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E9" w:rsidRPr="00040A34" w:rsidRDefault="00E630E9" w:rsidP="00F00661">
      <w:pPr>
        <w:spacing w:line="360" w:lineRule="auto"/>
        <w:ind w:firstLine="0"/>
        <w:jc w:val="right"/>
        <w:rPr>
          <w:i/>
          <w:iCs/>
          <w:szCs w:val="28"/>
        </w:rPr>
      </w:pPr>
    </w:p>
    <w:p w:rsidR="00C44EBE" w:rsidRPr="00040A34" w:rsidRDefault="00C44EBE" w:rsidP="00F00661">
      <w:pPr>
        <w:spacing w:line="360" w:lineRule="auto"/>
        <w:ind w:firstLine="0"/>
        <w:jc w:val="right"/>
        <w:rPr>
          <w:i/>
          <w:iCs/>
          <w:szCs w:val="28"/>
        </w:rPr>
      </w:pPr>
      <w:r w:rsidRPr="00040A34">
        <w:rPr>
          <w:i/>
          <w:iCs/>
          <w:szCs w:val="28"/>
        </w:rPr>
        <w:t xml:space="preserve">На правах рукописи </w:t>
      </w:r>
    </w:p>
    <w:p w:rsidR="00D614AF" w:rsidRPr="00040A34" w:rsidRDefault="00D614AF" w:rsidP="00F00661">
      <w:pPr>
        <w:spacing w:line="360" w:lineRule="auto"/>
        <w:rPr>
          <w:szCs w:val="28"/>
        </w:rPr>
      </w:pPr>
    </w:p>
    <w:p w:rsidR="00D614AF" w:rsidRPr="00040A34" w:rsidRDefault="00D614AF" w:rsidP="00F00661">
      <w:pPr>
        <w:spacing w:line="360" w:lineRule="auto"/>
        <w:rPr>
          <w:szCs w:val="28"/>
        </w:rPr>
      </w:pPr>
    </w:p>
    <w:p w:rsidR="00F00661" w:rsidRPr="00040A34" w:rsidRDefault="00F00661" w:rsidP="00F00661">
      <w:pPr>
        <w:spacing w:line="360" w:lineRule="auto"/>
        <w:rPr>
          <w:szCs w:val="28"/>
        </w:rPr>
      </w:pPr>
    </w:p>
    <w:p w:rsidR="00F00661" w:rsidRPr="00040A34" w:rsidRDefault="00F00661" w:rsidP="00F00661">
      <w:pPr>
        <w:spacing w:line="360" w:lineRule="auto"/>
        <w:rPr>
          <w:szCs w:val="28"/>
        </w:rPr>
      </w:pPr>
    </w:p>
    <w:p w:rsidR="00C44EBE" w:rsidRPr="00040A34" w:rsidRDefault="00D614AF" w:rsidP="00F00661">
      <w:pPr>
        <w:spacing w:line="360" w:lineRule="auto"/>
        <w:ind w:firstLine="0"/>
        <w:jc w:val="center"/>
        <w:rPr>
          <w:b/>
          <w:bCs/>
          <w:szCs w:val="28"/>
        </w:rPr>
      </w:pPr>
      <w:r w:rsidRPr="00040A34">
        <w:rPr>
          <w:b/>
          <w:bCs/>
          <w:szCs w:val="28"/>
        </w:rPr>
        <w:t>Дурнова Ирина Александровна</w:t>
      </w:r>
    </w:p>
    <w:p w:rsidR="00D614AF" w:rsidRPr="00040A34" w:rsidRDefault="00D614AF" w:rsidP="00F00661">
      <w:pPr>
        <w:spacing w:line="360" w:lineRule="auto"/>
        <w:rPr>
          <w:szCs w:val="28"/>
        </w:rPr>
      </w:pPr>
    </w:p>
    <w:p w:rsidR="00F00661" w:rsidRPr="00040A34" w:rsidRDefault="00F00661" w:rsidP="00F00661">
      <w:pPr>
        <w:spacing w:line="360" w:lineRule="auto"/>
        <w:rPr>
          <w:szCs w:val="28"/>
        </w:rPr>
      </w:pPr>
    </w:p>
    <w:p w:rsidR="00085F42" w:rsidRPr="00040A34" w:rsidRDefault="00085F42" w:rsidP="00F00661">
      <w:pPr>
        <w:spacing w:line="360" w:lineRule="auto"/>
        <w:rPr>
          <w:szCs w:val="28"/>
        </w:rPr>
      </w:pPr>
    </w:p>
    <w:p w:rsidR="00C44EBE" w:rsidRPr="00040A34" w:rsidRDefault="00D614AF" w:rsidP="00F00661">
      <w:pPr>
        <w:spacing w:line="360" w:lineRule="auto"/>
        <w:ind w:firstLine="0"/>
        <w:jc w:val="center"/>
        <w:rPr>
          <w:b/>
          <w:bCs/>
          <w:caps/>
          <w:szCs w:val="28"/>
        </w:rPr>
      </w:pPr>
      <w:r w:rsidRPr="00040A34">
        <w:rPr>
          <w:b/>
          <w:bCs/>
          <w:caps/>
          <w:szCs w:val="28"/>
        </w:rPr>
        <w:t xml:space="preserve">Правовой механизм защиты </w:t>
      </w:r>
      <w:r w:rsidR="006C5448" w:rsidRPr="00040A34">
        <w:rPr>
          <w:b/>
          <w:bCs/>
          <w:caps/>
          <w:szCs w:val="28"/>
        </w:rPr>
        <w:br/>
      </w:r>
      <w:r w:rsidRPr="00040A34">
        <w:rPr>
          <w:b/>
          <w:bCs/>
          <w:caps/>
          <w:szCs w:val="28"/>
        </w:rPr>
        <w:t xml:space="preserve">основ конституционного строя </w:t>
      </w:r>
      <w:r w:rsidR="006C5448" w:rsidRPr="00040A34">
        <w:rPr>
          <w:b/>
          <w:bCs/>
          <w:caps/>
          <w:szCs w:val="28"/>
        </w:rPr>
        <w:br/>
      </w:r>
      <w:r w:rsidRPr="00040A34">
        <w:rPr>
          <w:b/>
          <w:bCs/>
          <w:caps/>
          <w:szCs w:val="28"/>
        </w:rPr>
        <w:t>Российской Федерации</w:t>
      </w:r>
    </w:p>
    <w:p w:rsidR="00D614AF" w:rsidRPr="00040A34" w:rsidRDefault="00D614AF" w:rsidP="00F00661">
      <w:pPr>
        <w:spacing w:line="360" w:lineRule="auto"/>
        <w:rPr>
          <w:szCs w:val="28"/>
        </w:rPr>
      </w:pPr>
    </w:p>
    <w:p w:rsidR="00F00661" w:rsidRPr="00040A34" w:rsidRDefault="00F00661" w:rsidP="00F00661">
      <w:pPr>
        <w:spacing w:line="360" w:lineRule="auto"/>
        <w:rPr>
          <w:szCs w:val="28"/>
        </w:rPr>
      </w:pPr>
    </w:p>
    <w:p w:rsidR="00E802A1" w:rsidRPr="00040A34" w:rsidRDefault="00E802A1" w:rsidP="00F00661">
      <w:pPr>
        <w:spacing w:line="360" w:lineRule="auto"/>
        <w:rPr>
          <w:szCs w:val="28"/>
        </w:rPr>
      </w:pPr>
    </w:p>
    <w:p w:rsidR="00BB151D" w:rsidRPr="00040A34" w:rsidRDefault="00C44EBE" w:rsidP="00F00661">
      <w:pPr>
        <w:spacing w:line="360" w:lineRule="auto"/>
        <w:ind w:firstLine="0"/>
        <w:jc w:val="center"/>
        <w:rPr>
          <w:szCs w:val="28"/>
        </w:rPr>
      </w:pPr>
      <w:r w:rsidRPr="00040A34">
        <w:rPr>
          <w:szCs w:val="28"/>
        </w:rPr>
        <w:t>12.00.02</w:t>
      </w:r>
      <w:r w:rsidR="005B7356" w:rsidRPr="00040A34">
        <w:rPr>
          <w:szCs w:val="28"/>
        </w:rPr>
        <w:t xml:space="preserve"> – </w:t>
      </w:r>
      <w:r w:rsidR="00BB151D" w:rsidRPr="00040A34">
        <w:rPr>
          <w:szCs w:val="28"/>
        </w:rPr>
        <w:t xml:space="preserve">Конституционное право; конституционный </w:t>
      </w:r>
    </w:p>
    <w:p w:rsidR="00C44EBE" w:rsidRPr="00040A34" w:rsidRDefault="00BB151D" w:rsidP="00F00661">
      <w:pPr>
        <w:spacing w:line="360" w:lineRule="auto"/>
        <w:ind w:firstLine="0"/>
        <w:jc w:val="center"/>
        <w:rPr>
          <w:szCs w:val="28"/>
        </w:rPr>
      </w:pPr>
      <w:r w:rsidRPr="00040A34">
        <w:rPr>
          <w:szCs w:val="28"/>
        </w:rPr>
        <w:t>судебный процесс; муниципальное право</w:t>
      </w:r>
    </w:p>
    <w:p w:rsidR="00D614AF" w:rsidRPr="00040A34" w:rsidRDefault="00D614AF" w:rsidP="00F00661">
      <w:pPr>
        <w:spacing w:line="360" w:lineRule="auto"/>
        <w:rPr>
          <w:szCs w:val="28"/>
        </w:rPr>
      </w:pPr>
    </w:p>
    <w:p w:rsidR="00F00661" w:rsidRPr="00040A34" w:rsidRDefault="00F00661" w:rsidP="00F00661">
      <w:pPr>
        <w:spacing w:line="360" w:lineRule="auto"/>
        <w:rPr>
          <w:szCs w:val="28"/>
        </w:rPr>
      </w:pPr>
    </w:p>
    <w:p w:rsidR="00085F42" w:rsidRPr="00040A34" w:rsidRDefault="00085F42" w:rsidP="00F00661">
      <w:pPr>
        <w:spacing w:line="360" w:lineRule="auto"/>
        <w:ind w:firstLine="0"/>
        <w:jc w:val="center"/>
        <w:rPr>
          <w:b/>
          <w:szCs w:val="28"/>
        </w:rPr>
      </w:pPr>
      <w:r w:rsidRPr="00040A34">
        <w:rPr>
          <w:b/>
          <w:szCs w:val="28"/>
        </w:rPr>
        <w:t>АВТОРЕФЕРАТ</w:t>
      </w:r>
    </w:p>
    <w:p w:rsidR="00C44EBE" w:rsidRPr="00040A34" w:rsidRDefault="00085F42" w:rsidP="00F00661">
      <w:pPr>
        <w:spacing w:line="360" w:lineRule="auto"/>
        <w:ind w:firstLine="0"/>
        <w:jc w:val="center"/>
        <w:rPr>
          <w:szCs w:val="28"/>
        </w:rPr>
      </w:pPr>
      <w:r w:rsidRPr="00040A34">
        <w:rPr>
          <w:szCs w:val="28"/>
        </w:rPr>
        <w:t>д</w:t>
      </w:r>
      <w:r w:rsidR="00C44EBE" w:rsidRPr="00040A34">
        <w:rPr>
          <w:szCs w:val="28"/>
        </w:rPr>
        <w:t>иссертаци</w:t>
      </w:r>
      <w:r w:rsidRPr="00040A34">
        <w:rPr>
          <w:szCs w:val="28"/>
        </w:rPr>
        <w:t>и</w:t>
      </w:r>
      <w:r w:rsidR="00C44EBE" w:rsidRPr="00040A34">
        <w:rPr>
          <w:szCs w:val="28"/>
        </w:rPr>
        <w:t xml:space="preserve"> на соискание ученой степени</w:t>
      </w:r>
    </w:p>
    <w:p w:rsidR="00C44EBE" w:rsidRPr="00040A34" w:rsidRDefault="00C44EBE" w:rsidP="00F00661">
      <w:pPr>
        <w:spacing w:line="360" w:lineRule="auto"/>
        <w:ind w:firstLine="0"/>
        <w:jc w:val="center"/>
        <w:rPr>
          <w:szCs w:val="28"/>
        </w:rPr>
      </w:pPr>
      <w:r w:rsidRPr="00040A34">
        <w:rPr>
          <w:szCs w:val="28"/>
        </w:rPr>
        <w:t>кандидата юридических наук</w:t>
      </w:r>
    </w:p>
    <w:p w:rsidR="00E802A1" w:rsidRPr="00040A34" w:rsidRDefault="00E802A1" w:rsidP="00F00661">
      <w:pPr>
        <w:spacing w:line="360" w:lineRule="auto"/>
        <w:rPr>
          <w:szCs w:val="28"/>
        </w:rPr>
      </w:pPr>
    </w:p>
    <w:p w:rsidR="00085F42" w:rsidRPr="00040A34" w:rsidRDefault="00085F42" w:rsidP="00F00661">
      <w:pPr>
        <w:spacing w:line="360" w:lineRule="auto"/>
        <w:rPr>
          <w:szCs w:val="28"/>
        </w:rPr>
      </w:pPr>
    </w:p>
    <w:p w:rsidR="00085F42" w:rsidRPr="00040A34" w:rsidRDefault="00085F42" w:rsidP="00F00661">
      <w:pPr>
        <w:spacing w:line="360" w:lineRule="auto"/>
        <w:rPr>
          <w:szCs w:val="28"/>
        </w:rPr>
      </w:pPr>
    </w:p>
    <w:p w:rsidR="00D614AF" w:rsidRPr="00040A34" w:rsidRDefault="00D614AF" w:rsidP="00F00661">
      <w:pPr>
        <w:spacing w:line="360" w:lineRule="auto"/>
        <w:rPr>
          <w:szCs w:val="28"/>
        </w:rPr>
      </w:pPr>
    </w:p>
    <w:p w:rsidR="00D614AF" w:rsidRPr="00040A34" w:rsidRDefault="00D614AF" w:rsidP="00F00661">
      <w:pPr>
        <w:spacing w:line="360" w:lineRule="auto"/>
        <w:rPr>
          <w:szCs w:val="28"/>
        </w:rPr>
      </w:pPr>
    </w:p>
    <w:p w:rsidR="00A86AA5" w:rsidRPr="00040A34" w:rsidRDefault="00A86AA5" w:rsidP="00F00661">
      <w:pPr>
        <w:spacing w:line="360" w:lineRule="auto"/>
        <w:rPr>
          <w:szCs w:val="28"/>
        </w:rPr>
      </w:pPr>
    </w:p>
    <w:p w:rsidR="00C44EBE" w:rsidRPr="00040A34" w:rsidRDefault="00D614AF" w:rsidP="00F00661">
      <w:pPr>
        <w:spacing w:line="360" w:lineRule="auto"/>
        <w:ind w:firstLine="0"/>
        <w:jc w:val="center"/>
        <w:rPr>
          <w:szCs w:val="28"/>
        </w:rPr>
      </w:pPr>
      <w:r w:rsidRPr="00040A34">
        <w:rPr>
          <w:szCs w:val="28"/>
        </w:rPr>
        <w:t xml:space="preserve">Саратов </w:t>
      </w:r>
      <w:r w:rsidR="00563935" w:rsidRPr="00040A34">
        <w:rPr>
          <w:szCs w:val="28"/>
        </w:rPr>
        <w:t xml:space="preserve">– </w:t>
      </w:r>
      <w:r w:rsidRPr="00040A34">
        <w:rPr>
          <w:szCs w:val="28"/>
        </w:rPr>
        <w:t>201</w:t>
      </w:r>
      <w:r w:rsidR="004037F3" w:rsidRPr="00040A34">
        <w:rPr>
          <w:szCs w:val="28"/>
        </w:rPr>
        <w:t>3</w:t>
      </w:r>
    </w:p>
    <w:p w:rsidR="00085F42" w:rsidRPr="00040A34" w:rsidRDefault="00A86AA5" w:rsidP="00085F42">
      <w:bookmarkStart w:id="0" w:name="_Toc315536255"/>
      <w:bookmarkStart w:id="1" w:name="_Toc315536362"/>
      <w:r w:rsidRPr="00040A34">
        <w:br w:type="page"/>
      </w:r>
      <w:r w:rsidR="00085F42" w:rsidRPr="00040A34">
        <w:lastRenderedPageBreak/>
        <w:t>Диссертация выполнена в Федеральном государственном бюджетном образовательном учреждении высшего профессионального образования «Саратовская государственная юридическая академия»</w:t>
      </w:r>
    </w:p>
    <w:p w:rsidR="006C5448" w:rsidRPr="00040A34" w:rsidRDefault="006C5448" w:rsidP="00085F42"/>
    <w:p w:rsidR="00E802A1" w:rsidRPr="00040A34" w:rsidRDefault="00E802A1" w:rsidP="00085F42"/>
    <w:tbl>
      <w:tblPr>
        <w:tblW w:w="9747" w:type="dxa"/>
        <w:tblLook w:val="00A0"/>
      </w:tblPr>
      <w:tblGrid>
        <w:gridCol w:w="3794"/>
        <w:gridCol w:w="5953"/>
      </w:tblGrid>
      <w:tr w:rsidR="00085F42" w:rsidRPr="00040A34" w:rsidTr="000D6625">
        <w:tc>
          <w:tcPr>
            <w:tcW w:w="3794" w:type="dxa"/>
          </w:tcPr>
          <w:p w:rsidR="00085F42" w:rsidRPr="00040A34" w:rsidRDefault="00085F42" w:rsidP="003F397B">
            <w:pPr>
              <w:ind w:firstLine="0"/>
              <w:rPr>
                <w:b/>
              </w:rPr>
            </w:pPr>
            <w:r w:rsidRPr="00040A34">
              <w:rPr>
                <w:b/>
              </w:rPr>
              <w:t>Научный руководитель:</w:t>
            </w:r>
          </w:p>
        </w:tc>
        <w:tc>
          <w:tcPr>
            <w:tcW w:w="5953" w:type="dxa"/>
          </w:tcPr>
          <w:p w:rsidR="00085F42" w:rsidRPr="00040A34" w:rsidRDefault="00085F42" w:rsidP="009D2A83">
            <w:pPr>
              <w:ind w:firstLine="0"/>
              <w:jc w:val="left"/>
            </w:pPr>
            <w:r w:rsidRPr="00040A34">
              <w:t xml:space="preserve">доктор юридических наук, профессор, </w:t>
            </w:r>
            <w:r w:rsidRPr="00040A34">
              <w:br/>
              <w:t>заслуженный деятель науки Р</w:t>
            </w:r>
            <w:r w:rsidR="00447953" w:rsidRPr="00040A34">
              <w:t>оссийской Федерации</w:t>
            </w:r>
          </w:p>
          <w:p w:rsidR="00085F42" w:rsidRPr="00040A34" w:rsidRDefault="00085F42" w:rsidP="009D2A83">
            <w:pPr>
              <w:ind w:firstLine="0"/>
              <w:jc w:val="left"/>
              <w:rPr>
                <w:b/>
                <w:bCs/>
              </w:rPr>
            </w:pPr>
            <w:r w:rsidRPr="00040A34">
              <w:rPr>
                <w:b/>
                <w:bCs/>
              </w:rPr>
              <w:t>Кабышев Владимир Терентьевич</w:t>
            </w:r>
          </w:p>
          <w:p w:rsidR="00085F42" w:rsidRPr="00040A34" w:rsidRDefault="00085F42" w:rsidP="003F397B">
            <w:pPr>
              <w:jc w:val="left"/>
            </w:pPr>
          </w:p>
        </w:tc>
      </w:tr>
      <w:tr w:rsidR="00085F42" w:rsidRPr="00040A34" w:rsidTr="000D6625">
        <w:tc>
          <w:tcPr>
            <w:tcW w:w="3794" w:type="dxa"/>
          </w:tcPr>
          <w:p w:rsidR="00085F42" w:rsidRPr="00040A34" w:rsidRDefault="00085F42" w:rsidP="003F397B">
            <w:pPr>
              <w:ind w:firstLine="0"/>
              <w:rPr>
                <w:b/>
              </w:rPr>
            </w:pPr>
            <w:r w:rsidRPr="00040A34">
              <w:rPr>
                <w:b/>
              </w:rPr>
              <w:t>Официальные оппоненты:</w:t>
            </w:r>
          </w:p>
        </w:tc>
        <w:tc>
          <w:tcPr>
            <w:tcW w:w="5953" w:type="dxa"/>
          </w:tcPr>
          <w:p w:rsidR="00085F42" w:rsidRPr="00040A34" w:rsidRDefault="000D6625" w:rsidP="00115A31">
            <w:pPr>
              <w:ind w:firstLine="0"/>
              <w:jc w:val="left"/>
            </w:pPr>
            <w:r w:rsidRPr="00040A34">
              <w:t>доктор юридических наук, профессор</w:t>
            </w:r>
            <w:r w:rsidR="00872965" w:rsidRPr="00040A34">
              <w:t>, профессор</w:t>
            </w:r>
            <w:r w:rsidRPr="00040A34">
              <w:t xml:space="preserve"> кафедры конституционного и муниципального права Национального исследовательского университета «Высшая школа экономики»</w:t>
            </w:r>
          </w:p>
          <w:p w:rsidR="000D6625" w:rsidRPr="00040A34" w:rsidRDefault="000D6625" w:rsidP="00115A31">
            <w:pPr>
              <w:ind w:firstLine="0"/>
              <w:jc w:val="left"/>
              <w:rPr>
                <w:b/>
              </w:rPr>
            </w:pPr>
            <w:r w:rsidRPr="00040A34">
              <w:rPr>
                <w:b/>
              </w:rPr>
              <w:t>Мазаев Владимир Дмитриевич</w:t>
            </w:r>
          </w:p>
          <w:p w:rsidR="00085F42" w:rsidRPr="00040A34" w:rsidRDefault="00085F42" w:rsidP="00115A31">
            <w:pPr>
              <w:ind w:firstLine="0"/>
              <w:jc w:val="left"/>
            </w:pPr>
          </w:p>
          <w:p w:rsidR="000D6625" w:rsidRPr="00040A34" w:rsidRDefault="000D6625" w:rsidP="000D6625">
            <w:pPr>
              <w:ind w:firstLine="0"/>
              <w:jc w:val="left"/>
            </w:pPr>
            <w:r w:rsidRPr="00040A34">
              <w:t>доктор юридических наук, доцент, профессор кафедры служебного и трудового права ФГБОУ ВПО «Поволжский институт имени П.А. Столыпина» – филиал ФГБОУ ВПО «Российская академия народного хозяйства и государственной службы при Президенте РФ»</w:t>
            </w:r>
          </w:p>
          <w:p w:rsidR="00085F42" w:rsidRPr="00040A34" w:rsidRDefault="000D6625" w:rsidP="000D6625">
            <w:pPr>
              <w:ind w:firstLine="0"/>
              <w:jc w:val="left"/>
              <w:rPr>
                <w:b/>
              </w:rPr>
            </w:pPr>
            <w:r w:rsidRPr="00040A34">
              <w:rPr>
                <w:b/>
              </w:rPr>
              <w:t>Пресняков Михаил Вячеславович</w:t>
            </w:r>
          </w:p>
          <w:p w:rsidR="00085F42" w:rsidRPr="00040A34" w:rsidRDefault="00085F42" w:rsidP="003F397B">
            <w:pPr>
              <w:jc w:val="left"/>
            </w:pPr>
          </w:p>
        </w:tc>
      </w:tr>
      <w:tr w:rsidR="00085F42" w:rsidRPr="00040A34" w:rsidTr="000D6625">
        <w:tc>
          <w:tcPr>
            <w:tcW w:w="3794" w:type="dxa"/>
          </w:tcPr>
          <w:p w:rsidR="00085F42" w:rsidRPr="00040A34" w:rsidRDefault="00085F42" w:rsidP="003F397B">
            <w:pPr>
              <w:ind w:firstLine="0"/>
              <w:rPr>
                <w:b/>
              </w:rPr>
            </w:pPr>
            <w:r w:rsidRPr="00040A34">
              <w:rPr>
                <w:b/>
              </w:rPr>
              <w:t>Ведущая организация</w:t>
            </w:r>
            <w:r w:rsidR="00A86AA5" w:rsidRPr="00040A34">
              <w:rPr>
                <w:b/>
              </w:rPr>
              <w:t>:</w:t>
            </w:r>
          </w:p>
        </w:tc>
        <w:tc>
          <w:tcPr>
            <w:tcW w:w="5953" w:type="dxa"/>
          </w:tcPr>
          <w:p w:rsidR="00085F42" w:rsidRPr="00040A34" w:rsidRDefault="000A699D" w:rsidP="00115A31">
            <w:pPr>
              <w:ind w:firstLine="0"/>
              <w:jc w:val="left"/>
              <w:rPr>
                <w:b/>
              </w:rPr>
            </w:pPr>
            <w:r w:rsidRPr="00040A34">
              <w:rPr>
                <w:b/>
              </w:rPr>
              <w:t>Юридический факультет ФГБОУ ВПО «Самарский государственный университет»</w:t>
            </w:r>
          </w:p>
          <w:p w:rsidR="00085F42" w:rsidRPr="00040A34" w:rsidRDefault="00085F42" w:rsidP="003F397B">
            <w:pPr>
              <w:jc w:val="left"/>
            </w:pPr>
          </w:p>
        </w:tc>
      </w:tr>
    </w:tbl>
    <w:p w:rsidR="00085F42" w:rsidRPr="00040A34" w:rsidRDefault="00085F42" w:rsidP="00085F42">
      <w:r w:rsidRPr="00040A34">
        <w:t xml:space="preserve">Защита состоится </w:t>
      </w:r>
      <w:r w:rsidR="00DA7170" w:rsidRPr="007363FA">
        <w:t>«</w:t>
      </w:r>
      <w:r w:rsidR="00A07873">
        <w:t>20</w:t>
      </w:r>
      <w:r w:rsidR="00DA7170" w:rsidRPr="007363FA">
        <w:t xml:space="preserve">» </w:t>
      </w:r>
      <w:r w:rsidR="00D571B2" w:rsidRPr="007363FA">
        <w:t>мая</w:t>
      </w:r>
      <w:r w:rsidR="00DA7170" w:rsidRPr="007363FA">
        <w:t xml:space="preserve"> </w:t>
      </w:r>
      <w:smartTag w:uri="urn:schemas-microsoft-com:office:smarttags" w:element="metricconverter">
        <w:smartTagPr>
          <w:attr w:name="ProductID" w:val="2013 г"/>
        </w:smartTagPr>
        <w:r w:rsidR="00DA7170" w:rsidRPr="007363FA">
          <w:t>2013 </w:t>
        </w:r>
        <w:r w:rsidRPr="007363FA">
          <w:t>г</w:t>
        </w:r>
      </w:smartTag>
      <w:r w:rsidRPr="007363FA">
        <w:t xml:space="preserve">. в </w:t>
      </w:r>
      <w:r w:rsidR="00D571B2" w:rsidRPr="007363FA">
        <w:t>14.30</w:t>
      </w:r>
      <w:r w:rsidRPr="00242E2D">
        <w:t xml:space="preserve"> часов</w:t>
      </w:r>
      <w:r w:rsidRPr="00040A34">
        <w:t xml:space="preserve"> на заседании диссертационного совета Д</w:t>
      </w:r>
      <w:r w:rsidR="003C44B9" w:rsidRPr="00040A34">
        <w:t>-</w:t>
      </w:r>
      <w:r w:rsidRPr="00040A34">
        <w:t xml:space="preserve">212.239.02 при Федеральном государственном бюджетном образовательном учреждении высшего профессионального образования «Саратовская государственная юридическая академия» по адресу: </w:t>
      </w:r>
      <w:smartTag w:uri="urn:schemas-microsoft-com:office:smarttags" w:element="metricconverter">
        <w:smartTagPr>
          <w:attr w:name="ProductID" w:val="410056, г"/>
        </w:smartTagPr>
        <w:r w:rsidRPr="00040A34">
          <w:t>410056</w:t>
        </w:r>
        <w:r w:rsidR="00FA0FD5" w:rsidRPr="00040A34">
          <w:t>,</w:t>
        </w:r>
        <w:r w:rsidRPr="00040A34">
          <w:t xml:space="preserve"> г</w:t>
        </w:r>
      </w:smartTag>
      <w:r w:rsidRPr="00040A34">
        <w:t xml:space="preserve">. Саратов, ул. Чернышевского, д. 104, </w:t>
      </w:r>
      <w:r w:rsidR="00D571B2">
        <w:t>зал заседаний совета</w:t>
      </w:r>
      <w:r w:rsidRPr="00040A34">
        <w:t>.</w:t>
      </w:r>
    </w:p>
    <w:p w:rsidR="00085F42" w:rsidRPr="00040A34" w:rsidRDefault="00085F42" w:rsidP="00085F42"/>
    <w:p w:rsidR="00085F42" w:rsidRPr="00040A34" w:rsidRDefault="00085F42" w:rsidP="00085F42">
      <w:r w:rsidRPr="00040A34">
        <w:t xml:space="preserve">С диссертацией можно ознакомиться в научной библиотеке </w:t>
      </w:r>
      <w:r w:rsidR="00FA0FD5" w:rsidRPr="00040A34">
        <w:t>Ф</w:t>
      </w:r>
      <w:r w:rsidRPr="00040A34">
        <w:t>Г</w:t>
      </w:r>
      <w:r w:rsidR="00FA0FD5" w:rsidRPr="00040A34">
        <w:t>Б</w:t>
      </w:r>
      <w:r w:rsidRPr="00040A34">
        <w:t xml:space="preserve">ОУ ВПО «Саратовская государственная </w:t>
      </w:r>
      <w:r w:rsidR="00FA0FD5" w:rsidRPr="00040A34">
        <w:t>юридическая академия</w:t>
      </w:r>
      <w:r w:rsidRPr="00040A34">
        <w:t>».</w:t>
      </w:r>
    </w:p>
    <w:p w:rsidR="00085F42" w:rsidRPr="00040A34" w:rsidRDefault="00085F42" w:rsidP="00085F42"/>
    <w:p w:rsidR="00085F42" w:rsidRPr="00040A34" w:rsidRDefault="00085F42" w:rsidP="00085F42"/>
    <w:p w:rsidR="00085F42" w:rsidRPr="00040A34" w:rsidRDefault="00085F42" w:rsidP="00085F42">
      <w:r w:rsidRPr="00040A34">
        <w:t>Автореферат разослан «__</w:t>
      </w:r>
      <w:r w:rsidR="00FA0FD5" w:rsidRPr="00040A34">
        <w:t>__</w:t>
      </w:r>
      <w:r w:rsidRPr="00040A34">
        <w:t>»</w:t>
      </w:r>
      <w:r w:rsidR="006C5448" w:rsidRPr="00040A34">
        <w:t xml:space="preserve"> </w:t>
      </w:r>
      <w:r w:rsidRPr="00040A34">
        <w:t>____________</w:t>
      </w:r>
      <w:r w:rsidR="00FA0FD5" w:rsidRPr="00040A34">
        <w:t>_____</w:t>
      </w:r>
      <w:r w:rsidR="006C5448" w:rsidRPr="00040A34">
        <w:t xml:space="preserve"> </w:t>
      </w:r>
      <w:smartTag w:uri="urn:schemas-microsoft-com:office:smarttags" w:element="metricconverter">
        <w:smartTagPr>
          <w:attr w:name="ProductID" w:val="2013 г"/>
        </w:smartTagPr>
        <w:r w:rsidR="006C5448" w:rsidRPr="00040A34">
          <w:t>2013</w:t>
        </w:r>
        <w:r w:rsidRPr="00040A34">
          <w:t xml:space="preserve"> г</w:t>
        </w:r>
      </w:smartTag>
      <w:r w:rsidRPr="00040A34">
        <w:t>.</w:t>
      </w:r>
    </w:p>
    <w:p w:rsidR="00085F42" w:rsidRPr="00040A34" w:rsidRDefault="00085F42" w:rsidP="00085F42"/>
    <w:p w:rsidR="00085F42" w:rsidRPr="00F064FD" w:rsidRDefault="00085F42" w:rsidP="00085F42"/>
    <w:p w:rsidR="00A35082" w:rsidRPr="00F064FD" w:rsidRDefault="00A35082" w:rsidP="00085F42"/>
    <w:p w:rsidR="00085F42" w:rsidRPr="00040A34" w:rsidRDefault="00377FC7" w:rsidP="00085F42">
      <w:r w:rsidRPr="00040A34">
        <w:t>У</w:t>
      </w:r>
      <w:r w:rsidR="00085F42" w:rsidRPr="00040A34">
        <w:t>чен</w:t>
      </w:r>
      <w:r w:rsidRPr="00040A34">
        <w:t>ый</w:t>
      </w:r>
      <w:r w:rsidR="00496F11" w:rsidRPr="00040A34">
        <w:t xml:space="preserve"> секретар</w:t>
      </w:r>
      <w:r w:rsidRPr="00040A34">
        <w:t>ь</w:t>
      </w:r>
      <w:r w:rsidR="00085F42" w:rsidRPr="00040A34">
        <w:t xml:space="preserve"> </w:t>
      </w:r>
    </w:p>
    <w:p w:rsidR="00085F42" w:rsidRPr="00040A34" w:rsidRDefault="00377FC7" w:rsidP="00085F42">
      <w:r w:rsidRPr="00040A34">
        <w:t>Д</w:t>
      </w:r>
      <w:r w:rsidR="00085F42" w:rsidRPr="00040A34">
        <w:t xml:space="preserve">иссертационного совета </w:t>
      </w:r>
      <w:r w:rsidR="00496F11" w:rsidRPr="00040A34">
        <w:tab/>
      </w:r>
      <w:r w:rsidR="00496F11" w:rsidRPr="00040A34">
        <w:tab/>
      </w:r>
      <w:r w:rsidR="00496F11" w:rsidRPr="00040A34">
        <w:tab/>
        <w:t xml:space="preserve">    </w:t>
      </w:r>
      <w:r w:rsidR="003F737A" w:rsidRPr="00040A34">
        <w:tab/>
      </w:r>
      <w:r w:rsidR="003F737A" w:rsidRPr="00040A34">
        <w:tab/>
      </w:r>
      <w:r w:rsidR="003F737A" w:rsidRPr="00040A34">
        <w:tab/>
      </w:r>
      <w:r w:rsidRPr="00040A34">
        <w:t>В.В. Нырков</w:t>
      </w:r>
    </w:p>
    <w:p w:rsidR="009B1359" w:rsidRPr="00040A34" w:rsidRDefault="00FA0FD5" w:rsidP="009B1359">
      <w:pPr>
        <w:pStyle w:val="1"/>
      </w:pPr>
      <w:r w:rsidRPr="00040A34">
        <w:lastRenderedPageBreak/>
        <w:t>Общая характеристика работы</w:t>
      </w:r>
      <w:bookmarkEnd w:id="0"/>
      <w:bookmarkEnd w:id="1"/>
    </w:p>
    <w:p w:rsidR="00A35082" w:rsidRPr="00040A34" w:rsidRDefault="00A35082" w:rsidP="00A35082">
      <w:bookmarkStart w:id="2" w:name="_Toc255495965"/>
      <w:bookmarkStart w:id="3" w:name="_Toc315536363"/>
      <w:r w:rsidRPr="00040A34">
        <w:rPr>
          <w:b/>
        </w:rPr>
        <w:t xml:space="preserve">Актуальность темы исследования. </w:t>
      </w:r>
      <w:r w:rsidRPr="00040A34">
        <w:t xml:space="preserve">Глава первая Конституции Российской Федерации 1993 года закрепляет исходные нормы и принципы, которые являются основополагающими для жизнедеятельность российского государства и общества, определяют сущность и политику российского государства, принципы экономических отношений, пользования землей и недрами, правовое положение личности, основы государственного механизма, федеративных отношений и взаимоотношений государства и религиозных организаций. Положения первой главы занимают главное место в иерархии конституционных норм и обладают особой правовой природой. Нормы остальных частей Конституции конкретизируют данные положения и, одновременно, эти принципы являются рамками, пределы которых определяют смысл и содержание всех иных правовых норм. </w:t>
      </w:r>
    </w:p>
    <w:p w:rsidR="00A35082" w:rsidRPr="00040A34" w:rsidRDefault="00A35082" w:rsidP="00A35082">
      <w:r w:rsidRPr="00040A34">
        <w:t>Любая иная норма права должна рассматриваться через призму основ конституционного строя и обязательно соответствовать им. Президент Российской Федерации В.В. Путин отмечает: «Могут меняться правящие партии, правительства, президенты, но не должны затрагиваться основы государства и общества, прерываться преемственность национального развития, пересматриваться вопросы суверенитета, обеспечения прав и свобод граждан»</w:t>
      </w:r>
      <w:r w:rsidRPr="00040A34">
        <w:rPr>
          <w:rStyle w:val="ac"/>
        </w:rPr>
        <w:footnoteReference w:id="2"/>
      </w:r>
      <w:r w:rsidRPr="00040A34">
        <w:t xml:space="preserve">. И именно основы конституционного строя, закрепленные в главе первой Конституции, призваны обеспечить устойчивость национального развития и незыблемость общечеловеческих ценностей. Принятие Конституции Российской Федерации </w:t>
      </w:r>
      <w:smartTag w:uri="urn:schemas-microsoft-com:office:smarttags" w:element="metricconverter">
        <w:smartTagPr>
          <w:attr w:name="ProductID" w:val="1993 г"/>
        </w:smartTagPr>
        <w:r w:rsidRPr="00040A34">
          <w:t>1993 г</w:t>
        </w:r>
      </w:smartTag>
      <w:r w:rsidRPr="00040A34">
        <w:t>., закрепившей основополагающие начала жизнедеятельности российского государства и общества, стало важным шагом и фундаментальной основой становления в России подлинно демократического правового государства.</w:t>
      </w:r>
    </w:p>
    <w:p w:rsidR="00A35082" w:rsidRPr="00040A34" w:rsidRDefault="00A35082" w:rsidP="00A35082">
      <w:r w:rsidRPr="00040A34">
        <w:t>Конституция Российской Федерации отчасти носит программный характер – «это своего рода идеал должного состояния государственности, демократии, гражданского общества, идеал, постоянно устремленный в будущее»</w:t>
      </w:r>
      <w:r w:rsidRPr="00040A34">
        <w:rPr>
          <w:rStyle w:val="ac"/>
        </w:rPr>
        <w:footnoteReference w:id="3"/>
      </w:r>
      <w:r w:rsidRPr="00040A34">
        <w:t>, а подлинное народовластие, федерализм, разделение властей, политическое многообразие – это принципы, в которых мы нуждаемся сейчас как никогда. Механизм политической системы долж</w:t>
      </w:r>
      <w:r w:rsidR="006742DD">
        <w:t>ен</w:t>
      </w:r>
      <w:r w:rsidRPr="00040A34">
        <w:t xml:space="preserve"> быть настроен таким образом, чтобы он своевременно отражал интересы различных социальных групп, обеспечивал публичное согласование этих интересов и позволял эффективно </w:t>
      </w:r>
      <w:r w:rsidR="006742DD">
        <w:t>исполнять</w:t>
      </w:r>
      <w:r w:rsidRPr="00040A34">
        <w:t xml:space="preserve"> их. </w:t>
      </w:r>
    </w:p>
    <w:p w:rsidR="00A35082" w:rsidRPr="00040A34" w:rsidRDefault="00A35082" w:rsidP="00A35082">
      <w:r w:rsidRPr="00040A34">
        <w:t xml:space="preserve">Реализация основ конституционного строя до настоящего времени не осуществлена на должном уровне, отдельные положения носят формальный характер и не находят своего достаточного отражения в действующем законодательстве и юридической практике. Если ранее считалось, что само по </w:t>
      </w:r>
      <w:r w:rsidRPr="00040A34">
        <w:lastRenderedPageBreak/>
        <w:t>себе наличие демократической Конституции является достаточной гарантией закрепленных в ней норм, то сейчас очевидно, что это не так. Основы конституционного строя нуждаются в защите от различных внутренних и внешних угроз. Однако, необходимо не только направлять силы на противостояние возможным нарушениям основ конституционного строя, но и обеспечить их первоначальное воплощение в жизнь.</w:t>
      </w:r>
    </w:p>
    <w:p w:rsidR="00A35082" w:rsidRPr="00040A34" w:rsidRDefault="00A35082" w:rsidP="00A35082">
      <w:r w:rsidRPr="00040A34">
        <w:t>Обязанность по защите основ конституционного строя традиционно возлагается на государство и его органы. Однако, как показывает практика, должностные лица сами зачастую представляют непосредственную и реальную угрозу конституционному строю. Отсутствие действенных норм и процедур, ограничивающих власть</w:t>
      </w:r>
      <w:r w:rsidR="006742DD">
        <w:t>,</w:t>
      </w:r>
      <w:r w:rsidRPr="00040A34">
        <w:t xml:space="preserve"> и злоупотребление властью, привели к стремительному нарастанию недовольства рядовых граждан. Как правильно отмечает Б.С. Эбзеев – действительная гарантия институтов конституционного государства и Конституции России заключается в соответствующей организации общества, которая бы обеспечивала противостояние любым покушениям на конституционный строй</w:t>
      </w:r>
      <w:r w:rsidRPr="00040A34">
        <w:rPr>
          <w:rStyle w:val="ac"/>
        </w:rPr>
        <w:footnoteReference w:id="4"/>
      </w:r>
      <w:r w:rsidRPr="00040A34">
        <w:t>. И нам есть к чему стремиться.</w:t>
      </w:r>
    </w:p>
    <w:p w:rsidR="00A35082" w:rsidRPr="00040A34" w:rsidRDefault="00A35082" w:rsidP="00A35082">
      <w:r w:rsidRPr="00040A34">
        <w:t xml:space="preserve">В науке и практике не сложилось единое представление о понятии и сущности основ конституционного строя, а тем более – о правовом механизме его защиты – соответствующие нормы содержатся в большом количестве нормативных актов, а в некоторых случаях правовое регулирование отдельных отношений отсутствует вовсе (например, Федеральный конституционный закон «О Конституционном Собрании Российской Федерации» не принят до настоящего времени). Тем не менее, четкое представление о субъектах, объектах и способах защиты основ конституционного строя необходимо. Понимание роли государства и его органов, институтов гражданского общества и отдельной личности в этом процессе является отправной точкой успешности защиты основ конституционного строя. </w:t>
      </w:r>
    </w:p>
    <w:p w:rsidR="00A35082" w:rsidRPr="00040A34" w:rsidRDefault="00A35082" w:rsidP="00A35082">
      <w:r w:rsidRPr="00040A34">
        <w:t>В настоящей работе предпринята попытка определить систему правовых способов защиты и охраны основ конституционного строя, которые позволили бы российскому обществу и государству развиваться эволюционным путем, обеспечивая нормальную жизнь и свободное развитие человека.</w:t>
      </w:r>
    </w:p>
    <w:p w:rsidR="00A35082" w:rsidRPr="00040A34" w:rsidRDefault="00A35082" w:rsidP="00A35082">
      <w:r w:rsidRPr="00040A34">
        <w:rPr>
          <w:b/>
        </w:rPr>
        <w:t>Степень научной разработанности темы.</w:t>
      </w:r>
      <w:r w:rsidRPr="00040A34">
        <w:t xml:space="preserve">  Теоретическую и методологическую основу диссертационного исследования составили труды отечественных исследователей в области конституционного права, теории и истории государства и права. Среди них труды известных российских юристов дореволюционного периода: В.М. Гессена, Н.И. Кареева, М.М. Ковалевского, Н.М. Коркунова, Н.С. Тимашева, Б.Н. Чичерина и др., которые рассматривали государственный строй России и его будущее, а также признаки и характеристики конституционного государства, во многом опираясь на зарубежные исследования и практику в этой сфере.</w:t>
      </w:r>
    </w:p>
    <w:p w:rsidR="00A35082" w:rsidRPr="00040A34" w:rsidRDefault="00A35082" w:rsidP="00A35082">
      <w:r w:rsidRPr="00040A34">
        <w:t xml:space="preserve">В советской литературе значительное внимание уделялось изучению общественно-политического строя государства. В ходе исследования </w:t>
      </w:r>
      <w:r w:rsidRPr="00040A34">
        <w:lastRenderedPageBreak/>
        <w:t>использовались труды советских ученых: С.С. Алексеева, Г.В. Барабашева, А.П. Бутенко, А.И. Денисова, Ю.П. Еременко, Н.Я. Куприца, О.Е. Кутафина, А.Х. Махненко, М.А. Нудель, В.П. Парфенова, В.А. Ржевского, И.М. Степанова, Б.Н. Топорнина, Я.Н. Уманского, И.Е. Фарбера, Б.В. Щетинина и др., исследовавших вопросы, связанные с основами общественного строя и политики СССР и защитой советских Конституций.</w:t>
      </w:r>
    </w:p>
    <w:p w:rsidR="00A35082" w:rsidRPr="00040A34" w:rsidRDefault="00A35082" w:rsidP="00A35082">
      <w:r w:rsidRPr="00040A34">
        <w:t>На современном этапе развития российской юридической науки, после принятия Конституции 1993 года, осуществляются исследования института основ конституционного строя. Фундаментальные общетеоретические вопросы правового регулирования конституционного строя исследовались в трудах С.А. Авакьяна, Н.А. Бобровой, Н.А. Богдановой, Н.В. Бутусовой, В.В. Виноградова, В.Т. Кабышева, А.А. Кондрашева, И.А. Конюховой (Умновой), В.О. Лучина,  А.В. Мицкевича, О.О. Миронова, В.В. Невинского, И.И. Пляхимовича, О.Г. Румянцева, С.М. Шахрая, Б.С. Эбзеева и др. Правовые вопросы охраны и защиты Конституции рассматриваются в работах А.А. Белкина, А.Д. Болехивской, А.В. Гошуляка, В.Н. Демидова, В.В. Мамонова, А.Н. Межецкого, Ж.И. Овсепян, Л.Н. Плехановой, Т.М. Пряхиной, Н.А. Ткачевой, Т.Я. Хабриевой, Ю.Л. Шульженко. Отдельным актуальным проблемам конституционного строя России посвящены работы Е.С. Аничкина, А.Н. Беликова, Н.С. Бондаря, М.В. Глигич-Золотаревой, Н.М. Добрынина, Т.В. Заметиной, В.В. Красинского, А.Н. Кокотова, А.В. Личковаха, В.Д. Мазаева, А.Н. Медушевского, М.В. Преснякова и др.</w:t>
      </w:r>
    </w:p>
    <w:p w:rsidR="00A35082" w:rsidRPr="00040A34" w:rsidRDefault="00A35082" w:rsidP="00A35082">
      <w:r w:rsidRPr="00040A34">
        <w:t>Особый интерес представляет кандидатская диссертация И.Н. Гальвиной «Охрана и защита основ конституционного строя Российской Федерации</w:t>
      </w:r>
      <w:r w:rsidRPr="00040A34">
        <w:rPr>
          <w:rStyle w:val="ac"/>
          <w:vertAlign w:val="baseline"/>
        </w:rPr>
        <w:t>»</w:t>
      </w:r>
      <w:r w:rsidRPr="00040A34">
        <w:t xml:space="preserve"> (Челябинск, 2006). Однако, в ней автор рассматривает, в основном, порядок изменения главы первой Конституции и роль Конституционного Собрания, не уделяя достаточного внимания другим средствам защиты основ конституционного строя (таким как, участие общественных объединений, органов власти и должностных лиц в защите основ конституционного строя). В диссертации Н.А. Ткачевой на соискание ученой степени кандидата юридических наук «Проблемы гарантированности основ конституционного строя» (Ставрополь, 2004) затрагиваются исторические и теоретические аспекты понятия «основы конституционные строя» и их гарантии, но не исследуется механизм их защиты.</w:t>
      </w:r>
    </w:p>
    <w:p w:rsidR="00A35082" w:rsidRPr="00040A34" w:rsidRDefault="00A35082" w:rsidP="00A35082">
      <w:r w:rsidRPr="00040A34">
        <w:t>На сегодняшний день в науке конституционного права отсутствует комплексное исследование механизма защиты основ конституционного строя Российской Федерации, включающее в себя исследование роли самозащитных правовых норм, государства и его органов, а также граждан и их объединений в обеспечении реальности и исполнимости основных принципов, содержащихся в главе первой Конституции, что и определило выбор темы и актуальность настоящей диссертации.</w:t>
      </w:r>
    </w:p>
    <w:p w:rsidR="00A35082" w:rsidRPr="00040A34" w:rsidRDefault="00A35082" w:rsidP="00A35082">
      <w:r w:rsidRPr="00040A34">
        <w:rPr>
          <w:b/>
        </w:rPr>
        <w:t xml:space="preserve">Объектом исследования </w:t>
      </w:r>
      <w:r w:rsidRPr="00040A34">
        <w:t>выступает совокупность общественных отношений в сфере правовой защиты и охраны основ конституционного строя Российской Федерации.</w:t>
      </w:r>
    </w:p>
    <w:p w:rsidR="00A35082" w:rsidRPr="00040A34" w:rsidRDefault="00A35082" w:rsidP="00A35082">
      <w:r w:rsidRPr="00040A34">
        <w:rPr>
          <w:b/>
        </w:rPr>
        <w:lastRenderedPageBreak/>
        <w:t xml:space="preserve">Предметом исследования </w:t>
      </w:r>
      <w:r w:rsidRPr="00040A34">
        <w:t>является система норм Конституции Российской Федерации, федеральных конституционных законов и федеральных законов, постановлений Конституционного Суда Российской Федерации и других нормативных актов, составляющих правовой механизм защиты основ конституционного строя Российской Федерации, а также практика их реализации.</w:t>
      </w:r>
    </w:p>
    <w:p w:rsidR="00A35082" w:rsidRPr="00040A34" w:rsidRDefault="00A35082" w:rsidP="00A35082">
      <w:r w:rsidRPr="00040A34">
        <w:rPr>
          <w:b/>
        </w:rPr>
        <w:t xml:space="preserve">Цель и задачи исследования. </w:t>
      </w:r>
      <w:r w:rsidRPr="00040A34">
        <w:t>Цель диссертационного исследования состоит в комплексном анализе правового механизма защиты основ конституционного строя Российской Федерации с учетом исторических особенностей его развития в современных условиях, а также</w:t>
      </w:r>
      <w:r w:rsidR="006742DD">
        <w:t xml:space="preserve"> в</w:t>
      </w:r>
      <w:r w:rsidRPr="00040A34">
        <w:t xml:space="preserve"> разработке научно-практических рекомендаций по совершенствованию правоприменительной практики и российского законодательства.</w:t>
      </w:r>
    </w:p>
    <w:p w:rsidR="00A35082" w:rsidRPr="00040A34" w:rsidRDefault="00A35082" w:rsidP="00A35082">
      <w:r w:rsidRPr="00040A34">
        <w:t>Достижение указанной цели обусловило постановку и решение следующих задач:</w:t>
      </w:r>
    </w:p>
    <w:p w:rsidR="00A35082" w:rsidRPr="00040A34" w:rsidRDefault="00A35082" w:rsidP="00A35082">
      <w:r w:rsidRPr="00040A34">
        <w:rPr>
          <w:szCs w:val="28"/>
        </w:rPr>
        <w:t>− </w:t>
      </w:r>
      <w:r w:rsidRPr="00040A34">
        <w:t>исследовать исторические предпосылки становления конституционного строя и конституционализма в России;</w:t>
      </w:r>
    </w:p>
    <w:p w:rsidR="00A35082" w:rsidRPr="00040A34" w:rsidRDefault="00A35082" w:rsidP="00A35082">
      <w:pPr>
        <w:rPr>
          <w:szCs w:val="28"/>
        </w:rPr>
      </w:pPr>
      <w:r w:rsidRPr="00040A34">
        <w:rPr>
          <w:szCs w:val="28"/>
        </w:rPr>
        <w:t>− дать определение и раскрыть содержание таких понятий, как «конституционный строй» и «основы конституционного строя», и определить их соотношение;</w:t>
      </w:r>
    </w:p>
    <w:p w:rsidR="00A35082" w:rsidRPr="00040A34" w:rsidRDefault="00A35082" w:rsidP="00A35082">
      <w:pPr>
        <w:rPr>
          <w:szCs w:val="28"/>
        </w:rPr>
      </w:pPr>
      <w:r w:rsidRPr="00040A34">
        <w:rPr>
          <w:szCs w:val="28"/>
        </w:rPr>
        <w:t>− сформулировать понятия защиты и охраны основ конституционного строя и разграничить их;</w:t>
      </w:r>
    </w:p>
    <w:p w:rsidR="00A35082" w:rsidRPr="00040A34" w:rsidRDefault="00A35082" w:rsidP="00A35082">
      <w:pPr>
        <w:rPr>
          <w:szCs w:val="28"/>
        </w:rPr>
      </w:pPr>
      <w:r w:rsidRPr="00040A34">
        <w:rPr>
          <w:szCs w:val="28"/>
        </w:rPr>
        <w:t>− исследовать понятие, систему и элементы механизма правовой защиты основ конституционного строя, определить круг субъектов, объектов и средств (способов) защиты;</w:t>
      </w:r>
    </w:p>
    <w:p w:rsidR="00A35082" w:rsidRPr="00040A34" w:rsidRDefault="00A35082" w:rsidP="00A35082">
      <w:pPr>
        <w:rPr>
          <w:szCs w:val="28"/>
        </w:rPr>
      </w:pPr>
      <w:r w:rsidRPr="00040A34">
        <w:rPr>
          <w:szCs w:val="28"/>
        </w:rPr>
        <w:t>− рассмотреть основные аспекты механизма самозащиты основ конституционного строя путем обеспечения их наивысшей юридической силы, а также особого порядка пересмотра главы первой Конституции Российской Федерации;</w:t>
      </w:r>
    </w:p>
    <w:p w:rsidR="00A35082" w:rsidRPr="00040A34" w:rsidRDefault="00A35082" w:rsidP="00A35082">
      <w:pPr>
        <w:rPr>
          <w:szCs w:val="28"/>
        </w:rPr>
      </w:pPr>
      <w:r w:rsidRPr="00040A34">
        <w:rPr>
          <w:szCs w:val="28"/>
        </w:rPr>
        <w:t>− определить место и роль государства, его органов и должностных лиц в механизме защиты основ конституционного строя Российской Федерации;</w:t>
      </w:r>
    </w:p>
    <w:p w:rsidR="00A35082" w:rsidRPr="00040A34" w:rsidRDefault="00A35082" w:rsidP="00A35082">
      <w:pPr>
        <w:rPr>
          <w:szCs w:val="28"/>
        </w:rPr>
      </w:pPr>
      <w:r w:rsidRPr="00040A34">
        <w:rPr>
          <w:szCs w:val="28"/>
        </w:rPr>
        <w:t>− выявить роль народа России, отдельных граждан и их объединений (в том числе общественных организаций) по защите и охране основополагающих принципов российского общества и государства;</w:t>
      </w:r>
    </w:p>
    <w:p w:rsidR="00A35082" w:rsidRPr="00040A34" w:rsidRDefault="00A35082" w:rsidP="00A35082">
      <w:r w:rsidRPr="00040A34">
        <w:rPr>
          <w:szCs w:val="28"/>
        </w:rPr>
        <w:t>− определить пути и средства совершенствования правового механизма защиты основ конституционного строя.</w:t>
      </w:r>
    </w:p>
    <w:p w:rsidR="00A35082" w:rsidRPr="00040A34" w:rsidRDefault="00A35082" w:rsidP="00A35082">
      <w:r w:rsidRPr="00040A34">
        <w:rPr>
          <w:b/>
        </w:rPr>
        <w:t xml:space="preserve">Методологическую основу исследования </w:t>
      </w:r>
      <w:r w:rsidRPr="00040A34">
        <w:t xml:space="preserve">составила система современных методов познания, которые в совокупности позволили изучить объект и предмет исследования с разных сторон. Всеобщий диалектический метод познания позволил рассмотреть анализируемые явления в динамике их развития, взаимодействии и противоречии друг с другом. </w:t>
      </w:r>
    </w:p>
    <w:p w:rsidR="00A35082" w:rsidRPr="00040A34" w:rsidRDefault="00A35082" w:rsidP="00A35082">
      <w:pPr>
        <w:rPr>
          <w:szCs w:val="28"/>
        </w:rPr>
      </w:pPr>
      <w:r w:rsidRPr="00040A34">
        <w:t>Широко использовались общенаучные методы: наблюдение, сравнение, описание, анализ и синтез, индукция</w:t>
      </w:r>
      <w:r w:rsidR="006742DD">
        <w:t xml:space="preserve"> и</w:t>
      </w:r>
      <w:r w:rsidRPr="00040A34">
        <w:t xml:space="preserve"> дедукция</w:t>
      </w:r>
      <w:r w:rsidR="00AF74B1">
        <w:t>,</w:t>
      </w:r>
      <w:r w:rsidRPr="00040A34">
        <w:t xml:space="preserve"> аналогия, абстрагирование, обобщение, формализация, системный подход и др.</w:t>
      </w:r>
      <w:r w:rsidRPr="00040A34">
        <w:rPr>
          <w:szCs w:val="28"/>
        </w:rPr>
        <w:t xml:space="preserve"> </w:t>
      </w:r>
    </w:p>
    <w:p w:rsidR="00A35082" w:rsidRPr="00040A34" w:rsidRDefault="00A35082" w:rsidP="00A35082">
      <w:r w:rsidRPr="00040A34">
        <w:lastRenderedPageBreak/>
        <w:t>Были также применены частнонаучные методы: формально-юридический, сравнительный, исторический, социологический и статистический. Использование формально-юридического метода позволило сформулировать категории, определения и признаки изучаемых явлений, выявить структурные элементы правового механизма защиты основ конституционного строя. Сравнительный метод позволил выявить закономерности становления конституционного строя в России, а также его общие и отличительные черты по отношению к конституционному строю других развитых и развивающихся государств мира.</w:t>
      </w:r>
    </w:p>
    <w:p w:rsidR="00A35082" w:rsidRPr="00040A34" w:rsidRDefault="00A35082" w:rsidP="00A35082">
      <w:r w:rsidRPr="00040A34">
        <w:rPr>
          <w:b/>
        </w:rPr>
        <w:t xml:space="preserve">Эмпирическая и нормативная база исследования </w:t>
      </w:r>
      <w:r w:rsidRPr="00040A34">
        <w:t>основывается на совокупности положений Конституции Российской Федерации, федеральных конституционных законов, федеральных законов, подзаконных нормативно-правовых актов, практике Конституционного Суда и судов общей юрисдикции, связанных с реализацией основ конституционного строя и обеспечением их практической исполнимости.</w:t>
      </w:r>
    </w:p>
    <w:p w:rsidR="00A35082" w:rsidRPr="00040A34" w:rsidRDefault="00A35082" w:rsidP="00A35082">
      <w:r w:rsidRPr="00040A34">
        <w:t xml:space="preserve">В качестве эмпирического материала использовались, кроме того, материалы научно-практических конференций, проекты конституций и законов, а также информация, содержащаяся в сети Интернет, в том числе на официальных сайтах государственных органов. </w:t>
      </w:r>
    </w:p>
    <w:p w:rsidR="00A35082" w:rsidRPr="00040A34" w:rsidRDefault="00A35082" w:rsidP="00A35082">
      <w:pPr>
        <w:rPr>
          <w:b/>
        </w:rPr>
      </w:pPr>
      <w:r w:rsidRPr="00040A34">
        <w:t xml:space="preserve"> </w:t>
      </w:r>
      <w:r w:rsidRPr="00040A34">
        <w:rPr>
          <w:b/>
        </w:rPr>
        <w:t xml:space="preserve">Теоретическую основу исследования </w:t>
      </w:r>
      <w:r w:rsidRPr="00040A34">
        <w:t>составили труды отечественных и заграничных ученых-правоведов, политологов и философов, касающиеся различных аспектов обозначенной проблемы</w:t>
      </w:r>
      <w:r w:rsidR="00F064FD">
        <w:t>,</w:t>
      </w:r>
      <w:r w:rsidRPr="00040A34">
        <w:t xml:space="preserve"> и публикации в периодической печати и научных изданиях, освещающие современные проблемы в обеспечении защиты основ конституционного строя. </w:t>
      </w:r>
    </w:p>
    <w:p w:rsidR="00A35082" w:rsidRPr="00040A34" w:rsidRDefault="00A35082" w:rsidP="00A35082">
      <w:r w:rsidRPr="00040A34">
        <w:t>Значительную роль в разработке исторических аспектов  диссертационного исследования сыграли документы и другие материалы Конституционной комиссии (1990-1993 гг.), а также Конституционного с</w:t>
      </w:r>
      <w:r w:rsidRPr="00040A34">
        <w:t>о</w:t>
      </w:r>
      <w:r w:rsidRPr="00040A34">
        <w:t>вещания (</w:t>
      </w:r>
      <w:smartTag w:uri="urn:schemas-microsoft-com:office:smarttags" w:element="metricconverter">
        <w:smartTagPr>
          <w:attr w:name="ProductID" w:val="1993 г"/>
        </w:smartTagPr>
        <w:r w:rsidRPr="00040A34">
          <w:t>1993 г</w:t>
        </w:r>
      </w:smartTag>
      <w:r w:rsidRPr="00040A34">
        <w:t>.).</w:t>
      </w:r>
    </w:p>
    <w:p w:rsidR="00A35082" w:rsidRPr="00040A34" w:rsidRDefault="00A35082" w:rsidP="00A35082">
      <w:r w:rsidRPr="00040A34">
        <w:rPr>
          <w:b/>
        </w:rPr>
        <w:t xml:space="preserve">Научная новизна диссертационного исследования </w:t>
      </w:r>
      <w:r w:rsidRPr="00040A34">
        <w:t xml:space="preserve">состоит в комплексном исследовании конституционно-правового механизма защиты основ конституционного строя Российской Федерации. Дана оценка его современного состояния. </w:t>
      </w:r>
    </w:p>
    <w:p w:rsidR="00A35082" w:rsidRPr="00040A34" w:rsidRDefault="00A35082" w:rsidP="00A35082">
      <w:pPr>
        <w:ind w:firstLine="851"/>
        <w:rPr>
          <w:szCs w:val="28"/>
        </w:rPr>
      </w:pPr>
      <w:r w:rsidRPr="00040A34">
        <w:rPr>
          <w:szCs w:val="28"/>
        </w:rPr>
        <w:t>Данное диссертационное исследование является одной из первых монографических работ, в которой комплексно рассматриваются проблемы обеспечения фактической реализации положений главы первой Конституции Российской Федерации. Автором предпринята попытка разработки понятийного аппарата (</w:t>
      </w:r>
      <w:r w:rsidRPr="00040A34">
        <w:t>проведено исследование понятий «конституционный строй», «основы конституционного строя», «защита основ конституционного строя»</w:t>
      </w:r>
      <w:r w:rsidRPr="00040A34">
        <w:rPr>
          <w:szCs w:val="28"/>
        </w:rPr>
        <w:t>), выявления особенностей конституционно-правового регулирования института, предложены пути по совершенствованию нормативного регулирования защиты основ конституционного строя.</w:t>
      </w:r>
    </w:p>
    <w:p w:rsidR="00A35082" w:rsidRPr="00040A34" w:rsidRDefault="00A35082" w:rsidP="00A35082">
      <w:r w:rsidRPr="00040A34">
        <w:t xml:space="preserve">Сделанные предложения и выводы направлены на оптимизацию дальнейшей научной разработки указанной проблемы, на совершенствование </w:t>
      </w:r>
      <w:r w:rsidRPr="00040A34">
        <w:lastRenderedPageBreak/>
        <w:t>действующего законодательства и правоприменительной практики в сфере защиты и охраны основ конституционного строя Российской Федерации.</w:t>
      </w:r>
    </w:p>
    <w:p w:rsidR="00A35082" w:rsidRPr="00040A34" w:rsidRDefault="00A35082" w:rsidP="00A35082">
      <w:pPr>
        <w:rPr>
          <w:b/>
        </w:rPr>
      </w:pPr>
      <w:r w:rsidRPr="00040A34">
        <w:t xml:space="preserve">Новизна работы выражается в следующих </w:t>
      </w:r>
      <w:r w:rsidRPr="00040A34">
        <w:rPr>
          <w:b/>
        </w:rPr>
        <w:t>основных теоретических положениях, выносимых на защиту:</w:t>
      </w:r>
    </w:p>
    <w:p w:rsidR="00A35082" w:rsidRPr="00040A34" w:rsidRDefault="00A35082" w:rsidP="00A35082">
      <w:pPr>
        <w:rPr>
          <w:szCs w:val="28"/>
        </w:rPr>
      </w:pPr>
      <w:r w:rsidRPr="00040A34">
        <w:rPr>
          <w:szCs w:val="28"/>
        </w:rPr>
        <w:t xml:space="preserve">1. Становление конституционного строя России происходило неравномерно. Этот процесс можно условно разделить на три периода: дореволюционный, советский и постсоветский. Дореволюционный период характеризуется постепенным движением к конституционному строю в виде конституционной монархии или республики. В советский период в науке государственного права активно исследовался институт общественного строя, однако, он был сильно идеологизирован в соответствии с марксистско-ленинским учением и закреплял ряд принципов (руководящая роль Коммунистической партии, полновластие Советов и др.), не соответствующих доктрине конституционализма. Постсоветский период развития российского государства знаменовал собой становление в России подлинно демократического конституционного строя. Действующая Конституция Российской Федерации </w:t>
      </w:r>
      <w:smartTag w:uri="urn:schemas-microsoft-com:office:smarttags" w:element="metricconverter">
        <w:smartTagPr>
          <w:attr w:name="ProductID" w:val="1993 г"/>
        </w:smartTagPr>
        <w:r w:rsidRPr="00040A34">
          <w:rPr>
            <w:szCs w:val="28"/>
          </w:rPr>
          <w:t>1993 г</w:t>
        </w:r>
      </w:smartTag>
      <w:r w:rsidRPr="00040A34">
        <w:rPr>
          <w:szCs w:val="28"/>
        </w:rPr>
        <w:t>. отразила достижения современной мировой конституционной мысли, закрепив в качестве основ конституционного строя: народовластие, приоритет прав и свобод человека, разделение властей, политическое и идеологическое многообразие, местное самоуправление, рыночную экономику, социальное и светское государство, верховенство права, республиканскую форму правления и федеративную форму государственного устройства. Первые годы после принятия Конституции характеризовались проведением крупных либерально-демократических реформ, направленных на реализацию закрепленных в Конституции основных принципов; некоторые последующие реформы свидетельствуют о централизации власти в России и ограничении народовластия.</w:t>
      </w:r>
    </w:p>
    <w:p w:rsidR="00A35082" w:rsidRPr="00040A34" w:rsidRDefault="00A35082" w:rsidP="00A35082">
      <w:pPr>
        <w:rPr>
          <w:szCs w:val="28"/>
        </w:rPr>
      </w:pPr>
      <w:r w:rsidRPr="00040A34">
        <w:rPr>
          <w:szCs w:val="28"/>
        </w:rPr>
        <w:t xml:space="preserve">2. Соответствие фактического конституционного строя юридическому во многом определяется наличием и эффективностью функционирования в структуре конституционного строя специального </w:t>
      </w:r>
      <w:r w:rsidRPr="00040A34">
        <w:rPr>
          <w:b/>
          <w:szCs w:val="28"/>
        </w:rPr>
        <w:t>обеспечивающего элемента</w:t>
      </w:r>
      <w:r w:rsidRPr="00040A34">
        <w:rPr>
          <w:szCs w:val="28"/>
        </w:rPr>
        <w:t xml:space="preserve">, который можно </w:t>
      </w:r>
      <w:r w:rsidRPr="00040A34">
        <w:rPr>
          <w:i/>
          <w:szCs w:val="28"/>
        </w:rPr>
        <w:t>определить</w:t>
      </w:r>
      <w:r w:rsidRPr="00040A34">
        <w:rPr>
          <w:szCs w:val="28"/>
        </w:rPr>
        <w:t xml:space="preserve"> </w:t>
      </w:r>
      <w:r w:rsidRPr="00040A34">
        <w:rPr>
          <w:i/>
          <w:szCs w:val="28"/>
        </w:rPr>
        <w:t>как поведение управомоченных субъектов по фактической реализации юридического конституционного строя</w:t>
      </w:r>
      <w:r w:rsidRPr="00040A34">
        <w:rPr>
          <w:szCs w:val="28"/>
        </w:rPr>
        <w:t xml:space="preserve">. Обеспечивающий элемент в конституционном строе России развит слабо, что объясняется тем, что поведение управомоченных лиц часто направлено на </w:t>
      </w:r>
      <w:r w:rsidRPr="00040A34">
        <w:rPr>
          <w:i/>
          <w:szCs w:val="28"/>
        </w:rPr>
        <w:t>удовлетворение собственных интересов</w:t>
      </w:r>
      <w:r w:rsidRPr="00040A34">
        <w:rPr>
          <w:szCs w:val="28"/>
        </w:rPr>
        <w:t>, а не на реализацию основ конституционного строя. Для исправления сложившейся ситуации необходимо повсеместное повышение уровня правовой культуры (в первую очередь, среди должностных лиц и государственных служащих), повышение качества российского законодательства, степени его фактической реализации, а также введение соответствующих организационных гарантий.</w:t>
      </w:r>
    </w:p>
    <w:p w:rsidR="00A35082" w:rsidRPr="00040A34" w:rsidRDefault="00A35082" w:rsidP="00A35082">
      <w:r w:rsidRPr="00040A34">
        <w:rPr>
          <w:szCs w:val="28"/>
        </w:rPr>
        <w:t>3. Дано авторское определение основ конституционного строя – это закрепленные в Конституции основополагающие начала организации общества и государства, обладающие наивысшей юридической силой и определяющие содержание всей правовой системы государства</w:t>
      </w:r>
      <w:r w:rsidRPr="00040A34">
        <w:t xml:space="preserve">. Обладая повышенной </w:t>
      </w:r>
      <w:r w:rsidRPr="00040A34">
        <w:lastRenderedPageBreak/>
        <w:t>юридической силой, они являются главным объектом обеспечения безопасности государства.</w:t>
      </w:r>
    </w:p>
    <w:p w:rsidR="00A35082" w:rsidRPr="00040A34" w:rsidRDefault="00A35082" w:rsidP="00A35082">
      <w:pPr>
        <w:rPr>
          <w:szCs w:val="28"/>
        </w:rPr>
      </w:pPr>
      <w:r w:rsidRPr="00040A34">
        <w:t xml:space="preserve">4. Понятия «защита» и «охрана» основ конституционного строя не тождественны, они разграничиваются по признаку наличия посягательства на основы конституционного строя. При этом понятие «защита основ конституционного строя» является более широким. Под </w:t>
      </w:r>
      <w:r w:rsidRPr="00040A34">
        <w:rPr>
          <w:b/>
        </w:rPr>
        <w:t>защитой</w:t>
      </w:r>
      <w:r w:rsidRPr="00040A34">
        <w:t xml:space="preserve"> понимается </w:t>
      </w:r>
      <w:r w:rsidRPr="00040A34">
        <w:rPr>
          <w:i/>
          <w:szCs w:val="28"/>
        </w:rPr>
        <w:t>система способов (средств) нормальной реализации основ конституционного строя, предупреждения, пресечения и выявления их нарушений, а также восстановления их действия и привлечения виновных к ответственности</w:t>
      </w:r>
      <w:r w:rsidRPr="00040A34">
        <w:rPr>
          <w:szCs w:val="28"/>
        </w:rPr>
        <w:t xml:space="preserve">. Охрана основ конституционного строя является </w:t>
      </w:r>
      <w:r w:rsidRPr="00040A34">
        <w:rPr>
          <w:i/>
          <w:szCs w:val="28"/>
        </w:rPr>
        <w:t>составной частью защиты и направлена на недопущение нарушений основ конституционного строя.</w:t>
      </w:r>
    </w:p>
    <w:p w:rsidR="00A35082" w:rsidRPr="00040A34" w:rsidRDefault="00A35082" w:rsidP="00A35082">
      <w:pPr>
        <w:rPr>
          <w:szCs w:val="28"/>
        </w:rPr>
      </w:pPr>
      <w:r w:rsidRPr="00040A34">
        <w:t xml:space="preserve">5. Правовой </w:t>
      </w:r>
      <w:r w:rsidRPr="00040A34">
        <w:rPr>
          <w:b/>
        </w:rPr>
        <w:t>механизм защиты основ конституционного строя</w:t>
      </w:r>
      <w:r w:rsidRPr="00040A34">
        <w:t xml:space="preserve"> включает в себя </w:t>
      </w:r>
      <w:r w:rsidRPr="00040A34">
        <w:rPr>
          <w:b/>
        </w:rPr>
        <w:t>три элемента: субъекты, объекты и средства защиты.</w:t>
      </w:r>
      <w:r w:rsidRPr="00040A34">
        <w:t xml:space="preserve"> Для целей защиты основ конституционного строя всех субъектов можно подразделить на две группы: первую группу составляют Российская Федерация, ее субъекты, муниципальные образования, государственные и муниципальные органы, должностные лица, а вторую – многонациональный народ Российской Федерации; граждане, а также их группы и объединения. Объектами механизма защиты являются непосредственно основы конституционного строя. Под способом (средством) защиты понимается установленная конституционным правом мера, направленная на обеспечение </w:t>
      </w:r>
      <w:r w:rsidRPr="00040A34">
        <w:rPr>
          <w:szCs w:val="28"/>
        </w:rPr>
        <w:t xml:space="preserve">нормальной реализации основ конституционного строя, предупреждения, пресечения и выявления их нарушений, а также восстановления их действия и привлечения виновных к ответственности. </w:t>
      </w:r>
    </w:p>
    <w:p w:rsidR="00A35082" w:rsidRPr="00040A34" w:rsidRDefault="00A35082" w:rsidP="00A35082">
      <w:pPr>
        <w:rPr>
          <w:szCs w:val="28"/>
        </w:rPr>
      </w:pPr>
      <w:r w:rsidRPr="00040A34">
        <w:rPr>
          <w:szCs w:val="28"/>
        </w:rPr>
        <w:t xml:space="preserve">6. Под формой защиты основ конституционного строя </w:t>
      </w:r>
      <w:r w:rsidRPr="00040A34">
        <w:t xml:space="preserve">следует понимать комплекс внутренне согласованных мер, направленных на защиту основ конституционного строя, реализуемый путем установления и исполнения правовых гарантий, деятельности уполномоченных органов и заинтересованных лиц. Все способы защиты можно объединить в три формы защиты основ конституционного строя: самозащита основ конституционного строя; </w:t>
      </w:r>
      <w:r w:rsidRPr="00040A34">
        <w:rPr>
          <w:szCs w:val="28"/>
        </w:rPr>
        <w:t xml:space="preserve">защита основ конституционного строя государством и местным самоуправлением, их органами и должностными лицами; защита основ конституционного строя гражданами и их объединениями. </w:t>
      </w:r>
    </w:p>
    <w:p w:rsidR="00A35082" w:rsidRPr="00040A34" w:rsidRDefault="00A35082" w:rsidP="00A35082">
      <w:r w:rsidRPr="00040A34">
        <w:t xml:space="preserve">7. Самозащита основ конституционного строя обусловлена положениями статьи 16 Конституции Российской Федерации, и заключается в особом порядке пересмотра главы первой Конституции, а также в обеспечении непротиворечивости иных положений Конституции основам конституционного строя. Хотя Конституция закрепила специальный механизм пересмотра положений главы об основах конституционного строя,  правовой статус Конституционного Собрания до настоящего времени законодательно не определен – поэтому поддерживаем предложения о необходимости принять Федеральный конституционный закон «О Конституционном Собрании Российской Федерации». В нем должен быть установлен ряд гарантий, обеспечивающих защиту основ конституционного строя (обеспечение высокого </w:t>
      </w:r>
      <w:r w:rsidRPr="00040A34">
        <w:lastRenderedPageBreak/>
        <w:t xml:space="preserve">качества текста новой конституции, детальное регламентирование порядка работы Конституционного Собрания, финансовое обеспечение его деятельности, регламентация порядка проведения референдума по вопросу принятия конституции). </w:t>
      </w:r>
    </w:p>
    <w:p w:rsidR="00A35082" w:rsidRPr="00040A34" w:rsidRDefault="00A35082" w:rsidP="00A35082">
      <w:r w:rsidRPr="00040A34">
        <w:t xml:space="preserve">8. Наивысшая юридическая сила основ конституционного строя должна обеспечиваться безусловным соответствием остальных норм Конституции главе об основах конституционного строя. Необходимо исходить из непротиворечивости первоначального текста Конституции, и установить механизм, позволяющий обеспечить соответствие будущих конституционных поправок главе об основах конституционного строя, в виде обязанности Конституционного Суда Российской Федерации давать заключение о </w:t>
      </w:r>
      <w:r w:rsidRPr="00040A34">
        <w:rPr>
          <w:rFonts w:eastAsia="SimSun"/>
        </w:rPr>
        <w:t xml:space="preserve">соответствии </w:t>
      </w:r>
      <w:r w:rsidRPr="00040A34">
        <w:rPr>
          <w:lang w:eastAsia="zh-CN"/>
        </w:rPr>
        <w:t xml:space="preserve">принятого Федеральным Собранием Российской Федерации закона Российской Федерации о поправке к Конституции Российской Федерации главе первой Конституции Российской Федерации. </w:t>
      </w:r>
    </w:p>
    <w:p w:rsidR="00A35082" w:rsidRPr="00040A34" w:rsidRDefault="00A35082" w:rsidP="00A35082">
      <w:r w:rsidRPr="00040A34">
        <w:t>9. З</w:t>
      </w:r>
      <w:r w:rsidRPr="00040A34">
        <w:rPr>
          <w:szCs w:val="28"/>
        </w:rPr>
        <w:t>ащита основ конституционного строя осуществляется также государством и местным самоуправлением, их органами и должностными лицами. Особую роль в этом процессе играет Конституционный Суд Российской Федерации.</w:t>
      </w:r>
      <w:r w:rsidRPr="00040A34">
        <w:t xml:space="preserve"> Свою роль он выполняет посредством реализации закрепленных за ним полномочий – осуществления конституционного контроля, разрешения споров о компетенции между органами государственной власти и толкования конституционных норм. Помимо этого, Конституционный Суд способствует повышению уровня правосознания и правовой культуры граждан Российской Федерации. В Федеральном конституционном законе «О Конституционном Суде Российской Федерации» и регламенте Конституционного Суда целесообразно закрепить норму об обязательном ежегодном направлении посланий Федеральному Собранию.</w:t>
      </w:r>
    </w:p>
    <w:p w:rsidR="00A35082" w:rsidRPr="00040A34" w:rsidRDefault="00A35082" w:rsidP="00A35082">
      <w:pPr>
        <w:rPr>
          <w:szCs w:val="28"/>
        </w:rPr>
      </w:pPr>
      <w:r w:rsidRPr="00040A34">
        <w:rPr>
          <w:szCs w:val="28"/>
        </w:rPr>
        <w:t xml:space="preserve">10. Защита основ конституционного строя гражданами и их объединениями осуществляется на трех уровнях: общем, групповом и индивидуальном. На общем уровне народ в лице избирательного корпуса принимает участие в выборах и референдумах. На местном уровне в число участников механизма защиты включаются также постоянно проживающие на территории муниципального образования иностранцы и лица без гражданства и используется более широкий круг институтов прямой демократии (публичные слушания, сход граждан, голосование по отзыву депутата и т.д.). Системным участником правоотношений по защите основ конституционного строя на групповом уровне являются общественные объединения, ставящие перед собой соответствующие цели. Неорганизованные (несистемные) группы граждан могут принимать участие в публичных мероприятиях (митингах, пикетированиях, шествиях и пр.), а также направлять коллективные обращения в органы государственной и муниципальной власти. На индивидуальном уровне граждане могут устраивать одиночные пикеты (которые не требуют согласования с органами власти), а также обращаться с индивидуальными жалобами, заявлениями и предложениями в суды и другие органы власти. </w:t>
      </w:r>
    </w:p>
    <w:p w:rsidR="00A35082" w:rsidRPr="00040A34" w:rsidRDefault="00A35082" w:rsidP="00A35082">
      <w:r w:rsidRPr="00040A34">
        <w:rPr>
          <w:b/>
        </w:rPr>
        <w:lastRenderedPageBreak/>
        <w:t xml:space="preserve">Теоретическая и практическая значимость работы </w:t>
      </w:r>
      <w:r w:rsidRPr="00040A34">
        <w:t>заключается в развитии и совершенствовании научного понимания конституционно-правового механизма защиты и охраны основ конституционного строя Российской Федерации; дальнейше</w:t>
      </w:r>
      <w:r w:rsidR="0056093F">
        <w:t>м</w:t>
      </w:r>
      <w:r w:rsidRPr="00040A34">
        <w:t xml:space="preserve"> развити</w:t>
      </w:r>
      <w:r w:rsidR="0056093F">
        <w:t>и</w:t>
      </w:r>
      <w:r w:rsidRPr="00040A34">
        <w:t xml:space="preserve"> науки конституционного права на основе содержащихся в диссертации предложений и выводов; в предложениях по совершенствованию конституционного законодательства и правового регулирования отношений, возникающих по поводу защиты основополагающих конституционных принципов. Сформулированные выводы диссертационного исследования могут быть востребованы в правотворческой деятельности, а также в практической деятельности государственных органов, политических партий и общественных объединений по защите основ конституционного строя. В диссертации содержатся проекты </w:t>
      </w:r>
      <w:r w:rsidRPr="00040A34">
        <w:rPr>
          <w:lang w:eastAsia="zh-CN"/>
        </w:rPr>
        <w:t>закон</w:t>
      </w:r>
      <w:r w:rsidR="008B6A82">
        <w:rPr>
          <w:lang w:eastAsia="zh-CN"/>
        </w:rPr>
        <w:t>а</w:t>
      </w:r>
      <w:r w:rsidRPr="00040A34">
        <w:rPr>
          <w:lang w:eastAsia="zh-CN"/>
        </w:rPr>
        <w:t xml:space="preserve"> о внесении изменений и дополнений в </w:t>
      </w:r>
      <w:r w:rsidRPr="00040A34">
        <w:t xml:space="preserve">Федеральный конституционный закон «О Конституционном Суде Российской Федерации» </w:t>
      </w:r>
      <w:r w:rsidRPr="00040A34">
        <w:rPr>
          <w:lang w:eastAsia="zh-CN"/>
        </w:rPr>
        <w:t xml:space="preserve">и закона о внесении изменений в </w:t>
      </w:r>
      <w:r w:rsidRPr="00040A34">
        <w:t>Федеральный закон «О порядке принятия и вступления в силу поправок к Конституции Российской Федерации».</w:t>
      </w:r>
    </w:p>
    <w:p w:rsidR="00A35082" w:rsidRPr="00040A34" w:rsidRDefault="00A35082" w:rsidP="00A35082">
      <w:r w:rsidRPr="00040A34">
        <w:t>Основные теоретические выводы исследования могут быть также использованы в учебном процессе при преподавании и подготовке учебных материалов и учебно-методических пособий по курсам конституционного права России, конституционного права зарубежных стран, а также спецкурса по проблемам защиты Конституции.</w:t>
      </w:r>
    </w:p>
    <w:p w:rsidR="00A35082" w:rsidRPr="00040A34" w:rsidRDefault="00A35082" w:rsidP="00A35082">
      <w:r w:rsidRPr="00040A34">
        <w:t>Материалы диссертационного исследования являются теоретической базой для дальнейшего изучения и совершенствования правовых механизмов защиты конституций и основ конституционного строя.</w:t>
      </w:r>
    </w:p>
    <w:p w:rsidR="00A35082" w:rsidRPr="00040A34" w:rsidRDefault="00A35082" w:rsidP="00A35082">
      <w:r w:rsidRPr="00040A34">
        <w:rPr>
          <w:b/>
        </w:rPr>
        <w:t xml:space="preserve">Апробация результатов исследования. </w:t>
      </w:r>
      <w:r w:rsidRPr="00040A34">
        <w:t>Практические и теоретические положения, рекомендации и выводы, изложенные в диссертации, обсуждены и одобрены на заседаниях кафедры конституционного и международного права Федерального государственного бюджетного учреждения высшего профессионального образования «Саратовская государственная юридическая академия».</w:t>
      </w:r>
    </w:p>
    <w:p w:rsidR="00A35082" w:rsidRPr="00040A34" w:rsidRDefault="00A35082" w:rsidP="00A35082">
      <w:r w:rsidRPr="00040A34">
        <w:t xml:space="preserve">Отдельные положения и результаты исследования обсуждены в выступлениях на международных и всероссийских научно-практических конференциях: Международном Конституционном Форуме «Участие граждан в управлении делами государства: проблемы правового регулирования и реализации в условиях модернизации России» (г. Саратов, Саратовская государственная академия права, 10 декабря </w:t>
      </w:r>
      <w:smartTag w:uri="urn:schemas-microsoft-com:office:smarttags" w:element="metricconverter">
        <w:smartTagPr>
          <w:attr w:name="ProductID" w:val="2010 г"/>
        </w:smartTagPr>
        <w:r w:rsidRPr="00040A34">
          <w:t>201</w:t>
        </w:r>
        <w:r w:rsidR="00AF74B1">
          <w:t>0 г</w:t>
        </w:r>
      </w:smartTag>
      <w:r w:rsidR="00AF74B1">
        <w:t>.); Международной конференции</w:t>
      </w:r>
      <w:r w:rsidRPr="00040A34">
        <w:t xml:space="preserve"> студентов, аспирантов и молодых ученых «Ломоносов – 2011» (г. Москва, Московский государственный университет им. М.В. Ломоносова, 11-16 апреля </w:t>
      </w:r>
      <w:smartTag w:uri="urn:schemas-microsoft-com:office:smarttags" w:element="metricconverter">
        <w:smartTagPr>
          <w:attr w:name="ProductID" w:val="2011 г"/>
        </w:smartTagPr>
        <w:r w:rsidRPr="00040A34">
          <w:t>2011 г</w:t>
        </w:r>
      </w:smartTag>
      <w:r w:rsidRPr="00040A34">
        <w:t xml:space="preserve">.); Четвертой международной научно-практической конференции «Развитие международного и национального права на современном этапе» (г. Рига, Высшая школа социальных технологий, 15-16 апреля </w:t>
      </w:r>
      <w:smartTag w:uri="urn:schemas-microsoft-com:office:smarttags" w:element="metricconverter">
        <w:smartTagPr>
          <w:attr w:name="ProductID" w:val="2011 г"/>
        </w:smartTagPr>
        <w:r w:rsidRPr="00040A34">
          <w:t>2011 г</w:t>
        </w:r>
      </w:smartTag>
      <w:r w:rsidRPr="00040A34">
        <w:t xml:space="preserve">.); Всероссийской научной конференции студентов и аспирантов «Вызовы третьего тысячелетия: прогнозы, оценки, практики» (г. Саратов, Поволжская академия государственной службы имени П.А. Столыпина, 27-28 </w:t>
      </w:r>
      <w:r w:rsidRPr="00040A34">
        <w:lastRenderedPageBreak/>
        <w:t xml:space="preserve">апреля </w:t>
      </w:r>
      <w:smartTag w:uri="urn:schemas-microsoft-com:office:smarttags" w:element="metricconverter">
        <w:smartTagPr>
          <w:attr w:name="ProductID" w:val="2011 г"/>
        </w:smartTagPr>
        <w:r w:rsidRPr="00040A34">
          <w:t>2011 г</w:t>
        </w:r>
      </w:smartTag>
      <w:r w:rsidRPr="00040A34">
        <w:t xml:space="preserve">.); Международной научно-практической конференции «Современная юридическая наука и правоприменение» (IV Саратовские правовые чтения) (г. Саратов, Саратовская государственная академия права, 3-4 июня </w:t>
      </w:r>
      <w:smartTag w:uri="urn:schemas-microsoft-com:office:smarttags" w:element="metricconverter">
        <w:smartTagPr>
          <w:attr w:name="ProductID" w:val="2011 г"/>
        </w:smartTagPr>
        <w:r w:rsidRPr="00040A34">
          <w:t>2011 г</w:t>
        </w:r>
      </w:smartTag>
      <w:r w:rsidRPr="00040A34">
        <w:t xml:space="preserve">.); Международной научно-практической конференции, посвященной 80-летию Саратовской государственной академии права, «Право и его реализация в XXI веке» (г. Саратов, Саратовская государственная академия права, 29-30 сентября </w:t>
      </w:r>
      <w:smartTag w:uri="urn:schemas-microsoft-com:office:smarttags" w:element="metricconverter">
        <w:smartTagPr>
          <w:attr w:name="ProductID" w:val="2011 г"/>
        </w:smartTagPr>
        <w:r w:rsidRPr="00040A34">
          <w:t>2011 г</w:t>
        </w:r>
      </w:smartTag>
      <w:r w:rsidRPr="00040A34">
        <w:t xml:space="preserve">.); круглом столе, посвященном 80-летнему юбилею Саратовского государственного социально-экономического университета «Правовое просвещение молодежи в России: проблемы и пути их преодоления» (г. Саратов, Саратовский государственный социально-экономический университет, 29 сентября </w:t>
      </w:r>
      <w:smartTag w:uri="urn:schemas-microsoft-com:office:smarttags" w:element="metricconverter">
        <w:smartTagPr>
          <w:attr w:name="ProductID" w:val="2011 г"/>
        </w:smartTagPr>
        <w:r w:rsidRPr="00040A34">
          <w:t>2011 г</w:t>
        </w:r>
      </w:smartTag>
      <w:r w:rsidRPr="00040A34">
        <w:t xml:space="preserve">.);  Международной научной конференции студентов, магистрантов и аспирантов «Актуальные проблемы современной правовой науки» (г. Минск, Белорусский государственный университет, 4-5 ноября </w:t>
      </w:r>
      <w:smartTag w:uri="urn:schemas-microsoft-com:office:smarttags" w:element="metricconverter">
        <w:smartTagPr>
          <w:attr w:name="ProductID" w:val="2011 г"/>
        </w:smartTagPr>
        <w:r w:rsidRPr="00040A34">
          <w:t>2011 г</w:t>
        </w:r>
      </w:smartTag>
      <w:r w:rsidRPr="00040A34">
        <w:t xml:space="preserve">.); XI Международной межвузовской научно-практической конференции молодых ученых «Традиции и новации в системе современного российского права» (г. Москва, Московская государственная юридическая академия, 6-7 апреля </w:t>
      </w:r>
      <w:smartTag w:uri="urn:schemas-microsoft-com:office:smarttags" w:element="metricconverter">
        <w:smartTagPr>
          <w:attr w:name="ProductID" w:val="2012 г"/>
        </w:smartTagPr>
        <w:r w:rsidRPr="00040A34">
          <w:t>2012 г</w:t>
        </w:r>
      </w:smartTag>
      <w:r w:rsidRPr="00040A34">
        <w:t xml:space="preserve">.); Всероссийской научно-практической конференции «Юридическая наука и правоприменение» (V Саратовские правовые чтения) (г. Саратов, Саратовская государственная юридическая академия, 1-2 июня </w:t>
      </w:r>
      <w:smartTag w:uri="urn:schemas-microsoft-com:office:smarttags" w:element="metricconverter">
        <w:smartTagPr>
          <w:attr w:name="ProductID" w:val="2012 г"/>
        </w:smartTagPr>
        <w:r w:rsidRPr="00040A34">
          <w:t>2012 г</w:t>
        </w:r>
      </w:smartTag>
      <w:r w:rsidRPr="00040A34">
        <w:t>.).</w:t>
      </w:r>
    </w:p>
    <w:p w:rsidR="00A35082" w:rsidRPr="00040A34" w:rsidRDefault="00A35082" w:rsidP="00A35082">
      <w:r w:rsidRPr="00040A34">
        <w:t>Материалы диссертационного исследования использовались автором в процессе преподавания дисциплин «Конституционное право России», «Конституционное (государственное) право зарубежных стран» в ФГБОУ ВПО «Саратовский государственный социально-экономический университет» и Поволжском институте имени П.А. Столыпина ФГБОУ ВПО «Российская академия народного хозяйства и государственной службы при Президенте Российской Федерации».</w:t>
      </w:r>
    </w:p>
    <w:p w:rsidR="00A35082" w:rsidRPr="00040A34" w:rsidRDefault="00A35082" w:rsidP="00A35082">
      <w:r w:rsidRPr="00040A34">
        <w:t>По теме диссертационного исследования опубликовано 14 научных работ общим объемом 4,5 п.л., в том числе три статьи в рекомендованных ВАК ведущих рецензируемых научных журналах.</w:t>
      </w:r>
    </w:p>
    <w:p w:rsidR="00A35082" w:rsidRPr="00040A34" w:rsidRDefault="00A35082" w:rsidP="00A35082">
      <w:r w:rsidRPr="00040A34">
        <w:rPr>
          <w:b/>
        </w:rPr>
        <w:t xml:space="preserve">Структура диссертации </w:t>
      </w:r>
      <w:r w:rsidRPr="00040A34">
        <w:t>обусловлена целями и задачами научного исследования. Работа включает в себя: введение, три главы, состоящие из восьми параграфов, заключение, два приложения и список использованной литературы.</w:t>
      </w:r>
    </w:p>
    <w:p w:rsidR="00030FC3" w:rsidRPr="00040A34" w:rsidRDefault="00030FC3" w:rsidP="00956D1F">
      <w:pPr>
        <w:pStyle w:val="1"/>
      </w:pPr>
      <w:r w:rsidRPr="00040A34">
        <w:t>Основное содержание работы</w:t>
      </w:r>
    </w:p>
    <w:p w:rsidR="00FE34AB" w:rsidRPr="00040A34" w:rsidRDefault="00FE34AB" w:rsidP="00FE34AB">
      <w:r w:rsidRPr="00040A34">
        <w:t xml:space="preserve">Во </w:t>
      </w:r>
      <w:r w:rsidRPr="00040A34">
        <w:rPr>
          <w:b/>
        </w:rPr>
        <w:t xml:space="preserve">введении </w:t>
      </w:r>
      <w:r w:rsidRPr="00040A34">
        <w:t>обосновывается актуальность диссертационного исследования; определяется степень научной разработанности темы; указыв</w:t>
      </w:r>
      <w:r w:rsidRPr="00040A34">
        <w:t>а</w:t>
      </w:r>
      <w:r w:rsidRPr="00040A34">
        <w:t>ются объект и предмет, цель и задачи исследования, его методологическая основа, теоретическая и эмпирическая базы; формулируются основные п</w:t>
      </w:r>
      <w:r w:rsidRPr="00040A34">
        <w:t>о</w:t>
      </w:r>
      <w:r w:rsidRPr="00040A34">
        <w:t>ложения, выносимые на защиту; подтверждается научная новизна и практическая значимость полученных диссертантом выводов; приводятся сведения об апробации результатов проведенного и</w:t>
      </w:r>
      <w:r w:rsidRPr="00040A34">
        <w:t>с</w:t>
      </w:r>
      <w:r w:rsidRPr="00040A34">
        <w:t>следования.</w:t>
      </w:r>
    </w:p>
    <w:p w:rsidR="00FE34AB" w:rsidRPr="00040A34" w:rsidRDefault="00FE34AB" w:rsidP="00FE34AB">
      <w:r w:rsidRPr="00040A34">
        <w:lastRenderedPageBreak/>
        <w:t xml:space="preserve">Первая глава </w:t>
      </w:r>
      <w:r w:rsidRPr="00040A34">
        <w:rPr>
          <w:b/>
        </w:rPr>
        <w:t xml:space="preserve">«Основы конституционного строя </w:t>
      </w:r>
      <w:r w:rsidR="00DC49EB" w:rsidRPr="00040A34">
        <w:rPr>
          <w:b/>
        </w:rPr>
        <w:t>Р</w:t>
      </w:r>
      <w:r w:rsidRPr="00040A34">
        <w:rPr>
          <w:b/>
        </w:rPr>
        <w:t xml:space="preserve">оссийской </w:t>
      </w:r>
      <w:r w:rsidR="00DC49EB" w:rsidRPr="00040A34">
        <w:rPr>
          <w:b/>
        </w:rPr>
        <w:t>Ф</w:t>
      </w:r>
      <w:r w:rsidRPr="00040A34">
        <w:rPr>
          <w:b/>
        </w:rPr>
        <w:t xml:space="preserve">едерации», </w:t>
      </w:r>
      <w:r w:rsidRPr="00040A34">
        <w:t>состоящая из двух параграфов, посвящена историко-правовому исследованию процесса становления и развития конституционного строя в России, а также теоретическому обоснованию категорий «конституционный строй» и «основы конституционного строя», определению их соотношения и качественных характеристик.</w:t>
      </w:r>
    </w:p>
    <w:p w:rsidR="00FE34AB" w:rsidRPr="00040A34" w:rsidRDefault="00FE34AB" w:rsidP="00FE34AB">
      <w:r w:rsidRPr="00040A34">
        <w:t xml:space="preserve">В первом параграфе </w:t>
      </w:r>
      <w:bookmarkStart w:id="4" w:name="_Toc255495966"/>
      <w:bookmarkStart w:id="5" w:name="_Toc315536364"/>
      <w:r w:rsidRPr="00040A34">
        <w:rPr>
          <w:b/>
        </w:rPr>
        <w:t>«Становление конституционного строя в Росси</w:t>
      </w:r>
      <w:bookmarkEnd w:id="4"/>
      <w:r w:rsidRPr="00040A34">
        <w:rPr>
          <w:b/>
        </w:rPr>
        <w:t>и</w:t>
      </w:r>
      <w:bookmarkEnd w:id="5"/>
      <w:r w:rsidRPr="00040A34">
        <w:rPr>
          <w:b/>
        </w:rPr>
        <w:t xml:space="preserve">» </w:t>
      </w:r>
      <w:r w:rsidRPr="00040A34">
        <w:t>рассматривается историческое развитие конституционного строя России с дореволюционного периода до настоящего времени.</w:t>
      </w:r>
    </w:p>
    <w:p w:rsidR="00FE34AB" w:rsidRPr="00040A34" w:rsidRDefault="00FE34AB" w:rsidP="00FE34AB">
      <w:pPr>
        <w:rPr>
          <w:szCs w:val="28"/>
        </w:rPr>
      </w:pPr>
      <w:r w:rsidRPr="00040A34">
        <w:rPr>
          <w:szCs w:val="28"/>
        </w:rPr>
        <w:t>Автор отмечает, что процесс становления конституционного строя России можно условно разделить на три периода: дореволюционный, советский и постсоветский. Каждый из них характеризуется своими особенностями и дает возможность дальнейшего изучения развития конституционного строя Российской Федерации.</w:t>
      </w:r>
    </w:p>
    <w:p w:rsidR="00FE34AB" w:rsidRPr="00040A34" w:rsidRDefault="00FE34AB" w:rsidP="00FE34AB">
      <w:pPr>
        <w:rPr>
          <w:szCs w:val="28"/>
        </w:rPr>
      </w:pPr>
      <w:r w:rsidRPr="00040A34">
        <w:rPr>
          <w:szCs w:val="28"/>
        </w:rPr>
        <w:t>Дореволюционный период характеризуется постепенным движением к конституционному строю в виде конституционной монархии или республики, с установлением принципов народовластия, верховенства права и соблюдения прав человека. Идея конституции в дореволюционной России была вопло</w:t>
      </w:r>
      <w:r w:rsidRPr="00040A34">
        <w:rPr>
          <w:szCs w:val="28"/>
        </w:rPr>
        <w:softHyphen/>
        <w:t xml:space="preserve">щена в образе Основных государственных законов от 23 апреля </w:t>
      </w:r>
      <w:smartTag w:uri="urn:schemas-microsoft-com:office:smarttags" w:element="metricconverter">
        <w:smartTagPr>
          <w:attr w:name="ProductID" w:val="2012 г"/>
        </w:smartTagPr>
        <w:r w:rsidRPr="00040A34">
          <w:rPr>
            <w:szCs w:val="28"/>
          </w:rPr>
          <w:t>1906 г</w:t>
        </w:r>
      </w:smartTag>
      <w:r w:rsidRPr="00040A34">
        <w:rPr>
          <w:szCs w:val="28"/>
        </w:rPr>
        <w:t>., явившихся актом правотворчества российского монарха. Они закрепляли государственное устройство Российской Империи, ее государственный язык, существо верховной вла</w:t>
      </w:r>
      <w:r w:rsidRPr="00040A34">
        <w:rPr>
          <w:szCs w:val="28"/>
        </w:rPr>
        <w:softHyphen/>
        <w:t>сти, права и обязанности российских подданных, порядок законодатель</w:t>
      </w:r>
      <w:r w:rsidRPr="00040A34">
        <w:rPr>
          <w:szCs w:val="28"/>
        </w:rPr>
        <w:softHyphen/>
        <w:t>ства, принципы организации и деятельности центральных государствен</w:t>
      </w:r>
      <w:r w:rsidRPr="00040A34">
        <w:rPr>
          <w:szCs w:val="28"/>
        </w:rPr>
        <w:softHyphen/>
        <w:t xml:space="preserve">ных органов – Государственного совета и Государственной думы, Совета министров и министерств. Несмотря на все свои недостатки, в России активно шел процесс становления конституционного строя. </w:t>
      </w:r>
    </w:p>
    <w:p w:rsidR="00FE34AB" w:rsidRPr="00040A34" w:rsidRDefault="00FE34AB" w:rsidP="00FE34AB">
      <w:pPr>
        <w:rPr>
          <w:szCs w:val="28"/>
        </w:rPr>
      </w:pPr>
      <w:r w:rsidRPr="00040A34">
        <w:rPr>
          <w:szCs w:val="28"/>
        </w:rPr>
        <w:t>Российские ученые, во многом опираясь на зарубежный опыт, значительное внимание посвящали изучению принципов конституционного строя, хотя и не употребляли термины «конституционный строй» и «основы конституционного строя».</w:t>
      </w:r>
    </w:p>
    <w:p w:rsidR="00FE34AB" w:rsidRPr="00040A34" w:rsidRDefault="00FE34AB" w:rsidP="00FE34AB">
      <w:pPr>
        <w:rPr>
          <w:szCs w:val="28"/>
        </w:rPr>
      </w:pPr>
      <w:r w:rsidRPr="00040A34">
        <w:rPr>
          <w:bCs/>
          <w:szCs w:val="28"/>
        </w:rPr>
        <w:t>В советский период</w:t>
      </w:r>
      <w:r w:rsidRPr="00040A34">
        <w:rPr>
          <w:b/>
          <w:bCs/>
          <w:szCs w:val="28"/>
        </w:rPr>
        <w:t xml:space="preserve"> </w:t>
      </w:r>
      <w:r w:rsidRPr="00040A34">
        <w:rPr>
          <w:szCs w:val="28"/>
        </w:rPr>
        <w:t>продолжают использоваться термины «государственный строй» и «общественный строй», кроме того, советские конституции применяли термины «общественное устройство» и «основы общественного строя и политики»</w:t>
      </w:r>
      <w:r w:rsidRPr="00040A34">
        <w:rPr>
          <w:rStyle w:val="ac"/>
          <w:szCs w:val="28"/>
        </w:rPr>
        <w:footnoteReference w:id="5"/>
      </w:r>
      <w:r w:rsidRPr="00040A34">
        <w:rPr>
          <w:szCs w:val="28"/>
        </w:rPr>
        <w:t xml:space="preserve">. Конституция (Основной закон) Союза Советских Социалистических Республик </w:t>
      </w:r>
      <w:smartTag w:uri="urn:schemas-microsoft-com:office:smarttags" w:element="metricconverter">
        <w:smartTagPr>
          <w:attr w:name="ProductID" w:val="2012 г"/>
        </w:smartTagPr>
        <w:r w:rsidRPr="00040A34">
          <w:rPr>
            <w:szCs w:val="28"/>
          </w:rPr>
          <w:t>1936 г</w:t>
        </w:r>
      </w:smartTag>
      <w:r w:rsidRPr="00040A34">
        <w:rPr>
          <w:szCs w:val="28"/>
        </w:rPr>
        <w:t xml:space="preserve">. в первой главе закрепила «Общественное устройство» – впервые в мире в конституцию была включена глава, посвященная общественному устройству в единстве его социально-экономической и политической сторон. </w:t>
      </w:r>
    </w:p>
    <w:p w:rsidR="00FE34AB" w:rsidRPr="00040A34" w:rsidRDefault="00FE34AB" w:rsidP="00FE34AB">
      <w:pPr>
        <w:rPr>
          <w:szCs w:val="28"/>
        </w:rPr>
      </w:pPr>
      <w:r w:rsidRPr="00040A34">
        <w:rPr>
          <w:szCs w:val="28"/>
        </w:rPr>
        <w:t xml:space="preserve">Конституционная практика и наука государственного права рассматривали ряд прогрессивных принципов общественного (общественно-политического) устройства, например, социальный характер государства. Другие принципы (руководящая роль партии, полновластие советов и пр.), </w:t>
      </w:r>
      <w:r w:rsidRPr="00040A34">
        <w:rPr>
          <w:szCs w:val="28"/>
        </w:rPr>
        <w:lastRenderedPageBreak/>
        <w:t>наоборот, противоречат основам конституционного государства. Термин «конституционный строй» практически в этот период не употребля</w:t>
      </w:r>
      <w:r w:rsidR="008403BE" w:rsidRPr="00040A34">
        <w:rPr>
          <w:szCs w:val="28"/>
        </w:rPr>
        <w:t>л</w:t>
      </w:r>
      <w:r w:rsidRPr="00040A34">
        <w:rPr>
          <w:szCs w:val="28"/>
        </w:rPr>
        <w:t>ся из-за ассоциаций с капиталистическим строем зарубежных государств.</w:t>
      </w:r>
    </w:p>
    <w:p w:rsidR="00FE34AB" w:rsidRPr="00040A34" w:rsidRDefault="00FE34AB" w:rsidP="00FE34AB">
      <w:pPr>
        <w:rPr>
          <w:szCs w:val="28"/>
        </w:rPr>
      </w:pPr>
      <w:r w:rsidRPr="00040A34">
        <w:rPr>
          <w:szCs w:val="28"/>
        </w:rPr>
        <w:t xml:space="preserve">В результате конституционной </w:t>
      </w:r>
      <w:r w:rsidR="008132BF" w:rsidRPr="00040A34">
        <w:rPr>
          <w:szCs w:val="28"/>
        </w:rPr>
        <w:t>реформы</w:t>
      </w:r>
      <w:r w:rsidRPr="00040A34">
        <w:rPr>
          <w:szCs w:val="28"/>
        </w:rPr>
        <w:t xml:space="preserve"> 1980-1990-х гг. были отвергнуты предыдущие достижения и недостатки советской системы и установлен принципиально иной строй – строй конституционный. Разработка окончательного проекта Конституции </w:t>
      </w:r>
      <w:r w:rsidR="00AF74B1" w:rsidRPr="00040A34">
        <w:rPr>
          <w:szCs w:val="28"/>
        </w:rPr>
        <w:t>–</w:t>
      </w:r>
      <w:r w:rsidRPr="00040A34">
        <w:rPr>
          <w:szCs w:val="28"/>
        </w:rPr>
        <w:t xml:space="preserve"> значительн</w:t>
      </w:r>
      <w:r w:rsidR="00AF74B1">
        <w:rPr>
          <w:szCs w:val="28"/>
        </w:rPr>
        <w:t>ое</w:t>
      </w:r>
      <w:r w:rsidRPr="00040A34">
        <w:rPr>
          <w:szCs w:val="28"/>
        </w:rPr>
        <w:t xml:space="preserve"> событие в истории российского государства. </w:t>
      </w:r>
      <w:r w:rsidR="008132BF" w:rsidRPr="00040A34">
        <w:rPr>
          <w:szCs w:val="28"/>
        </w:rPr>
        <w:t>Д</w:t>
      </w:r>
      <w:r w:rsidRPr="00040A34">
        <w:rPr>
          <w:szCs w:val="28"/>
        </w:rPr>
        <w:t>ействующая Конституция стала итогом длительной общественной дискуссии и острой политической борьбы. Долгое время в ее основе находился проект Конституции, разработанный Конституционной комиссией</w:t>
      </w:r>
      <w:r w:rsidR="00FF6C22" w:rsidRPr="00040A34">
        <w:rPr>
          <w:szCs w:val="28"/>
        </w:rPr>
        <w:t>.</w:t>
      </w:r>
      <w:r w:rsidRPr="00040A34">
        <w:rPr>
          <w:szCs w:val="28"/>
        </w:rPr>
        <w:t xml:space="preserve"> </w:t>
      </w:r>
      <w:r w:rsidR="00FF6C22" w:rsidRPr="00040A34">
        <w:rPr>
          <w:szCs w:val="28"/>
        </w:rPr>
        <w:t>В</w:t>
      </w:r>
      <w:r w:rsidRPr="00040A34">
        <w:rPr>
          <w:szCs w:val="28"/>
        </w:rPr>
        <w:t xml:space="preserve"> </w:t>
      </w:r>
      <w:smartTag w:uri="urn:schemas-microsoft-com:office:smarttags" w:element="metricconverter">
        <w:smartTagPr>
          <w:attr w:name="ProductID" w:val="2012 г"/>
        </w:smartTagPr>
        <w:r w:rsidRPr="00040A34">
          <w:rPr>
            <w:szCs w:val="28"/>
          </w:rPr>
          <w:t>1993 г</w:t>
        </w:r>
      </w:smartTag>
      <w:r w:rsidRPr="00040A34">
        <w:rPr>
          <w:szCs w:val="28"/>
        </w:rPr>
        <w:t xml:space="preserve">. полемика сместилась в сторону сравнения положений указанного проекта с </w:t>
      </w:r>
      <w:r w:rsidR="008403BE" w:rsidRPr="00040A34">
        <w:rPr>
          <w:szCs w:val="28"/>
        </w:rPr>
        <w:t>«</w:t>
      </w:r>
      <w:r w:rsidRPr="00040A34">
        <w:rPr>
          <w:szCs w:val="28"/>
        </w:rPr>
        <w:t>президентским</w:t>
      </w:r>
      <w:r w:rsidR="008403BE" w:rsidRPr="00040A34">
        <w:rPr>
          <w:szCs w:val="28"/>
        </w:rPr>
        <w:t>»</w:t>
      </w:r>
      <w:r w:rsidRPr="00040A34">
        <w:rPr>
          <w:szCs w:val="28"/>
        </w:rPr>
        <w:t xml:space="preserve"> проектом. </w:t>
      </w:r>
    </w:p>
    <w:p w:rsidR="00FE34AB" w:rsidRPr="00040A34" w:rsidRDefault="00FE34AB" w:rsidP="00FE34AB">
      <w:pPr>
        <w:rPr>
          <w:rFonts w:eastAsia="Times-Roman"/>
          <w:szCs w:val="28"/>
        </w:rPr>
      </w:pPr>
      <w:r w:rsidRPr="00040A34">
        <w:rPr>
          <w:rFonts w:eastAsia="Times-Roman"/>
          <w:szCs w:val="28"/>
        </w:rPr>
        <w:t xml:space="preserve">В рамках диссертационного исследования автор </w:t>
      </w:r>
      <w:r w:rsidR="00157504" w:rsidRPr="00040A34">
        <w:rPr>
          <w:rFonts w:eastAsia="Times-Roman"/>
          <w:szCs w:val="28"/>
        </w:rPr>
        <w:t>сравнивает</w:t>
      </w:r>
      <w:r w:rsidR="00FE6AE1" w:rsidRPr="00040A34">
        <w:rPr>
          <w:rFonts w:eastAsia="Times-Roman"/>
          <w:szCs w:val="28"/>
        </w:rPr>
        <w:t xml:space="preserve"> </w:t>
      </w:r>
      <w:r w:rsidR="004F0BB4" w:rsidRPr="00040A34">
        <w:rPr>
          <w:rFonts w:eastAsia="Times-Roman"/>
          <w:szCs w:val="28"/>
        </w:rPr>
        <w:t>президентск</w:t>
      </w:r>
      <w:r w:rsidR="0030042A" w:rsidRPr="00040A34">
        <w:rPr>
          <w:rFonts w:eastAsia="Times-Roman"/>
          <w:szCs w:val="28"/>
        </w:rPr>
        <w:t>ий</w:t>
      </w:r>
      <w:r w:rsidR="004F0BB4" w:rsidRPr="00040A34">
        <w:rPr>
          <w:rFonts w:eastAsia="Times-Roman"/>
          <w:szCs w:val="28"/>
        </w:rPr>
        <w:t xml:space="preserve"> проект</w:t>
      </w:r>
      <w:r w:rsidRPr="00040A34">
        <w:rPr>
          <w:rFonts w:eastAsia="Times-Roman"/>
          <w:szCs w:val="28"/>
        </w:rPr>
        <w:t xml:space="preserve"> и</w:t>
      </w:r>
      <w:r w:rsidR="004F0BB4" w:rsidRPr="00040A34">
        <w:rPr>
          <w:rFonts w:eastAsia="Times-Roman"/>
          <w:szCs w:val="28"/>
        </w:rPr>
        <w:t xml:space="preserve"> проект </w:t>
      </w:r>
      <w:r w:rsidRPr="00040A34">
        <w:rPr>
          <w:rFonts w:eastAsia="Times-Roman"/>
          <w:szCs w:val="28"/>
        </w:rPr>
        <w:t>Конституционной комиссии</w:t>
      </w:r>
      <w:r w:rsidR="0030042A" w:rsidRPr="00040A34">
        <w:rPr>
          <w:rFonts w:eastAsia="Times-Roman"/>
          <w:szCs w:val="28"/>
        </w:rPr>
        <w:t xml:space="preserve"> в отношении </w:t>
      </w:r>
      <w:r w:rsidR="00B86A0E" w:rsidRPr="00040A34">
        <w:rPr>
          <w:rFonts w:eastAsia="Times-Roman"/>
          <w:szCs w:val="28"/>
        </w:rPr>
        <w:t xml:space="preserve">предложенных в них </w:t>
      </w:r>
      <w:r w:rsidR="0030042A" w:rsidRPr="00040A34">
        <w:rPr>
          <w:rFonts w:eastAsia="Times-Roman"/>
          <w:szCs w:val="28"/>
        </w:rPr>
        <w:t>основных</w:t>
      </w:r>
      <w:r w:rsidR="004D2A32" w:rsidRPr="00040A34">
        <w:rPr>
          <w:rFonts w:eastAsia="Times-Roman"/>
          <w:szCs w:val="28"/>
        </w:rPr>
        <w:t xml:space="preserve"> </w:t>
      </w:r>
      <w:r w:rsidR="0030042A" w:rsidRPr="00040A34">
        <w:rPr>
          <w:rFonts w:eastAsia="Times-Roman"/>
          <w:szCs w:val="28"/>
        </w:rPr>
        <w:t>принципов</w:t>
      </w:r>
      <w:r w:rsidRPr="00040A34">
        <w:rPr>
          <w:rFonts w:eastAsia="Times-Roman"/>
          <w:szCs w:val="28"/>
        </w:rPr>
        <w:t>. Из проведенного анализа следует, что в президентском проекте содержание основ конституционного строя значительно сужено по сравнению с проектом Конституционной комиссии. Недостатками президентского проекта также можно назвать объединение общих положений с положениями о правах и свободах граждан, а также отсутствие статьи о стабильности основ конституционного строя.</w:t>
      </w:r>
    </w:p>
    <w:p w:rsidR="00FE34AB" w:rsidRPr="00040A34" w:rsidRDefault="00FE34AB" w:rsidP="00FE34AB">
      <w:pPr>
        <w:rPr>
          <w:szCs w:val="28"/>
        </w:rPr>
      </w:pPr>
      <w:r w:rsidRPr="00040A34">
        <w:rPr>
          <w:szCs w:val="28"/>
        </w:rPr>
        <w:t xml:space="preserve">Окончательный вариант Конституции Российской Федерации, принятый на референдуме 12 декабря </w:t>
      </w:r>
      <w:smartTag w:uri="urn:schemas-microsoft-com:office:smarttags" w:element="metricconverter">
        <w:smartTagPr>
          <w:attr w:name="ProductID" w:val="2012 г"/>
        </w:smartTagPr>
        <w:r w:rsidRPr="00040A34">
          <w:rPr>
            <w:szCs w:val="28"/>
          </w:rPr>
          <w:t>1993 г</w:t>
        </w:r>
      </w:smartTag>
      <w:r w:rsidRPr="00040A34">
        <w:rPr>
          <w:szCs w:val="28"/>
        </w:rPr>
        <w:t>., закрепил следующие основы конституционного строя:</w:t>
      </w:r>
      <w:r w:rsidR="009C731F" w:rsidRPr="00040A34">
        <w:rPr>
          <w:szCs w:val="28"/>
        </w:rPr>
        <w:t xml:space="preserve"> суверенитет;</w:t>
      </w:r>
      <w:r w:rsidRPr="00040A34">
        <w:rPr>
          <w:szCs w:val="28"/>
        </w:rPr>
        <w:t xml:space="preserve"> народовластие; разделение властей; политическое многообразие; местное самоуправление; приоритет прав и свобод человека; республиканскую форму правления; федерализм; </w:t>
      </w:r>
      <w:r w:rsidR="009C731F" w:rsidRPr="00040A34">
        <w:rPr>
          <w:szCs w:val="28"/>
        </w:rPr>
        <w:t xml:space="preserve">рыночную экономику и </w:t>
      </w:r>
      <w:r w:rsidRPr="00040A34">
        <w:rPr>
          <w:szCs w:val="28"/>
        </w:rPr>
        <w:t xml:space="preserve">многообразие форм собственности; верховенство права; социальное и светское государство. </w:t>
      </w:r>
    </w:p>
    <w:p w:rsidR="00FE34AB" w:rsidRPr="00040A34" w:rsidRDefault="00FE34AB" w:rsidP="00FE34AB">
      <w:pPr>
        <w:rPr>
          <w:szCs w:val="28"/>
        </w:rPr>
      </w:pPr>
      <w:r w:rsidRPr="00040A34">
        <w:rPr>
          <w:szCs w:val="28"/>
        </w:rPr>
        <w:t xml:space="preserve">Конституция России </w:t>
      </w:r>
      <w:smartTag w:uri="urn:schemas-microsoft-com:office:smarttags" w:element="metricconverter">
        <w:smartTagPr>
          <w:attr w:name="ProductID" w:val="2012 г"/>
        </w:smartTagPr>
        <w:r w:rsidRPr="00040A34">
          <w:rPr>
            <w:szCs w:val="28"/>
          </w:rPr>
          <w:t>1993 г</w:t>
        </w:r>
      </w:smartTag>
      <w:r w:rsidRPr="00040A34">
        <w:rPr>
          <w:szCs w:val="28"/>
        </w:rPr>
        <w:t>. констатировала наступление принципиально иного строя, она юридически зафиксировала определенный рубеж в развитии общества, нормативно определила состояние общественных отношений, баланс социальных сил. Реализация</w:t>
      </w:r>
      <w:r w:rsidR="007B2B2F" w:rsidRPr="00040A34">
        <w:rPr>
          <w:szCs w:val="28"/>
        </w:rPr>
        <w:t xml:space="preserve"> некоторых</w:t>
      </w:r>
      <w:r w:rsidRPr="00040A34">
        <w:rPr>
          <w:szCs w:val="28"/>
        </w:rPr>
        <w:t xml:space="preserve"> положений Конституции оказалась неадекватной тем эйфорическим ожиданиям, которые господствовали в российском обществе в начале 1990-х гг. </w:t>
      </w:r>
    </w:p>
    <w:p w:rsidR="00FE34AB" w:rsidRPr="00040A34" w:rsidRDefault="00FE34AB" w:rsidP="00FE34AB">
      <w:pPr>
        <w:rPr>
          <w:szCs w:val="28"/>
        </w:rPr>
      </w:pPr>
      <w:r w:rsidRPr="00040A34">
        <w:rPr>
          <w:szCs w:val="28"/>
        </w:rPr>
        <w:t>Непростой этап становления конституционного строя после распада СССР пережили и другие страны Содружества Независимых Государств и Балтии – Украина, Республика Беларусь, Узбекистан, Казахстан, Грузия, Азербайджан, Литва, Молдова, Латвия, Киргизия, Таджикистан, Армения, Туркмени</w:t>
      </w:r>
      <w:r w:rsidR="00AC62A3" w:rsidRPr="00040A34">
        <w:rPr>
          <w:szCs w:val="28"/>
        </w:rPr>
        <w:t>стан</w:t>
      </w:r>
      <w:r w:rsidRPr="00040A34">
        <w:rPr>
          <w:szCs w:val="28"/>
        </w:rPr>
        <w:t xml:space="preserve"> и Эстония. Они также закрепили в своих конституциях основы конституционного строя, которые во многом сходны с основами конституционного строя Российской Федерации, что позволяет сделать вывод о желании населения этих стран </w:t>
      </w:r>
      <w:r w:rsidR="008403BE" w:rsidRPr="00040A34">
        <w:rPr>
          <w:szCs w:val="28"/>
        </w:rPr>
        <w:t>следовать доктрине конституционализма</w:t>
      </w:r>
      <w:r w:rsidRPr="00040A34">
        <w:rPr>
          <w:szCs w:val="28"/>
        </w:rPr>
        <w:t>.</w:t>
      </w:r>
    </w:p>
    <w:p w:rsidR="00FE34AB" w:rsidRPr="00040A34" w:rsidRDefault="00FE34AB" w:rsidP="00FE34AB">
      <w:pPr>
        <w:rPr>
          <w:szCs w:val="28"/>
        </w:rPr>
      </w:pPr>
      <w:r w:rsidRPr="00040A34">
        <w:rPr>
          <w:szCs w:val="28"/>
        </w:rPr>
        <w:t xml:space="preserve">В постсоветской России становление основ конституционного строя происходит разнонаправлено. Первые годы после принятия Конституции </w:t>
      </w:r>
      <w:smartTag w:uri="urn:schemas-microsoft-com:office:smarttags" w:element="metricconverter">
        <w:smartTagPr>
          <w:attr w:name="ProductID" w:val="2012 г"/>
        </w:smartTagPr>
        <w:r w:rsidRPr="00040A34">
          <w:rPr>
            <w:szCs w:val="28"/>
          </w:rPr>
          <w:t>1993 г</w:t>
        </w:r>
      </w:smartTag>
      <w:r w:rsidRPr="00040A34">
        <w:rPr>
          <w:szCs w:val="28"/>
        </w:rPr>
        <w:t xml:space="preserve">. характеризовались проведением крупных либерально-демократических </w:t>
      </w:r>
      <w:r w:rsidRPr="00040A34">
        <w:rPr>
          <w:szCs w:val="28"/>
        </w:rPr>
        <w:lastRenderedPageBreak/>
        <w:t>реформ, направленных на реализацию закрепленных в Конституции основных принципов; некоторые последующие реформы свидетельствуют о централизации власти в России.</w:t>
      </w:r>
    </w:p>
    <w:p w:rsidR="00FE34AB" w:rsidRPr="00040A34" w:rsidRDefault="00FE34AB" w:rsidP="00FE34AB">
      <w:bookmarkStart w:id="6" w:name="_Toc255495967"/>
      <w:bookmarkStart w:id="7" w:name="_Toc315536365"/>
      <w:r w:rsidRPr="00040A34">
        <w:t>Второй параграф «</w:t>
      </w:r>
      <w:r w:rsidRPr="00040A34">
        <w:rPr>
          <w:b/>
        </w:rPr>
        <w:t>Понятие основ конституционного строя</w:t>
      </w:r>
      <w:bookmarkEnd w:id="6"/>
      <w:r w:rsidRPr="00040A34">
        <w:rPr>
          <w:b/>
        </w:rPr>
        <w:t xml:space="preserve"> как объекта защиты</w:t>
      </w:r>
      <w:bookmarkEnd w:id="7"/>
      <w:r w:rsidRPr="00040A34">
        <w:t xml:space="preserve">» посвящен теоретическим аспектам </w:t>
      </w:r>
      <w:r w:rsidR="00AF74B1">
        <w:t>проблемы</w:t>
      </w:r>
      <w:r w:rsidRPr="00040A34">
        <w:t xml:space="preserve">, в нем рассматриваются различные точки зрения </w:t>
      </w:r>
      <w:r w:rsidR="00450F3C" w:rsidRPr="00040A34">
        <w:t>о</w:t>
      </w:r>
      <w:r w:rsidRPr="00040A34">
        <w:t xml:space="preserve"> поняти</w:t>
      </w:r>
      <w:r w:rsidR="00450F3C" w:rsidRPr="00040A34">
        <w:t>ях</w:t>
      </w:r>
      <w:r w:rsidRPr="00040A34">
        <w:t xml:space="preserve"> конституционного строя и его основ.</w:t>
      </w:r>
    </w:p>
    <w:p w:rsidR="00FE34AB" w:rsidRPr="00040A34" w:rsidRDefault="00FE34AB" w:rsidP="00FE34AB">
      <w:pPr>
        <w:rPr>
          <w:szCs w:val="28"/>
        </w:rPr>
      </w:pPr>
      <w:r w:rsidRPr="00040A34">
        <w:rPr>
          <w:szCs w:val="28"/>
        </w:rPr>
        <w:t xml:space="preserve">Автор констатирует, что в юридической науке не сложилось общепризнанное понятие конституционного строя. Отдельные авторы придерживаются формальных взглядов, считая конституционным  тот строй, который закреплен в конституции; другие авторы рассматривают конституционный строй в содержательном смысле – как соответствующий демократическим принципам конституционализма. </w:t>
      </w:r>
    </w:p>
    <w:p w:rsidR="00FE34AB" w:rsidRPr="00040A34" w:rsidRDefault="001063CE" w:rsidP="00FE34AB">
      <w:pPr>
        <w:rPr>
          <w:bCs/>
          <w:szCs w:val="28"/>
        </w:rPr>
      </w:pPr>
      <w:r w:rsidRPr="00040A34">
        <w:rPr>
          <w:szCs w:val="28"/>
        </w:rPr>
        <w:t xml:space="preserve">Автор присоединяется к мнению </w:t>
      </w:r>
      <w:r w:rsidR="00801FDB" w:rsidRPr="00040A34">
        <w:rPr>
          <w:szCs w:val="28"/>
        </w:rPr>
        <w:t xml:space="preserve">В.Т. Кабышева </w:t>
      </w:r>
      <w:r w:rsidRPr="00040A34">
        <w:rPr>
          <w:szCs w:val="28"/>
        </w:rPr>
        <w:t>о н</w:t>
      </w:r>
      <w:r w:rsidR="00FE34AB" w:rsidRPr="00040A34">
        <w:rPr>
          <w:szCs w:val="28"/>
        </w:rPr>
        <w:t>еобходимо</w:t>
      </w:r>
      <w:r w:rsidRPr="00040A34">
        <w:rPr>
          <w:szCs w:val="28"/>
        </w:rPr>
        <w:t>сти</w:t>
      </w:r>
      <w:r w:rsidR="00FE34AB" w:rsidRPr="00040A34">
        <w:rPr>
          <w:szCs w:val="28"/>
        </w:rPr>
        <w:t xml:space="preserve"> не только понимать конституционный строй в содержательном смысле, но и разграничивать его фактическую и юридическую стороны. </w:t>
      </w:r>
      <w:r w:rsidR="00A9429F" w:rsidRPr="00040A34">
        <w:rPr>
          <w:bCs/>
          <w:szCs w:val="28"/>
        </w:rPr>
        <w:t>Конституционный строй в фактическом смысле слова</w:t>
      </w:r>
      <w:r w:rsidR="00A9429F" w:rsidRPr="00040A34">
        <w:rPr>
          <w:szCs w:val="28"/>
        </w:rPr>
        <w:t xml:space="preserve"> </w:t>
      </w:r>
      <w:r w:rsidR="00A9429F" w:rsidRPr="00040A34">
        <w:rPr>
          <w:bCs/>
          <w:szCs w:val="28"/>
        </w:rPr>
        <w:t>(фактический конституционный строй)</w:t>
      </w:r>
      <w:r w:rsidR="00A9429F" w:rsidRPr="00040A34">
        <w:rPr>
          <w:szCs w:val="28"/>
        </w:rPr>
        <w:t xml:space="preserve"> – это система существующих конституционных отношений, определяющих существующий общественный и политический строй, основанная на прогрессивных идеях конституционализма </w:t>
      </w:r>
      <w:r w:rsidR="00A9429F" w:rsidRPr="00040A34">
        <w:t xml:space="preserve">– </w:t>
      </w:r>
      <w:r w:rsidR="00A9429F" w:rsidRPr="00040A34">
        <w:rPr>
          <w:szCs w:val="28"/>
        </w:rPr>
        <w:t xml:space="preserve">верховенстве конституции, народовластии и приоритете прав и свобод личности. </w:t>
      </w:r>
      <w:r w:rsidR="00A9429F" w:rsidRPr="00040A34">
        <w:rPr>
          <w:bCs/>
          <w:szCs w:val="28"/>
        </w:rPr>
        <w:t>Конституционный строй в юридическом смысле слова</w:t>
      </w:r>
      <w:r w:rsidR="00A9429F" w:rsidRPr="00040A34">
        <w:rPr>
          <w:szCs w:val="28"/>
        </w:rPr>
        <w:t xml:space="preserve"> – система конституционных норм и принципов, закрепляющих общественный и политический строй государства в соответствии с доктриной конституционализма</w:t>
      </w:r>
      <w:r w:rsidR="00AF74B1">
        <w:rPr>
          <w:szCs w:val="28"/>
        </w:rPr>
        <w:t>.</w:t>
      </w:r>
    </w:p>
    <w:p w:rsidR="00FE34AB" w:rsidRPr="00040A34" w:rsidRDefault="00FE34AB" w:rsidP="00FE34AB">
      <w:r w:rsidRPr="00040A34">
        <w:t>Предложенное разграничение фактического и юридического конституционного строя обуславливает вопрос об их возможном соотношении друг с другом. Возможны три варианта:</w:t>
      </w:r>
    </w:p>
    <w:p w:rsidR="00FE34AB" w:rsidRPr="00040A34" w:rsidRDefault="00FE34AB" w:rsidP="00FE34AB">
      <w:r w:rsidRPr="00040A34">
        <w:t>1) юридический и фактический конституционный строй совпадают –  в таком случае фактические общественные отношения полностью соответствуют нормам основ конституционного строя; в обществе созданы условия для реализации всех прав и свобод субъектов правоотношений, одновременно обязанности субъектов добровольно исполняются;</w:t>
      </w:r>
    </w:p>
    <w:p w:rsidR="00FE34AB" w:rsidRPr="00040A34" w:rsidRDefault="00FE34AB" w:rsidP="00FE34AB">
      <w:r w:rsidRPr="00040A34">
        <w:t>2) юридический и фактический строй частично совпадают, что во многом может быть обусловлено «программным» характером конституции;</w:t>
      </w:r>
    </w:p>
    <w:p w:rsidR="00FE34AB" w:rsidRPr="00040A34" w:rsidRDefault="00FE34AB" w:rsidP="00FE34AB">
      <w:pPr>
        <w:rPr>
          <w:szCs w:val="28"/>
        </w:rPr>
      </w:pPr>
      <w:r w:rsidRPr="00040A34">
        <w:rPr>
          <w:szCs w:val="28"/>
        </w:rPr>
        <w:t xml:space="preserve">3) юридический конституционный строй и фактический строй не </w:t>
      </w:r>
      <w:r w:rsidR="00E86054" w:rsidRPr="00040A34">
        <w:rPr>
          <w:szCs w:val="28"/>
        </w:rPr>
        <w:t>совпадают</w:t>
      </w:r>
      <w:r w:rsidRPr="00040A34">
        <w:rPr>
          <w:szCs w:val="28"/>
        </w:rPr>
        <w:t xml:space="preserve"> друг с другом – в этом случае фактические отношения по реализации основ конституционного строя противоречат или не соответствуют установленным нормам и юридический конституционный строй носит исключительно декларативный характер.</w:t>
      </w:r>
    </w:p>
    <w:p w:rsidR="00FE34AB" w:rsidRPr="00040A34" w:rsidRDefault="00FE34AB" w:rsidP="00FE34AB">
      <w:pPr>
        <w:rPr>
          <w:szCs w:val="28"/>
        </w:rPr>
      </w:pPr>
      <w:r w:rsidRPr="00040A34">
        <w:rPr>
          <w:szCs w:val="28"/>
        </w:rPr>
        <w:t>Различное соотношение указанных сторон в различные исторические периоды</w:t>
      </w:r>
      <w:r w:rsidR="005C0B3C" w:rsidRPr="00040A34">
        <w:rPr>
          <w:szCs w:val="28"/>
        </w:rPr>
        <w:t xml:space="preserve"> во многом определяется наличием и эффективностью функционирования</w:t>
      </w:r>
      <w:r w:rsidRPr="00040A34">
        <w:rPr>
          <w:szCs w:val="28"/>
        </w:rPr>
        <w:t xml:space="preserve"> в структуре конституционного строя обеспечивающего элемента – поведения управомоченных субъектов по фактической реализации юридического конституционного строя. Его </w:t>
      </w:r>
      <w:r w:rsidR="00F33078" w:rsidRPr="00040A34">
        <w:rPr>
          <w:szCs w:val="28"/>
        </w:rPr>
        <w:t>неэффективность</w:t>
      </w:r>
      <w:r w:rsidRPr="00040A34">
        <w:rPr>
          <w:szCs w:val="28"/>
        </w:rPr>
        <w:t xml:space="preserve"> приведет к тому, </w:t>
      </w:r>
      <w:r w:rsidRPr="00040A34">
        <w:rPr>
          <w:szCs w:val="28"/>
        </w:rPr>
        <w:lastRenderedPageBreak/>
        <w:t>что фактический и юридический конституционный строй не будут соответствовать друг другу.</w:t>
      </w:r>
    </w:p>
    <w:p w:rsidR="0015644C" w:rsidRPr="00040A34" w:rsidRDefault="0015644C" w:rsidP="0015644C">
      <w:pPr>
        <w:rPr>
          <w:szCs w:val="28"/>
        </w:rPr>
      </w:pPr>
      <w:r w:rsidRPr="00040A34">
        <w:rPr>
          <w:szCs w:val="28"/>
        </w:rPr>
        <w:t>Квинтэссенцию конституционного строя составляют его основы, которые можно определить, как закрепленные в Конституции Российской Федерации основополагающие начала организации общества и государства, обладающие наивысшей юридической силой и определяющие содержание всей правовой системы государства. Все они включены в первую главу Конституции России.</w:t>
      </w:r>
    </w:p>
    <w:p w:rsidR="00FE34AB" w:rsidRPr="00040A34" w:rsidRDefault="00FE34AB" w:rsidP="00FE34AB">
      <w:pPr>
        <w:rPr>
          <w:szCs w:val="28"/>
        </w:rPr>
      </w:pPr>
      <w:r w:rsidRPr="00040A34">
        <w:rPr>
          <w:szCs w:val="28"/>
        </w:rPr>
        <w:t xml:space="preserve">Основы конституционного строя выступают как часть юридического конституционного строя, обладая наивысшей юридической силой; они не входят в содержание фактического конституционного строя, однако оказывают на него влияние посредством обеспечивающего элемента. </w:t>
      </w:r>
    </w:p>
    <w:p w:rsidR="00FE34AB" w:rsidRPr="00040A34" w:rsidRDefault="00FE34AB" w:rsidP="00FE34AB">
      <w:pPr>
        <w:rPr>
          <w:szCs w:val="28"/>
        </w:rPr>
      </w:pPr>
      <w:r w:rsidRPr="00040A34">
        <w:rPr>
          <w:szCs w:val="28"/>
        </w:rPr>
        <w:t>Особенности основ конституционного строя предопределяют их размещение в самостоятельном разделе в начале Конституции. Современная Конституция призвана выйти за рамки формально-юридической структуры государственного механизма. Включение в нее правовых принципов общественного строя – ответ на объективную потребность в расширении предмета конституционного регулирования. Правоведам видится правильной сама традиция соединения и выделения в Конституции положений об основах строя. Она – «логическое завершение определенного этапа мирового конституционного опыта развития»</w:t>
      </w:r>
      <w:r w:rsidRPr="00040A34">
        <w:rPr>
          <w:rStyle w:val="ac"/>
          <w:szCs w:val="28"/>
        </w:rPr>
        <w:footnoteReference w:id="6"/>
      </w:r>
      <w:r w:rsidRPr="00040A34">
        <w:rPr>
          <w:szCs w:val="28"/>
        </w:rPr>
        <w:t>, лежит в русле социализации конституционного права, находящей свое выражение и в том, что конституции стали закреплять основы конституционного строя более или менее целостным образом.</w:t>
      </w:r>
    </w:p>
    <w:p w:rsidR="00FE34AB" w:rsidRPr="00040A34" w:rsidRDefault="00FE34AB" w:rsidP="00FE34AB">
      <w:pPr>
        <w:rPr>
          <w:szCs w:val="28"/>
        </w:rPr>
      </w:pPr>
      <w:r w:rsidRPr="00040A34">
        <w:rPr>
          <w:szCs w:val="28"/>
        </w:rPr>
        <w:t xml:space="preserve">Отсутствие понятий конституционного строя и его основ в действующем законодательстве, а также в юридической практике порождает различные противоречия среди ученых-правоведов. Отсутствие официального определения может вызвать сложности при квалификации преступлений главы 29 Уголовного кодекса Российской Федерации «Преступления против основ конституционного строя и безопасности государства». Конституционный Суд Российской Федерации должен дать однозначное </w:t>
      </w:r>
      <w:r w:rsidR="00AF74B1">
        <w:rPr>
          <w:szCs w:val="28"/>
        </w:rPr>
        <w:t>разъяснение</w:t>
      </w:r>
      <w:r w:rsidRPr="00040A34">
        <w:rPr>
          <w:szCs w:val="28"/>
        </w:rPr>
        <w:t xml:space="preserve"> о том, что есть конституционный строй</w:t>
      </w:r>
      <w:r w:rsidR="00A12383" w:rsidRPr="00040A34">
        <w:rPr>
          <w:szCs w:val="28"/>
        </w:rPr>
        <w:t>, поскольку и</w:t>
      </w:r>
      <w:r w:rsidRPr="00040A34">
        <w:rPr>
          <w:szCs w:val="28"/>
        </w:rPr>
        <w:t xml:space="preserve">менно он в соответствии с ч. 5 ст. 125 Конституции России уполномочен давать толкование Конституции. </w:t>
      </w:r>
    </w:p>
    <w:p w:rsidR="00FE34AB" w:rsidRPr="00040A34" w:rsidRDefault="00FE34AB" w:rsidP="00FE34AB">
      <w:bookmarkStart w:id="8" w:name="_Toc315536366"/>
      <w:r w:rsidRPr="00040A34">
        <w:t>Вторая глава работы «</w:t>
      </w:r>
      <w:r w:rsidRPr="00040A34">
        <w:rPr>
          <w:b/>
        </w:rPr>
        <w:t>Понятие и основные элементы механизма защиты основ конституционного строя</w:t>
      </w:r>
      <w:bookmarkEnd w:id="8"/>
      <w:r w:rsidRPr="00040A34">
        <w:t>», объединяющая два параграфа, посвящена теоретическому осмыслению понятия «защита основ конституционного строя», а также определению и описанию конституционно-правового механизма защиты основ конституционного строя Российской Федерации</w:t>
      </w:r>
      <w:r w:rsidR="003714ED" w:rsidRPr="00040A34">
        <w:t xml:space="preserve"> и</w:t>
      </w:r>
      <w:r w:rsidRPr="00040A34">
        <w:t xml:space="preserve"> его основных элементов.</w:t>
      </w:r>
    </w:p>
    <w:p w:rsidR="00FE34AB" w:rsidRPr="00040A34" w:rsidRDefault="00FE34AB" w:rsidP="00FE34AB">
      <w:bookmarkStart w:id="9" w:name="_Toc315536367"/>
      <w:r w:rsidRPr="00040A34">
        <w:t>В первом параграфе «</w:t>
      </w:r>
      <w:r w:rsidRPr="00040A34">
        <w:rPr>
          <w:b/>
        </w:rPr>
        <w:t>Понятие защиты основ конституционного строя</w:t>
      </w:r>
      <w:bookmarkEnd w:id="9"/>
      <w:r w:rsidRPr="00040A34">
        <w:t>» анализируются теоретические аспекты соотношения понятий «защита» и «охрана» применительно к основам конституционного строя.</w:t>
      </w:r>
    </w:p>
    <w:p w:rsidR="00FE34AB" w:rsidRPr="00040A34" w:rsidRDefault="00FE34AB" w:rsidP="00FE34AB">
      <w:r w:rsidRPr="00040A34">
        <w:lastRenderedPageBreak/>
        <w:t>В диссертации отмечается, что главным объектом обеспечения безопасности государства являются основы конституционного строя, поскольку именно в них закреплены основополагающие принципы общественного и государственного устройства.</w:t>
      </w:r>
    </w:p>
    <w:p w:rsidR="00FE34AB" w:rsidRPr="00040A34" w:rsidRDefault="00FE34AB" w:rsidP="00FE34AB">
      <w:r w:rsidRPr="00040A34">
        <w:t xml:space="preserve">В науке наряду с термином «защита» широко распространено употребление термина «охрана». Исследователи в некоторых случаях наделяют их одинаковым содержанием, в других «защита» характеризуется как более узкое или, наоборот, более широкое понятие по отношению к «охране», в ряде случаев «охрана» и «защита» наделяются различным содержанием. </w:t>
      </w:r>
    </w:p>
    <w:p w:rsidR="00FE34AB" w:rsidRPr="00040A34" w:rsidRDefault="00FE34AB" w:rsidP="00FE34AB">
      <w:r w:rsidRPr="00040A34">
        <w:t xml:space="preserve">Проведя анализ норм действующей Конституции диссертант  отмечает следующие особенности: </w:t>
      </w:r>
    </w:p>
    <w:p w:rsidR="00FE34AB" w:rsidRPr="00040A34" w:rsidRDefault="00FE34AB" w:rsidP="00FE34AB">
      <w:r w:rsidRPr="00040A34">
        <w:t>1) при определении полномочий властных органов Конституция употребляет понятие «охрана» (ч. 2 ст. 80, ч. 1 ст. 114, ч. 1 ст. 132), за исключением  ч. 2 ст. 75, устанавливающей в качестве основной функции Центрального Банка России – защиту рубля;</w:t>
      </w:r>
    </w:p>
    <w:p w:rsidR="00FE34AB" w:rsidRPr="00040A34" w:rsidRDefault="00FE34AB" w:rsidP="00FE34AB">
      <w:r w:rsidRPr="00040A34">
        <w:t>2) в ч. 2 ст. 74 употребляются оба понятия – ограничение перемещения товаров и услуг могут устанавливаться в целях защиты жизни и здоровья людей, но охраны природы и культурных ценностей;</w:t>
      </w:r>
    </w:p>
    <w:p w:rsidR="00FE34AB" w:rsidRPr="00040A34" w:rsidRDefault="00FE34AB" w:rsidP="00FE34AB">
      <w:r w:rsidRPr="00040A34">
        <w:t>3) при определении правового статуса личности понятие «защита» используется в основном для обозначения как предупредительных, так и восстановительных мер (например, социальная защита, защита материнства и детства и пр.). «Охрана» употребляется только применительно к здоровью и обозначает превентивность принимаемых мер (охрана здоровья – до нарушения, в случае нарушений – уже оказание медицинской помощи).</w:t>
      </w:r>
    </w:p>
    <w:p w:rsidR="006622FB" w:rsidRPr="00040A34" w:rsidRDefault="006622FB" w:rsidP="006622FB">
      <w:r w:rsidRPr="00040A34">
        <w:t>Можно сделать вывод о том, что законодатель использует понятие «защита» как более широкое по сравнению с «охраной». Охранять означает не допускать нарушений определенных конституционных ценностей. Защита представляет собой комплекс мер, направленных на нормальную реализацию, недопущение нарушений, а также восстановление нарушенных положений и привлечение к ответственности нарушителей.</w:t>
      </w:r>
    </w:p>
    <w:p w:rsidR="00FE34AB" w:rsidRPr="00040A34" w:rsidRDefault="00FE34AB" w:rsidP="00FE34AB">
      <w:pPr>
        <w:rPr>
          <w:szCs w:val="28"/>
        </w:rPr>
      </w:pPr>
      <w:r w:rsidRPr="00040A34">
        <w:rPr>
          <w:szCs w:val="28"/>
        </w:rPr>
        <w:t xml:space="preserve">Проведенный анализ точек зрения на понятия «защита» и «охрана» в науке конституционного права, а также норм Конституции Российской Федерации свидетельствует о необходимости разграничивать понятия «защита основ конституционного строя» и «охрана основ конституционного строя». Критерием для их разграничения является наличность посягательства на установленные в Конституции основополагающие принципы. </w:t>
      </w:r>
    </w:p>
    <w:p w:rsidR="00FE34AB" w:rsidRPr="00040A34" w:rsidRDefault="00FE34AB" w:rsidP="00FE34AB">
      <w:pPr>
        <w:rPr>
          <w:szCs w:val="28"/>
        </w:rPr>
      </w:pPr>
      <w:r w:rsidRPr="00040A34">
        <w:rPr>
          <w:szCs w:val="28"/>
        </w:rPr>
        <w:t xml:space="preserve">Сформулированы авторские определения понятий защиты и охраны основ конституционного строя. Под защитой основ конституционного строя понимается система способов (средств) нормальной реализации основ конституционного строя, предупреждения, пресечения и выявления их нарушений, а также восстановления их действия и привлечения виновных к ответственности. Охрана основ конституционного строя – составная часть защиты, направленная на недопущение нарушений основ конституционного </w:t>
      </w:r>
      <w:r w:rsidRPr="00040A34">
        <w:rPr>
          <w:szCs w:val="28"/>
        </w:rPr>
        <w:lastRenderedPageBreak/>
        <w:t>строя. Необходимо подчеркнуть, что «защита» является более широким понятием, чем «охрана», и полностью включает в себя последнюю.</w:t>
      </w:r>
    </w:p>
    <w:p w:rsidR="00FE34AB" w:rsidRPr="00040A34" w:rsidRDefault="00FE34AB" w:rsidP="00FE34AB">
      <w:bookmarkStart w:id="10" w:name="_Toc315536368"/>
      <w:r w:rsidRPr="00040A34">
        <w:t>Второй параграф «</w:t>
      </w:r>
      <w:r w:rsidRPr="00040A34">
        <w:rPr>
          <w:b/>
        </w:rPr>
        <w:t>Правовой механизм защиты основ конституционного строя и его структурные элементы</w:t>
      </w:r>
      <w:bookmarkEnd w:id="10"/>
      <w:r w:rsidRPr="00040A34">
        <w:t>» посвящен определению и подробному анализу системы и структурных элементов правового механизма защиты основ конституционного строя.</w:t>
      </w:r>
    </w:p>
    <w:p w:rsidR="00FE34AB" w:rsidRPr="00040A34" w:rsidRDefault="00FE34AB" w:rsidP="00FE34AB">
      <w:r w:rsidRPr="00040A34">
        <w:t>По мнению автора, в механизме защиты основ конституционного строя необходимо выделить три элемента: субъекты защиты, объекты защиты и средства (способы) защиты – каждый из которых подробно рассматривается.</w:t>
      </w:r>
    </w:p>
    <w:p w:rsidR="00FE34AB" w:rsidRPr="00040A34" w:rsidRDefault="00FE34AB" w:rsidP="00FE34AB">
      <w:r w:rsidRPr="00040A34">
        <w:t>В качестве субъектов защиты основ конституционного строя могут выступать любые субъекты конституционного права. Для целей защиты основ конституционного строя все субъекты диссертант подразделяет на две группы: первую группу составляют Российская Федерация, ее субъекты, муниципальные образования, государственные и муниципальные органы, должностные лица, а вторую – многонациональный народ Российской Федерации; граждане, а также их группы и объединения.</w:t>
      </w:r>
    </w:p>
    <w:p w:rsidR="00FE34AB" w:rsidRPr="00040A34" w:rsidRDefault="00FE34AB" w:rsidP="00FE34AB">
      <w:pPr>
        <w:rPr>
          <w:szCs w:val="28"/>
        </w:rPr>
      </w:pPr>
      <w:r w:rsidRPr="00040A34">
        <w:t xml:space="preserve">Защита конституционного строя может осуществляться Российской Федерацией в целом. Например, в случае вооруженного нападения или непосредственной угрозы такого нападения на Российскую Федерацию – режим военного положения влияет на права и обязанности </w:t>
      </w:r>
      <w:r w:rsidRPr="00040A34">
        <w:rPr>
          <w:szCs w:val="28"/>
        </w:rPr>
        <w:t xml:space="preserve">многочисленных органов и организаций, граждан и их объединений, которые в мирное время или не взаимодействуют между собой, или преследуют для этого  другие цели. </w:t>
      </w:r>
    </w:p>
    <w:p w:rsidR="00FE34AB" w:rsidRPr="00040A34" w:rsidRDefault="00FE34AB" w:rsidP="00FE34AB">
      <w:r w:rsidRPr="00040A34">
        <w:t>Выделение муниципальных образований (в том числе муниципальных округов) в качестве субъектов защиты основ конституционного строя обусловлено нормой ст</w:t>
      </w:r>
      <w:r w:rsidR="00DD5281" w:rsidRPr="00040A34">
        <w:t>. </w:t>
      </w:r>
      <w:r w:rsidRPr="00040A34">
        <w:t>12 Конституции, согласно которой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Муниципальные образования в лице своих органов и населения в целом обеспечивают защиту основ конституционного строя путем издания нормативных актов, правомерного поведения, направленного на претворение в жизнь основополагающих принципов.</w:t>
      </w:r>
    </w:p>
    <w:p w:rsidR="00FE34AB" w:rsidRPr="00040A34" w:rsidRDefault="00FE34AB" w:rsidP="00FE34AB">
      <w:r w:rsidRPr="00040A34">
        <w:t>Органы государственной власти, органы местного самоуправления, а также отдельные должностные лица также наделяются полномочиями по защите основ конституционного строя.</w:t>
      </w:r>
    </w:p>
    <w:p w:rsidR="00FE34AB" w:rsidRPr="00040A34" w:rsidRDefault="00FE34AB" w:rsidP="00FE34AB">
      <w:r w:rsidRPr="00040A34">
        <w:t>Объектами защиты являются конкретные основополагающие принципы, закрепленные в главе 1 Конституции Российской Федерации (народовластие, приоритет прав и свобод человека, разделение властей и т.д.).</w:t>
      </w:r>
    </w:p>
    <w:p w:rsidR="00FE34AB" w:rsidRPr="00040A34" w:rsidRDefault="00FE34AB" w:rsidP="00FE34AB">
      <w:r w:rsidRPr="00040A34">
        <w:rPr>
          <w:rFonts w:eastAsia="Times-Roman"/>
        </w:rPr>
        <w:t>Автор подчеркивает, что объектом защиты должны выступать не фактические отношения по реализации основ конституционного строя</w:t>
      </w:r>
      <w:r w:rsidR="00BE2A9E" w:rsidRPr="00040A34">
        <w:rPr>
          <w:rFonts w:eastAsia="Times-Roman"/>
        </w:rPr>
        <w:t xml:space="preserve"> в том виде, в котором они существуют в конкретный момент времени, не фактическое соотношение политических сил</w:t>
      </w:r>
      <w:r w:rsidRPr="00040A34">
        <w:rPr>
          <w:rFonts w:eastAsia="Times-Roman"/>
        </w:rPr>
        <w:t xml:space="preserve">, а именно закрепленные в Основном законе </w:t>
      </w:r>
      <w:r w:rsidRPr="00040A34">
        <w:t xml:space="preserve">основополагающие начала организации общества и государства, характеризующие Россию как конституционное государство. В случае коренного изменения общественного и государственного строя </w:t>
      </w:r>
      <w:r w:rsidRPr="00040A34">
        <w:lastRenderedPageBreak/>
        <w:t>первоначальные усилия должны быть направлены на юридическое закрепление новых конституционных основ. Если разработка полноценных положений требует значительных временных затрат, то может быть принят временный конституционный акт. Наличие временной конституции позволяет субъектам выступать в защиту основ конституционного строя, руководствуясь не абстрактным пониманием сложившихся фактических отношений, а правовыми нормами.</w:t>
      </w:r>
    </w:p>
    <w:p w:rsidR="00FE34AB" w:rsidRPr="00040A34" w:rsidRDefault="00FE34AB" w:rsidP="00FE34AB">
      <w:pPr>
        <w:rPr>
          <w:szCs w:val="28"/>
        </w:rPr>
      </w:pPr>
      <w:r w:rsidRPr="00040A34">
        <w:t xml:space="preserve">Под способом (средством) защиты понимается установленная конституционным правом мера, направленная на обеспечение </w:t>
      </w:r>
      <w:r w:rsidRPr="00040A34">
        <w:rPr>
          <w:szCs w:val="28"/>
        </w:rPr>
        <w:t>нормальной реализации основ конституционного строя, предупреждения, пресечения и выявления их нарушений, а также восстановления их действия и привлечения виновных к ответственности.</w:t>
      </w:r>
    </w:p>
    <w:p w:rsidR="00FE34AB" w:rsidRPr="00040A34" w:rsidRDefault="00FE34AB" w:rsidP="00FE34AB">
      <w:r w:rsidRPr="00040A34">
        <w:t xml:space="preserve">Способы защиты основ конституционного строя можно классифицировать на предупредительные (превентивные) и последующие. Предупредительные способы соотносятся с понятием охраны основ конституционного строя, т.е. направлены на нормальную реализацию, предупреждение и пресечение нарушений основ конституционного строя. В.В. Мамонов в этом случае употребляет понятие «гарантия конституционного строя», понимая под </w:t>
      </w:r>
      <w:r w:rsidR="00DD5281" w:rsidRPr="00040A34">
        <w:t>ней</w:t>
      </w:r>
      <w:r w:rsidRPr="00040A34">
        <w:t xml:space="preserve"> способ обеспечения неприкосновенности конституционного строя от посягательств, направленных на насильственное изменение</w:t>
      </w:r>
      <w:r w:rsidRPr="00040A34">
        <w:rPr>
          <w:rStyle w:val="ac"/>
          <w:rFonts w:eastAsia="Times-Roman"/>
        </w:rPr>
        <w:footnoteReference w:id="7"/>
      </w:r>
      <w:r w:rsidRPr="00040A34">
        <w:rPr>
          <w:rFonts w:eastAsia="Times-Roman"/>
        </w:rPr>
        <w:t xml:space="preserve">. </w:t>
      </w:r>
      <w:r w:rsidRPr="00040A34">
        <w:t>Последующие средства защиты направлены на восстановление нарушенных правовых норм, регулирующих основы конституционного строя, а также привлечение виновных лиц к ответственности.</w:t>
      </w:r>
    </w:p>
    <w:p w:rsidR="005D273F" w:rsidRPr="00040A34" w:rsidRDefault="005D273F" w:rsidP="005D273F">
      <w:r w:rsidRPr="00040A34">
        <w:t>Применительно к основам конституционного строя, под формой защиты следует понимать комплекс внутренне согласованных мер, направленных на защиту основ конституционного строя, реализуемый путем установления и исполнения правовых гарантий, деятельности уполномоченных органов и заинтересованных лиц.</w:t>
      </w:r>
    </w:p>
    <w:p w:rsidR="00FE34AB" w:rsidRPr="00040A34" w:rsidRDefault="005D273F" w:rsidP="00FE34AB">
      <w:r w:rsidRPr="00040A34">
        <w:t xml:space="preserve">По мнению автора, для комплексного рассмотрения механизма защиты основ конституционного строя, необходимо выделение и подробный анализ трех форм защиты основ конституционного строя: </w:t>
      </w:r>
      <w:r w:rsidR="00AF74B1" w:rsidRPr="00462784">
        <w:t>самозащит</w:t>
      </w:r>
      <w:r w:rsidR="00AF74B1">
        <w:t>ы</w:t>
      </w:r>
      <w:r w:rsidR="00AF74B1" w:rsidRPr="00462784">
        <w:t xml:space="preserve">; </w:t>
      </w:r>
      <w:r w:rsidR="00AF74B1" w:rsidRPr="00462784">
        <w:rPr>
          <w:szCs w:val="28"/>
        </w:rPr>
        <w:t>защит</w:t>
      </w:r>
      <w:r w:rsidR="00AF74B1">
        <w:rPr>
          <w:szCs w:val="28"/>
        </w:rPr>
        <w:t>ы</w:t>
      </w:r>
      <w:r w:rsidR="00AF74B1" w:rsidRPr="00462784">
        <w:rPr>
          <w:szCs w:val="28"/>
        </w:rPr>
        <w:t xml:space="preserve"> основ конституционного строя государством и местным самоуправлением, их органами и должностными лицами; защит</w:t>
      </w:r>
      <w:r w:rsidR="00AF74B1">
        <w:rPr>
          <w:szCs w:val="28"/>
        </w:rPr>
        <w:t>ы</w:t>
      </w:r>
      <w:r w:rsidR="00AF74B1" w:rsidRPr="00462784">
        <w:rPr>
          <w:szCs w:val="28"/>
        </w:rPr>
        <w:t xml:space="preserve"> основ конституционного строя гражданами и их объединениями.</w:t>
      </w:r>
    </w:p>
    <w:p w:rsidR="00FE34AB" w:rsidRPr="00040A34" w:rsidRDefault="00FE34AB" w:rsidP="00FE34AB">
      <w:bookmarkStart w:id="11" w:name="_Toc315536369"/>
      <w:r w:rsidRPr="00040A34">
        <w:t>В третьей главе диссертационного исследования «</w:t>
      </w:r>
      <w:r w:rsidRPr="00040A34">
        <w:rPr>
          <w:b/>
        </w:rPr>
        <w:t>Формы защиты основ конституционного строя</w:t>
      </w:r>
      <w:bookmarkEnd w:id="11"/>
      <w:r w:rsidRPr="00040A34">
        <w:t>» подробно рассматриваются названные формы защиты основ конституционного строя, анализируется действующее законодательство и даются практические рекомендации по его совершенствованию.</w:t>
      </w:r>
    </w:p>
    <w:p w:rsidR="00FE34AB" w:rsidRPr="00040A34" w:rsidRDefault="00FE34AB" w:rsidP="00FE34AB">
      <w:r w:rsidRPr="00040A34">
        <w:t>Первый параграф «</w:t>
      </w:r>
      <w:bookmarkStart w:id="12" w:name="_Toc315536370"/>
      <w:r w:rsidRPr="00040A34">
        <w:rPr>
          <w:b/>
        </w:rPr>
        <w:t>Возможности самозащиты основ конституционного строя</w:t>
      </w:r>
      <w:bookmarkEnd w:id="12"/>
      <w:r w:rsidRPr="00040A34">
        <w:t xml:space="preserve">» посвящен исследованию первой формы защиты основ конституционного строя Российской Федерации – самозащите, которая </w:t>
      </w:r>
      <w:r w:rsidRPr="00040A34">
        <w:lastRenderedPageBreak/>
        <w:t xml:space="preserve">основывается на положениях ст. 16 Конституции России о том, что, во-первых, положения первой главы </w:t>
      </w:r>
      <w:r w:rsidRPr="00040A34">
        <w:rPr>
          <w:iCs/>
        </w:rPr>
        <w:t>Конституции</w:t>
      </w:r>
      <w:r w:rsidRPr="00040A34">
        <w:t xml:space="preserve"> не могут быть изменены иначе как в порядке, установленном </w:t>
      </w:r>
      <w:r w:rsidRPr="00040A34">
        <w:rPr>
          <w:iCs/>
        </w:rPr>
        <w:t>Конституцией</w:t>
      </w:r>
      <w:r w:rsidRPr="00040A34">
        <w:t xml:space="preserve">, а, во-вторых, никакие другие положения </w:t>
      </w:r>
      <w:r w:rsidRPr="00040A34">
        <w:rPr>
          <w:iCs/>
        </w:rPr>
        <w:t>Конституции</w:t>
      </w:r>
      <w:r w:rsidRPr="00040A34">
        <w:t xml:space="preserve"> не могут противоречить основам конституционного строя Российской Федерации.</w:t>
      </w:r>
    </w:p>
    <w:p w:rsidR="00FE34AB" w:rsidRPr="00040A34" w:rsidRDefault="00FE34AB" w:rsidP="00FE34AB">
      <w:pPr>
        <w:rPr>
          <w:bCs/>
        </w:rPr>
      </w:pPr>
      <w:r w:rsidRPr="00040A34">
        <w:t>Перед разработчиками проекта Конституции стояла непростая задача – разработка механизма, который, с одной стороны, мог бы обеспечить стабильность основ конституционного строя, а, с другой</w:t>
      </w:r>
      <w:r w:rsidR="00D9581A">
        <w:t xml:space="preserve"> </w:t>
      </w:r>
      <w:r w:rsidR="00D9581A" w:rsidRPr="00040A34">
        <w:t>–</w:t>
      </w:r>
      <w:r w:rsidRPr="00040A34">
        <w:t xml:space="preserve"> избежать неблагоприятных последствий особого порядка изменения норм конституции. </w:t>
      </w:r>
    </w:p>
    <w:p w:rsidR="00FE34AB" w:rsidRPr="00040A34" w:rsidRDefault="00FE34AB" w:rsidP="00FE34AB">
      <w:r w:rsidRPr="00040A34">
        <w:rPr>
          <w:bCs/>
        </w:rPr>
        <w:t xml:space="preserve">И </w:t>
      </w:r>
      <w:r w:rsidRPr="00040A34">
        <w:t xml:space="preserve">хотя Конституция </w:t>
      </w:r>
      <w:smartTag w:uri="urn:schemas-microsoft-com:office:smarttags" w:element="metricconverter">
        <w:smartTagPr>
          <w:attr w:name="ProductID" w:val="2012 г"/>
        </w:smartTagPr>
        <w:r w:rsidRPr="00040A34">
          <w:t>1993 г</w:t>
        </w:r>
      </w:smartTag>
      <w:r w:rsidRPr="00040A34">
        <w:t xml:space="preserve">. закрепила специальный механизм пересмотра положений главы об основах конституционного строя, а в Государственную Думу неоднократно вносились разнообразные проекты Федерального конституционного закона «О Конституционном Собрании», он до настоящего времени не принят. </w:t>
      </w:r>
    </w:p>
    <w:p w:rsidR="00FE34AB" w:rsidRPr="00040A34" w:rsidRDefault="00FE34AB" w:rsidP="00FE34AB">
      <w:r w:rsidRPr="00040A34">
        <w:t xml:space="preserve">По мнению диссертанта, пересмотр российской Конституции в сложный период мог бы стать легитимной основой </w:t>
      </w:r>
      <w:r w:rsidR="003D4E3E" w:rsidRPr="00040A34">
        <w:t>реформирования</w:t>
      </w:r>
      <w:r w:rsidRPr="00040A34">
        <w:t xml:space="preserve"> </w:t>
      </w:r>
      <w:r w:rsidR="003D4E3E" w:rsidRPr="00040A34">
        <w:t>и совершенствования</w:t>
      </w:r>
      <w:r w:rsidRPr="00040A34">
        <w:t xml:space="preserve"> конституционного строя. Принятие указанного закона необходимо в ближайшее время. При этом он должен содержать ряд гарантий, обеспечивающих защиту основ конституционного строя: обеспечение </w:t>
      </w:r>
      <w:r w:rsidR="00F50468" w:rsidRPr="00040A34">
        <w:t xml:space="preserve">легитимности и </w:t>
      </w:r>
      <w:r w:rsidRPr="00040A34">
        <w:t>высокого качества текста новой конституции, детальное регламентирование порядка работы Конституционного Собрания, финансовое обеспечение его деятельности, регламентация порядка проведения референдума по вопросу принятия конституции.</w:t>
      </w:r>
    </w:p>
    <w:p w:rsidR="00FE34AB" w:rsidRPr="00040A34" w:rsidRDefault="00FE34AB" w:rsidP="00FE34AB">
      <w:r w:rsidRPr="00040A34">
        <w:t>Наивысшая юридическая сила основ конституционного строя проявляется в необходимости рассмотрения остальных норм Конституции через призму соответствующих основополагающих принципов, обеспечения соответствия им иных норм Конституции, а также в признании их эталоном при преодолении в правоприменительной и правотворческой практике пробелов, коллизий, иных противоречий</w:t>
      </w:r>
      <w:r w:rsidRPr="00040A34">
        <w:rPr>
          <w:rStyle w:val="ac"/>
        </w:rPr>
        <w:footnoteReference w:id="8"/>
      </w:r>
      <w:r w:rsidRPr="00040A34">
        <w:t xml:space="preserve">. </w:t>
      </w:r>
    </w:p>
    <w:p w:rsidR="00FE34AB" w:rsidRPr="00040A34" w:rsidRDefault="00FE34AB" w:rsidP="00FE34AB">
      <w:r w:rsidRPr="00040A34">
        <w:t>При этом необходимо исходить из непротиворечивости первоначального текста Конституции, однако, будущие изменения, вносимые в Конституцию, на наш взгляд, должны обязательно проверяться Конституционным Судом Российской Федерации на соответствие главе первой Конституции.</w:t>
      </w:r>
    </w:p>
    <w:p w:rsidR="00FE34AB" w:rsidRPr="00040A34" w:rsidRDefault="00FE34AB" w:rsidP="00FE34AB">
      <w:r w:rsidRPr="00040A34">
        <w:t xml:space="preserve">Для этого </w:t>
      </w:r>
      <w:r w:rsidRPr="00040A34">
        <w:rPr>
          <w:rFonts w:eastAsia="SimSun"/>
        </w:rPr>
        <w:t xml:space="preserve">ст. 3 </w:t>
      </w:r>
      <w:r w:rsidRPr="00040A34">
        <w:t xml:space="preserve">Федерального конституционного закона «О Конституционном Суде Российской Федерации» </w:t>
      </w:r>
      <w:r w:rsidRPr="00040A34">
        <w:rPr>
          <w:rFonts w:eastAsia="SimSun"/>
        </w:rPr>
        <w:t xml:space="preserve">необходимо дополнить пунктом 2.1 следующего содержания: «2.1) проверяет соответствие </w:t>
      </w:r>
      <w:r w:rsidRPr="00040A34">
        <w:rPr>
          <w:lang w:eastAsia="zh-CN"/>
        </w:rPr>
        <w:t>принятого Федеральным Собранием Российской Федерации закона Российской Федерации о поправке к Конституции Российской Федерации главе первой Конституции Российской Федерации</w:t>
      </w:r>
      <w:r w:rsidRPr="00040A34">
        <w:rPr>
          <w:rFonts w:eastAsia="SimSun"/>
        </w:rPr>
        <w:t xml:space="preserve">», а также </w:t>
      </w:r>
      <w:r w:rsidRPr="00040A34">
        <w:t xml:space="preserve">главой </w:t>
      </w:r>
      <w:r w:rsidRPr="00040A34">
        <w:rPr>
          <w:lang w:val="en-US"/>
        </w:rPr>
        <w:t>XI</w:t>
      </w:r>
      <w:r w:rsidRPr="00040A34">
        <w:t xml:space="preserve">.1 «Рассмотрение дел о соответствии главе первой Конституции Российской Федерации закона Российской Федерации о поправке к Конституции Российской Федерации». </w:t>
      </w:r>
    </w:p>
    <w:p w:rsidR="00FE34AB" w:rsidRPr="00040A34" w:rsidRDefault="00FE34AB" w:rsidP="00FE34AB">
      <w:r w:rsidRPr="00040A34">
        <w:lastRenderedPageBreak/>
        <w:t xml:space="preserve">Обращение с </w:t>
      </w:r>
      <w:r w:rsidRPr="00040A34">
        <w:rPr>
          <w:rFonts w:eastAsia="SimSun"/>
          <w:lang w:eastAsia="zh-CN"/>
        </w:rPr>
        <w:t xml:space="preserve">просьбой проверить принятый закон о поправке к Конституции Российской Федерации на соответствие главе первой </w:t>
      </w:r>
      <w:r w:rsidRPr="00040A34">
        <w:t xml:space="preserve">направляется в Конституционный Суд Советом Федерации.  По итогам рассмотрения дела о соответствии главе первой Конституции закона Российской Федерации о поправке к Конституции Российской Федерации Конституционный Суд в течение двух месяцев с момента поступления обращения принимает одно из следующих </w:t>
      </w:r>
      <w:r w:rsidR="00D9581A">
        <w:t>заключений</w:t>
      </w:r>
      <w:r w:rsidRPr="00040A34">
        <w:t>:</w:t>
      </w:r>
    </w:p>
    <w:p w:rsidR="00FE34AB" w:rsidRPr="00040A34" w:rsidRDefault="00FE34AB" w:rsidP="00FE34AB">
      <w:r w:rsidRPr="00040A34">
        <w:t>1) о признании закона Российской Федерации о поправке к Конституции Российской Федерации соответствующим главе первой Конституции Российской Федерации;</w:t>
      </w:r>
    </w:p>
    <w:p w:rsidR="00FE34AB" w:rsidRPr="00040A34" w:rsidRDefault="00FE34AB" w:rsidP="00FE34AB">
      <w:r w:rsidRPr="00040A34">
        <w:t>2) о признании закона Российской Федерации о поправке к Конституции Российской Федерации не соответствующим главе первой Конституции Российской Федерации.</w:t>
      </w:r>
    </w:p>
    <w:p w:rsidR="00FE34AB" w:rsidRPr="00040A34" w:rsidRDefault="00FE34AB" w:rsidP="00FE34AB">
      <w:r w:rsidRPr="00040A34">
        <w:rPr>
          <w:lang w:eastAsia="zh-CN"/>
        </w:rPr>
        <w:t xml:space="preserve">Признание закона о поправке соответствующим главе первой Конституции является необходимым условием для </w:t>
      </w:r>
      <w:r w:rsidRPr="00040A34">
        <w:t>вступления в силу указанного закона.</w:t>
      </w:r>
    </w:p>
    <w:p w:rsidR="00FE34AB" w:rsidRPr="00040A34" w:rsidRDefault="00FE34AB" w:rsidP="00FE34AB">
      <w:r w:rsidRPr="00040A34">
        <w:rPr>
          <w:lang w:eastAsia="zh-CN"/>
        </w:rPr>
        <w:t>Признание закона не соответствующим главе первой Конституции Российской Федерации является</w:t>
      </w:r>
      <w:r w:rsidRPr="00040A34">
        <w:t xml:space="preserve"> обязательным для исполнения всеми органами государственной власти, не может быть преодолено повторным голосованием в Федеральном Собрании Российской Федерации и является основанием для прекращения рассмотрения законодательными (представительными) органами субъектов Российской Федерации закона Российской Федерации о поправке к Конституции Российской Федерации.</w:t>
      </w:r>
    </w:p>
    <w:p w:rsidR="00FE34AB" w:rsidRPr="00040A34" w:rsidRDefault="00FE34AB" w:rsidP="00FE34AB">
      <w:r w:rsidRPr="00040A34">
        <w:t xml:space="preserve">Соответствующие изменения необходимо внести и в Федеральный закон от 4 марта </w:t>
      </w:r>
      <w:smartTag w:uri="urn:schemas-microsoft-com:office:smarttags" w:element="metricconverter">
        <w:smartTagPr>
          <w:attr w:name="ProductID" w:val="2012 г"/>
        </w:smartTagPr>
        <w:r w:rsidRPr="00040A34">
          <w:t>1998 г</w:t>
        </w:r>
      </w:smartTag>
      <w:r w:rsidRPr="00040A34">
        <w:t xml:space="preserve">. № 33-ФЗ «О порядке принятия и вступления в силу поправок к Конституции Российской Федерации» – необходимо дополнить закон </w:t>
      </w:r>
      <w:r w:rsidRPr="00040A34">
        <w:rPr>
          <w:rFonts w:eastAsia="SimSun"/>
          <w:bCs/>
        </w:rPr>
        <w:t>ст. 7.1</w:t>
      </w:r>
      <w:r w:rsidRPr="00040A34">
        <w:rPr>
          <w:rFonts w:eastAsia="SimSun"/>
        </w:rPr>
        <w:t xml:space="preserve"> «Дача заключения о соответствии </w:t>
      </w:r>
      <w:r w:rsidRPr="00040A34">
        <w:rPr>
          <w:lang w:eastAsia="zh-CN"/>
        </w:rPr>
        <w:t>принятого закона главе первой Конституции Российской Федерации»</w:t>
      </w:r>
      <w:r w:rsidRPr="00040A34">
        <w:t xml:space="preserve">. </w:t>
      </w:r>
    </w:p>
    <w:p w:rsidR="00FE34AB" w:rsidRPr="00040A34" w:rsidRDefault="00FE34AB" w:rsidP="00FE34AB">
      <w:r w:rsidRPr="00040A34">
        <w:t>Диссертантом разработаны указанные законопроекты, которые включены в диссертацию в качестве приложений № </w:t>
      </w:r>
      <w:r w:rsidR="00D9581A">
        <w:t>1</w:t>
      </w:r>
      <w:r w:rsidRPr="00040A34">
        <w:t xml:space="preserve"> и № </w:t>
      </w:r>
      <w:r w:rsidR="00D9581A">
        <w:t>2</w:t>
      </w:r>
      <w:r w:rsidRPr="00040A34">
        <w:t>.</w:t>
      </w:r>
    </w:p>
    <w:p w:rsidR="00FE34AB" w:rsidRPr="00040A34" w:rsidRDefault="00FE34AB" w:rsidP="00FE34AB">
      <w:bookmarkStart w:id="13" w:name="_Toc315536371"/>
      <w:r w:rsidRPr="00040A34">
        <w:t>Параграф второй «</w:t>
      </w:r>
      <w:r w:rsidRPr="00040A34">
        <w:rPr>
          <w:b/>
        </w:rPr>
        <w:t>Защита основ конституционного строя государством, его органами и должностными лицами</w:t>
      </w:r>
      <w:bookmarkEnd w:id="13"/>
      <w:r w:rsidRPr="00040A34">
        <w:t>» посвящен обязанности государства и его орган</w:t>
      </w:r>
      <w:r w:rsidR="006F677E" w:rsidRPr="00040A34">
        <w:t>ов</w:t>
      </w:r>
      <w:r w:rsidRPr="00040A34">
        <w:t xml:space="preserve"> </w:t>
      </w:r>
      <w:r w:rsidR="00D9581A">
        <w:t>защищать</w:t>
      </w:r>
      <w:r w:rsidRPr="00040A34">
        <w:t xml:space="preserve"> основ</w:t>
      </w:r>
      <w:r w:rsidR="00D9581A">
        <w:t>ы</w:t>
      </w:r>
      <w:r w:rsidRPr="00040A34">
        <w:t xml:space="preserve"> конституционного строя. </w:t>
      </w:r>
    </w:p>
    <w:p w:rsidR="00FE34AB" w:rsidRPr="00040A34" w:rsidRDefault="00FE34AB" w:rsidP="00FE34AB">
      <w:r w:rsidRPr="00040A34">
        <w:t xml:space="preserve">Правовые основы защиты основ конституционного строя государством рассмотрены диссертантом в контексте теории разделения властей, поскольку в соответствии со ст. 10 Конституции Российской Федерации государственная власть в Российской Федерации осуществляется на основе разделения на законодательную, исполнительную и судебную. </w:t>
      </w:r>
    </w:p>
    <w:p w:rsidR="00FE34AB" w:rsidRPr="00040A34" w:rsidRDefault="00FE34AB" w:rsidP="00FE34AB">
      <w:r w:rsidRPr="00040A34">
        <w:t xml:space="preserve">Органы законодательной (представительной) власти обладают полномочиями по принятию законов, направленных на реализацию и охрану основ конституционного строя, осуществляют контрольные полномочия в отношении органов исполнительной власти, участвуют в назначении высших должностных лиц государства и субъектов федерации. </w:t>
      </w:r>
      <w:r w:rsidR="00656215" w:rsidRPr="00040A34">
        <w:t xml:space="preserve">Совет Федерации </w:t>
      </w:r>
      <w:r w:rsidRPr="00040A34">
        <w:lastRenderedPageBreak/>
        <w:t>Федерально</w:t>
      </w:r>
      <w:r w:rsidR="00656215" w:rsidRPr="00040A34">
        <w:t>го</w:t>
      </w:r>
      <w:r w:rsidRPr="00040A34">
        <w:t xml:space="preserve"> Собрани</w:t>
      </w:r>
      <w:r w:rsidR="00656215" w:rsidRPr="00040A34">
        <w:t>я</w:t>
      </w:r>
      <w:r w:rsidRPr="00040A34">
        <w:t>, кроме того, утверждает указ о введении чрезвычайного или военного положения и принимает самое непосредственное участие в процессе отрешения от должности Президента.</w:t>
      </w:r>
    </w:p>
    <w:p w:rsidR="00FE34AB" w:rsidRPr="00040A34" w:rsidRDefault="00FE34AB" w:rsidP="00FE34AB">
      <w:r w:rsidRPr="00040A34">
        <w:t xml:space="preserve">Органы исполнительной власти путем исполнения принятых законодательных актов обеспечивают реализацию основ конституционного строя на практике. </w:t>
      </w:r>
    </w:p>
    <w:p w:rsidR="000933C9" w:rsidRPr="00040A34" w:rsidRDefault="000933C9" w:rsidP="000933C9">
      <w:r w:rsidRPr="00040A34">
        <w:t xml:space="preserve">Среди судебных органов главную роль в деле защиты основ конституционного строя играет Конституционный Суд Российской Федерации. Однако, необходимо обратить внимание на недостаточность усилий одного Конституционного Суда и недопустимость умаления роли конституционных (уставных) судов субъектов Российской Федерации и судов общей юрисдикции в деле обеспечения конституционной законности. </w:t>
      </w:r>
      <w:r w:rsidR="0061527E" w:rsidRPr="00040A34">
        <w:t xml:space="preserve">Конституционные (уставные) суды </w:t>
      </w:r>
      <w:r w:rsidRPr="00040A34">
        <w:t>позволя</w:t>
      </w:r>
      <w:r w:rsidR="0061527E" w:rsidRPr="00040A34">
        <w:t>ю</w:t>
      </w:r>
      <w:r w:rsidRPr="00040A34">
        <w:t xml:space="preserve">т цивилизованным путем устранять недостатки законодательства в части нарушения конституционных прав и свобод граждан, восстанавливать верховенство права и справедливость, </w:t>
      </w:r>
      <w:r w:rsidR="0061527E" w:rsidRPr="00040A34">
        <w:t xml:space="preserve">а также </w:t>
      </w:r>
      <w:r w:rsidRPr="00040A34">
        <w:t>способству</w:t>
      </w:r>
      <w:r w:rsidR="0061527E" w:rsidRPr="00040A34">
        <w:t>ю</w:t>
      </w:r>
      <w:r w:rsidRPr="00040A34">
        <w:t>т укреплению единого правового пространства на всей территории Российской Федерации.</w:t>
      </w:r>
    </w:p>
    <w:p w:rsidR="000933C9" w:rsidRPr="00040A34" w:rsidRDefault="000933C9" w:rsidP="000933C9">
      <w:pPr>
        <w:rPr>
          <w:szCs w:val="28"/>
        </w:rPr>
      </w:pPr>
      <w:r w:rsidRPr="00040A34">
        <w:rPr>
          <w:szCs w:val="28"/>
        </w:rPr>
        <w:t xml:space="preserve">Суды общей юрисдикции при разрешении дел также осуществляют конституционный контроль, поскольку судьи вправе не применять любой нормативно-правовой акт, противоречащий Конституции и разрешить дело, руководствуясь непосредственно Конституцией, нормы которой, как известно, имеют прямое действие. </w:t>
      </w:r>
    </w:p>
    <w:p w:rsidR="000933C9" w:rsidRPr="00040A34" w:rsidRDefault="000933C9" w:rsidP="000933C9">
      <w:r w:rsidRPr="00040A34">
        <w:t>Правовая защита основ конституционного строя, однако, не исчерпывается полномочиями органов законодательной, исполнительной и судебной власти. Ключевая роль в организации и осуществлении этой деятельности принадлежит также и Президенту Российской Федерации, который не относится ни к одной из ветвей власти.</w:t>
      </w:r>
    </w:p>
    <w:p w:rsidR="000933C9" w:rsidRPr="00040A34" w:rsidRDefault="000933C9" w:rsidP="000933C9">
      <w:r w:rsidRPr="00040A34">
        <w:t>Президент Российской Федерации, являясь гарантом Конституции, участвует в законотворческом процессе, разрешает конфликты и разногласия между органами государственной власти различного уровня, своим указом вводит военное или чрезвычайное положение на всей или части территории России.</w:t>
      </w:r>
    </w:p>
    <w:p w:rsidR="000933C9" w:rsidRPr="00040A34" w:rsidRDefault="000933C9" w:rsidP="000933C9">
      <w:r w:rsidRPr="00040A34">
        <w:t>Государство как инструмент осуществления самодержавия народа, его верховенства и полновластия</w:t>
      </w:r>
      <w:r w:rsidRPr="00040A34">
        <w:rPr>
          <w:rStyle w:val="ac"/>
        </w:rPr>
        <w:footnoteReference w:id="9"/>
      </w:r>
      <w:r w:rsidRPr="00040A34">
        <w:t xml:space="preserve"> должно оказывать решающее воздействие на процесс формирования политического и правового сознания народа, способствовать превращению его в активного участника политической жизни, субъекта властвования, т.е. в реального, а не номинального субъекта конституционно-правовых отношений.</w:t>
      </w:r>
    </w:p>
    <w:p w:rsidR="000933C9" w:rsidRPr="00040A34" w:rsidRDefault="009E7A66" w:rsidP="00FE34AB">
      <w:r w:rsidRPr="00040A34">
        <w:t>Третий параграф «</w:t>
      </w:r>
      <w:r w:rsidRPr="00040A34">
        <w:rPr>
          <w:b/>
        </w:rPr>
        <w:t>Роль Конституционного Суда Российской Федерации  в защите основ конституционного строя</w:t>
      </w:r>
      <w:r w:rsidRPr="00040A34">
        <w:t xml:space="preserve">» </w:t>
      </w:r>
      <w:r w:rsidR="00560605" w:rsidRPr="00040A34">
        <w:t>посвящен исследованию роли Конституционного Суда в механизме защиты основ конституционного строя.</w:t>
      </w:r>
    </w:p>
    <w:p w:rsidR="00FE34AB" w:rsidRPr="00040A34" w:rsidRDefault="00FE34AB" w:rsidP="00FE34AB">
      <w:r w:rsidRPr="00040A34">
        <w:lastRenderedPageBreak/>
        <w:t>Необходимость его участия в</w:t>
      </w:r>
      <w:r w:rsidR="007503A1" w:rsidRPr="00040A34">
        <w:t xml:space="preserve"> это</w:t>
      </w:r>
      <w:r w:rsidRPr="00040A34">
        <w:t xml:space="preserve"> механизме вытекает непосредственно из закрепленных Конституцией основ конституционного строя Российской Федерации как демократического федеративного правового государства, обязанного обеспечивать признание, соблюдение и защиту прав и свобод, единство статуса личности на всей территории Российской Федерации, а также защиту других конституционных ценностей, таких как суверенитет и государственная целостность Российской Федерации, единство системы государственной власти. Свою роль Конституционный Суд выполняет посредством реализации закрепленных за ним полномочий</w:t>
      </w:r>
      <w:r w:rsidR="006F677E" w:rsidRPr="00040A34">
        <w:t>.</w:t>
      </w:r>
    </w:p>
    <w:p w:rsidR="00FE34AB" w:rsidRPr="00040A34" w:rsidRDefault="00FE34AB" w:rsidP="00FE34AB">
      <w:r w:rsidRPr="00040A34">
        <w:t xml:space="preserve">В деятельности суда диссертант выделяет четыре основных направления, направленных на защиту основ конституционного строя: </w:t>
      </w:r>
    </w:p>
    <w:p w:rsidR="00FE34AB" w:rsidRPr="00040A34" w:rsidRDefault="00FE34AB" w:rsidP="00FE34AB">
      <w:r w:rsidRPr="00040A34">
        <w:t>1) конституционный контроль;</w:t>
      </w:r>
    </w:p>
    <w:p w:rsidR="00FE34AB" w:rsidRPr="00040A34" w:rsidRDefault="00FE34AB" w:rsidP="00FE34AB">
      <w:r w:rsidRPr="00040A34">
        <w:t>2) разрешение споров о компетенции между органами государственной власти;</w:t>
      </w:r>
    </w:p>
    <w:p w:rsidR="00FE34AB" w:rsidRPr="00040A34" w:rsidRDefault="00FE34AB" w:rsidP="00FE34AB">
      <w:r w:rsidRPr="00040A34">
        <w:t>3) толкование Конституции Российской Федерации;</w:t>
      </w:r>
    </w:p>
    <w:p w:rsidR="00FE34AB" w:rsidRPr="00040A34" w:rsidRDefault="00FE34AB" w:rsidP="00FE34AB">
      <w:r w:rsidRPr="00040A34">
        <w:t>4) повышение уровня правосознания и правовой культуры граждан России.</w:t>
      </w:r>
    </w:p>
    <w:p w:rsidR="00D12213" w:rsidRPr="00040A34" w:rsidRDefault="00D12213" w:rsidP="00FE34AB">
      <w:r w:rsidRPr="00040A34">
        <w:t>По мнению диссертанта, в Федеральном конституционном законе «О Конституционном Суде Российской Федерации» и регламенте Конституционного Суда необходимо закрепить норму о ежегодном направлении посланий Федеральному Собранию.</w:t>
      </w:r>
    </w:p>
    <w:p w:rsidR="00FE34AB" w:rsidRPr="00040A34" w:rsidRDefault="00FE34AB" w:rsidP="00FE34AB">
      <w:r w:rsidRPr="00040A34">
        <w:t xml:space="preserve">В </w:t>
      </w:r>
      <w:r w:rsidR="009E7A66" w:rsidRPr="00040A34">
        <w:t>четвертом</w:t>
      </w:r>
      <w:r w:rsidRPr="00040A34">
        <w:t xml:space="preserve"> параграфе «</w:t>
      </w:r>
      <w:bookmarkStart w:id="14" w:name="_Toc315536372"/>
      <w:r w:rsidRPr="00040A34">
        <w:rPr>
          <w:b/>
        </w:rPr>
        <w:t>Защита основ конституционного строя гражданами и их объединениями</w:t>
      </w:r>
      <w:bookmarkEnd w:id="14"/>
      <w:r w:rsidRPr="00040A34">
        <w:t>» рассматривается роль и полномочия народа России по защите основ конституционного строя от произвола властей.</w:t>
      </w:r>
    </w:p>
    <w:p w:rsidR="00FE34AB" w:rsidRPr="00040A34" w:rsidRDefault="00FE34AB" w:rsidP="00FE34AB">
      <w:r w:rsidRPr="00040A34">
        <w:t>Диссертант выделяет три уровня защиты основ конституционного строя гражданами: общий уровень (народ в целом в виде избирательного корпуса), групповой уровень (группы, в том числе в составе общественных организаций) и индивидуальный (граждане единолично).</w:t>
      </w:r>
    </w:p>
    <w:p w:rsidR="00FE34AB" w:rsidRPr="00040A34" w:rsidRDefault="00FE34AB" w:rsidP="00FE34AB">
      <w:r w:rsidRPr="00040A34">
        <w:t>На общем уровне защиты основ конституционного строя народ в виде избирательного корпуса принимает участие в выборах Президента, Государственной Думы, в выборах других должностных лиц и органов и референдумах, а на местном уровне также в сходах, голосованиях по отзыву депутатов, публичных слушаниях и т.д.</w:t>
      </w:r>
    </w:p>
    <w:p w:rsidR="00FE34AB" w:rsidRPr="00040A34" w:rsidRDefault="00FE34AB" w:rsidP="00FE34AB">
      <w:r w:rsidRPr="00040A34">
        <w:t>На групповом уровне защиты основ конституционного строя могут применяться следующие способы защиты основ конституционного строя группами граждан: группы граждан могут принимать участие в митингах, демонстрациях, шествиях, пикетированиях; направлять коллективные обращения; участвовать в деятельности общественных организаций.</w:t>
      </w:r>
    </w:p>
    <w:p w:rsidR="0032386B" w:rsidRPr="00040A34" w:rsidRDefault="0032386B" w:rsidP="00FE34AB">
      <w:r w:rsidRPr="00040A34">
        <w:t xml:space="preserve">Одним из видов общественных организаций выступают политические партии, которые призваны играть огромную роль в политической жизни общества. Необоснованное увеличение численности политических партий в 2004 году привело к разрушению едва начавшей свое формирование партийной системы в России. На протяжении 6 лет (с 2006 по 2011 гг.) в России практически невозможно было создать новую партию, резкое упрощение </w:t>
      </w:r>
      <w:r w:rsidRPr="00040A34">
        <w:lastRenderedPageBreak/>
        <w:t>порядка регистрации привело к появлению многочисленных мелких партий, которые фактические не отражают интересы населения Российской Федерации (например, Партия Социальных Сетей и др.). Процесс формирования действительно многопартийной системы может занять следующие несколько лет или даже десятилетий.</w:t>
      </w:r>
    </w:p>
    <w:p w:rsidR="00FE34AB" w:rsidRPr="00040A34" w:rsidRDefault="00FE34AB" w:rsidP="00FE34AB">
      <w:r w:rsidRPr="00040A34">
        <w:t>Значительную роль в интеграции и коммуникации социально и политически активных граждан играет информационно-телекоммуникационная сеть «Интернет». Интернет активно используется для обсуждения актуальных политических проблем, организации массовых публичных мероприятий, выражения протестных мнений властям.</w:t>
      </w:r>
    </w:p>
    <w:p w:rsidR="00FE34AB" w:rsidRPr="00040A34" w:rsidRDefault="00FE34AB" w:rsidP="00FE34AB">
      <w:r w:rsidRPr="00040A34">
        <w:t xml:space="preserve">На индивидуальном уровне защиты основ конституционного строя отдельные граждане могут устраивать одиночные пикеты или обращаться в суд и другие государственные органы за защитой своих прав и соответствующих им основ конституционного строя. </w:t>
      </w:r>
    </w:p>
    <w:p w:rsidR="00FE34AB" w:rsidRPr="00040A34" w:rsidRDefault="00FE34AB" w:rsidP="00FE34AB">
      <w:r w:rsidRPr="00040A34">
        <w:t xml:space="preserve">По глубокому убеждению автора, народ должен использоваться все имеющиеся в его распоряжении законные средства для защиты основ конституционного строя от посягательств со стороны государственных органов и должностных лиц. </w:t>
      </w:r>
    </w:p>
    <w:p w:rsidR="00FE34AB" w:rsidRPr="00040A34" w:rsidRDefault="00FE34AB" w:rsidP="00FE34AB">
      <w:r w:rsidRPr="00040A34">
        <w:t>В настоящее время только индивидуальный уровень защиты основы конституционного строя используется гражданами в достаточном объеме, в то время как групповой и общий уровни остаются практически нереализованным, хотя именно они должны составлять основу механизма защиты основ конституционного строя от посягательств со стороны государства и его органов.</w:t>
      </w:r>
    </w:p>
    <w:p w:rsidR="00FE34AB" w:rsidRPr="00040A34" w:rsidRDefault="00FE34AB" w:rsidP="00FE34AB">
      <w:r w:rsidRPr="00040A34">
        <w:rPr>
          <w:b/>
        </w:rPr>
        <w:t xml:space="preserve">В заключении </w:t>
      </w:r>
      <w:r w:rsidRPr="00040A34">
        <w:t>подводятся итоги диссертационного исследования, обобщаются выводы и предложения, в том числе по совершенствов</w:t>
      </w:r>
      <w:r w:rsidRPr="00040A34">
        <w:t>а</w:t>
      </w:r>
      <w:r w:rsidRPr="00040A34">
        <w:t>нию российского законодательства.</w:t>
      </w:r>
    </w:p>
    <w:p w:rsidR="00FE34AB" w:rsidRPr="00040A34" w:rsidRDefault="00FE34AB" w:rsidP="00FE34AB">
      <w:pPr>
        <w:rPr>
          <w:b/>
          <w:bCs/>
        </w:rPr>
      </w:pPr>
      <w:r w:rsidRPr="00040A34">
        <w:rPr>
          <w:b/>
        </w:rPr>
        <w:t>Основные положения диссертации отражены в следующих публик</w:t>
      </w:r>
      <w:r w:rsidRPr="00040A34">
        <w:rPr>
          <w:b/>
        </w:rPr>
        <w:t>а</w:t>
      </w:r>
      <w:r w:rsidRPr="00040A34">
        <w:rPr>
          <w:b/>
        </w:rPr>
        <w:t>циях автора</w:t>
      </w:r>
      <w:r w:rsidRPr="00040A34">
        <w:rPr>
          <w:b/>
          <w:bCs/>
        </w:rPr>
        <w:t>:</w:t>
      </w:r>
    </w:p>
    <w:p w:rsidR="00FE34AB" w:rsidRPr="00040A34" w:rsidRDefault="00FE34AB" w:rsidP="00FE34AB">
      <w:pPr>
        <w:pStyle w:val="afe"/>
      </w:pPr>
      <w:r w:rsidRPr="00040A34">
        <w:rPr>
          <w:lang w:val="en-US"/>
        </w:rPr>
        <w:t>I</w:t>
      </w:r>
      <w:r w:rsidRPr="00040A34">
        <w:t>. Статьи, опубликованные в ведущих рецензируемых</w:t>
      </w:r>
      <w:r w:rsidRPr="00040A34">
        <w:br/>
        <w:t>научных жу</w:t>
      </w:r>
      <w:r w:rsidRPr="00040A34">
        <w:t>р</w:t>
      </w:r>
      <w:r w:rsidRPr="00040A34">
        <w:t>налах, рекомендованных ВАК</w:t>
      </w:r>
    </w:p>
    <w:p w:rsidR="00FE34AB" w:rsidRPr="00040A34" w:rsidRDefault="00FE34AB" w:rsidP="00FE34AB">
      <w:pPr>
        <w:rPr>
          <w:szCs w:val="28"/>
        </w:rPr>
      </w:pPr>
      <w:r w:rsidRPr="00040A34">
        <w:rPr>
          <w:szCs w:val="28"/>
        </w:rPr>
        <w:t>1. </w:t>
      </w:r>
      <w:r w:rsidRPr="00040A34">
        <w:rPr>
          <w:i/>
          <w:iCs/>
          <w:szCs w:val="28"/>
        </w:rPr>
        <w:t>Дурнова И.А.</w:t>
      </w:r>
      <w:r w:rsidRPr="00040A34">
        <w:t xml:space="preserve"> </w:t>
      </w:r>
      <w:r w:rsidRPr="00040A34">
        <w:rPr>
          <w:szCs w:val="28"/>
        </w:rPr>
        <w:t>Правовой механизм защиты основ конституционного строя и его структурные элементы // Вестник Сарато</w:t>
      </w:r>
      <w:r w:rsidRPr="00040A34">
        <w:rPr>
          <w:szCs w:val="28"/>
        </w:rPr>
        <w:t>в</w:t>
      </w:r>
      <w:r w:rsidRPr="00040A34">
        <w:rPr>
          <w:szCs w:val="28"/>
        </w:rPr>
        <w:t>ской государственной а</w:t>
      </w:r>
      <w:r w:rsidR="00557FC0" w:rsidRPr="00040A34">
        <w:rPr>
          <w:szCs w:val="28"/>
        </w:rPr>
        <w:t>кадемии права.</w:t>
      </w:r>
      <w:r w:rsidR="00C43D00" w:rsidRPr="00040A34">
        <w:rPr>
          <w:szCs w:val="28"/>
        </w:rPr>
        <w:t xml:space="preserve"> Саратов: Изд-во ФГБОУ ВПО </w:t>
      </w:r>
      <w:r w:rsidR="00C43D00" w:rsidRPr="00040A34">
        <w:t>«Саратовская государственная юридическая академия»,</w:t>
      </w:r>
      <w:r w:rsidR="00557FC0" w:rsidRPr="00040A34">
        <w:rPr>
          <w:szCs w:val="28"/>
        </w:rPr>
        <w:t xml:space="preserve"> 2011. № 6</w:t>
      </w:r>
      <w:r w:rsidR="00C107AA" w:rsidRPr="00040A34">
        <w:rPr>
          <w:szCs w:val="28"/>
        </w:rPr>
        <w:t>. С. 101-105</w:t>
      </w:r>
      <w:r w:rsidRPr="00040A34">
        <w:rPr>
          <w:szCs w:val="28"/>
        </w:rPr>
        <w:t xml:space="preserve"> (0,4 </w:t>
      </w:r>
      <w:r w:rsidR="00E069EF" w:rsidRPr="00040A34">
        <w:rPr>
          <w:szCs w:val="28"/>
        </w:rPr>
        <w:t>п</w:t>
      </w:r>
      <w:r w:rsidRPr="00040A34">
        <w:rPr>
          <w:szCs w:val="28"/>
        </w:rPr>
        <w:t>.л.).</w:t>
      </w:r>
    </w:p>
    <w:p w:rsidR="00FE34AB" w:rsidRPr="00040A34" w:rsidRDefault="00FE34AB" w:rsidP="00FE34AB">
      <w:pPr>
        <w:rPr>
          <w:szCs w:val="28"/>
        </w:rPr>
      </w:pPr>
      <w:r w:rsidRPr="00040A34">
        <w:rPr>
          <w:szCs w:val="28"/>
        </w:rPr>
        <w:t>2. </w:t>
      </w:r>
      <w:r w:rsidRPr="00040A34">
        <w:rPr>
          <w:i/>
          <w:szCs w:val="28"/>
        </w:rPr>
        <w:t>Дурнова И.А.</w:t>
      </w:r>
      <w:r w:rsidRPr="00040A34">
        <w:rPr>
          <w:szCs w:val="28"/>
        </w:rPr>
        <w:t xml:space="preserve"> Народ как субъект защиты основ конституционного строя // Вестник Поволжской академии государственной службы.</w:t>
      </w:r>
      <w:r w:rsidR="00DB53FA" w:rsidRPr="00040A34">
        <w:rPr>
          <w:szCs w:val="28"/>
        </w:rPr>
        <w:t xml:space="preserve"> Саратов: Поволжский институт им. П.А. Столыпина,</w:t>
      </w:r>
      <w:r w:rsidRPr="00040A34">
        <w:rPr>
          <w:szCs w:val="28"/>
        </w:rPr>
        <w:t xml:space="preserve"> 2012. №</w:t>
      </w:r>
      <w:r w:rsidR="00005228" w:rsidRPr="00040A34">
        <w:rPr>
          <w:szCs w:val="28"/>
        </w:rPr>
        <w:t> 1</w:t>
      </w:r>
      <w:r w:rsidR="00C107AA" w:rsidRPr="00040A34">
        <w:rPr>
          <w:szCs w:val="28"/>
        </w:rPr>
        <w:t>. С. 98-103</w:t>
      </w:r>
      <w:r w:rsidRPr="00040A34">
        <w:rPr>
          <w:szCs w:val="28"/>
        </w:rPr>
        <w:t xml:space="preserve"> (0,</w:t>
      </w:r>
      <w:r w:rsidR="007B4546" w:rsidRPr="00040A34">
        <w:rPr>
          <w:szCs w:val="28"/>
        </w:rPr>
        <w:t>4</w:t>
      </w:r>
      <w:r w:rsidRPr="00040A34">
        <w:rPr>
          <w:szCs w:val="28"/>
        </w:rPr>
        <w:t xml:space="preserve"> </w:t>
      </w:r>
      <w:r w:rsidR="00E069EF" w:rsidRPr="00040A34">
        <w:rPr>
          <w:szCs w:val="28"/>
        </w:rPr>
        <w:t>п</w:t>
      </w:r>
      <w:r w:rsidRPr="00040A34">
        <w:rPr>
          <w:szCs w:val="28"/>
        </w:rPr>
        <w:t>.л.).</w:t>
      </w:r>
    </w:p>
    <w:p w:rsidR="00FE34AB" w:rsidRPr="00040A34" w:rsidRDefault="00FE34AB" w:rsidP="00FE34AB">
      <w:pPr>
        <w:rPr>
          <w:szCs w:val="28"/>
        </w:rPr>
      </w:pPr>
      <w:r w:rsidRPr="00040A34">
        <w:rPr>
          <w:szCs w:val="28"/>
        </w:rPr>
        <w:t>3. </w:t>
      </w:r>
      <w:r w:rsidRPr="00040A34">
        <w:rPr>
          <w:i/>
          <w:szCs w:val="28"/>
        </w:rPr>
        <w:t>Дурнова И.А.</w:t>
      </w:r>
      <w:r w:rsidRPr="00040A34">
        <w:rPr>
          <w:szCs w:val="28"/>
        </w:rPr>
        <w:t xml:space="preserve"> Правовой механизм самозащиты основ конституционного стро</w:t>
      </w:r>
      <w:r w:rsidR="006F677E" w:rsidRPr="00040A34">
        <w:rPr>
          <w:szCs w:val="28"/>
        </w:rPr>
        <w:t>я // Юристъ-Правоведъ.</w:t>
      </w:r>
      <w:r w:rsidR="00B24E46" w:rsidRPr="00040A34">
        <w:rPr>
          <w:szCs w:val="28"/>
        </w:rPr>
        <w:t xml:space="preserve"> Ростов-на-Дону: ФГКОУ ВПО </w:t>
      </w:r>
      <w:r w:rsidR="00B24E46" w:rsidRPr="00040A34">
        <w:t>«РЮИ МВД России»,</w:t>
      </w:r>
      <w:r w:rsidR="006F677E" w:rsidRPr="00040A34">
        <w:rPr>
          <w:szCs w:val="28"/>
        </w:rPr>
        <w:t xml:space="preserve"> 2012. № </w:t>
      </w:r>
      <w:r w:rsidR="004D21D8" w:rsidRPr="00040A34">
        <w:rPr>
          <w:szCs w:val="28"/>
        </w:rPr>
        <w:t>3</w:t>
      </w:r>
      <w:r w:rsidR="007032EF" w:rsidRPr="00040A34">
        <w:rPr>
          <w:szCs w:val="28"/>
        </w:rPr>
        <w:t>. С. 87-90</w:t>
      </w:r>
      <w:r w:rsidRPr="00040A34">
        <w:rPr>
          <w:szCs w:val="28"/>
        </w:rPr>
        <w:t xml:space="preserve"> (0,4 </w:t>
      </w:r>
      <w:r w:rsidR="00E069EF" w:rsidRPr="00040A34">
        <w:rPr>
          <w:szCs w:val="28"/>
        </w:rPr>
        <w:t>п</w:t>
      </w:r>
      <w:r w:rsidRPr="00040A34">
        <w:rPr>
          <w:szCs w:val="28"/>
        </w:rPr>
        <w:t>.л.).</w:t>
      </w:r>
    </w:p>
    <w:p w:rsidR="00FE34AB" w:rsidRPr="00040A34" w:rsidRDefault="00FE34AB" w:rsidP="00FE34AB">
      <w:pPr>
        <w:pStyle w:val="afe"/>
      </w:pPr>
      <w:r w:rsidRPr="00040A34">
        <w:rPr>
          <w:lang w:val="en-US"/>
        </w:rPr>
        <w:lastRenderedPageBreak/>
        <w:t>II</w:t>
      </w:r>
      <w:r w:rsidRPr="00040A34">
        <w:t xml:space="preserve">. Тезисы выступлений на международных, </w:t>
      </w:r>
      <w:r w:rsidRPr="00040A34">
        <w:br/>
        <w:t>всероссийских нау</w:t>
      </w:r>
      <w:r w:rsidRPr="00040A34">
        <w:t>ч</w:t>
      </w:r>
      <w:r w:rsidRPr="00040A34">
        <w:t xml:space="preserve">но-практических конференциях, </w:t>
      </w:r>
      <w:r w:rsidRPr="00040A34">
        <w:br/>
        <w:t>круглых столах, семинарах</w:t>
      </w:r>
    </w:p>
    <w:p w:rsidR="00FE34AB" w:rsidRPr="00040A34" w:rsidRDefault="00FE34AB" w:rsidP="00FE34AB">
      <w:r w:rsidRPr="00040A34">
        <w:t>4.</w:t>
      </w:r>
      <w:r w:rsidRPr="00040A34">
        <w:rPr>
          <w:i/>
        </w:rPr>
        <w:t> Дурнова И.А.</w:t>
      </w:r>
      <w:r w:rsidRPr="00040A34">
        <w:t xml:space="preserve"> Понятие защиты основ конституционного строя // Материалы Международного молодежного научного форума «ЛОМОНОСОВ-2011» / Отв. ред. А.И. Андреев, А.В. Андриянов, Е.А. Антипов, М.В. Чистякова. [Электронный ресурс] М.: МАКС Пресс, 2011. 1 электрон. опт. диск (DVD-ROM); </w:t>
      </w:r>
      <w:smartTag w:uri="urn:schemas-microsoft-com:office:smarttags" w:element="metricconverter">
        <w:smartTagPr>
          <w:attr w:name="ProductID" w:val="2012 г"/>
        </w:smartTagPr>
        <w:r w:rsidRPr="00040A34">
          <w:t>12 см</w:t>
        </w:r>
      </w:smartTag>
      <w:r w:rsidRPr="00040A34">
        <w:t xml:space="preserve">. Систем. требования: ПК с процессором 486+; Windows 95; дисковод DVD-ROM; Adobe Acrobat Reader (0,2 </w:t>
      </w:r>
      <w:r w:rsidR="00E069EF" w:rsidRPr="00040A34">
        <w:t>п</w:t>
      </w:r>
      <w:r w:rsidRPr="00040A34">
        <w:t>.л.).</w:t>
      </w:r>
    </w:p>
    <w:p w:rsidR="00FE34AB" w:rsidRPr="00040A34" w:rsidRDefault="00FE34AB" w:rsidP="00FE34AB">
      <w:r w:rsidRPr="00040A34">
        <w:t>5. </w:t>
      </w:r>
      <w:r w:rsidRPr="00040A34">
        <w:rPr>
          <w:i/>
        </w:rPr>
        <w:t>Дурнова И.А.</w:t>
      </w:r>
      <w:r w:rsidRPr="00040A34">
        <w:t xml:space="preserve"> Основы конституционного строя в странах Содружества Независимых Государств и Балтии // Развитие международного и национального права на современном этапе: международная научно-практическая конференция, посвященная 20-летнему юбилею Высшей школы социальных технологий. Сб. докладов.</w:t>
      </w:r>
      <w:r w:rsidR="00FA05EE" w:rsidRPr="00040A34">
        <w:t xml:space="preserve"> Рига: Высшая школа социальных технологий -</w:t>
      </w:r>
      <w:r w:rsidRPr="00040A34">
        <w:t xml:space="preserve"> </w:t>
      </w:r>
      <w:r w:rsidRPr="00040A34">
        <w:rPr>
          <w:lang w:val="en-US"/>
        </w:rPr>
        <w:t>Riga</w:t>
      </w:r>
      <w:r w:rsidRPr="00040A34">
        <w:t xml:space="preserve">: </w:t>
      </w:r>
      <w:r w:rsidRPr="00040A34">
        <w:rPr>
          <w:lang w:val="en-US"/>
        </w:rPr>
        <w:t>Socialo</w:t>
      </w:r>
      <w:r w:rsidRPr="00040A34">
        <w:t xml:space="preserve"> </w:t>
      </w:r>
      <w:r w:rsidRPr="00040A34">
        <w:rPr>
          <w:lang w:val="en-US"/>
        </w:rPr>
        <w:t>technologiju</w:t>
      </w:r>
      <w:r w:rsidRPr="00040A34">
        <w:t xml:space="preserve"> </w:t>
      </w:r>
      <w:r w:rsidRPr="00040A34">
        <w:rPr>
          <w:lang w:val="en-US"/>
        </w:rPr>
        <w:t>augstskola</w:t>
      </w:r>
      <w:r w:rsidRPr="00040A34">
        <w:t xml:space="preserve">, 2011. С. 147-149 (0,35 </w:t>
      </w:r>
      <w:r w:rsidR="00E069EF" w:rsidRPr="00040A34">
        <w:t>п</w:t>
      </w:r>
      <w:r w:rsidRPr="00040A34">
        <w:t>.л).</w:t>
      </w:r>
    </w:p>
    <w:p w:rsidR="00FE34AB" w:rsidRPr="00040A34" w:rsidRDefault="00FE34AB" w:rsidP="00FE34AB">
      <w:r w:rsidRPr="00040A34">
        <w:t>6.</w:t>
      </w:r>
      <w:r w:rsidRPr="00040A34">
        <w:rPr>
          <w:i/>
        </w:rPr>
        <w:t xml:space="preserve"> Дурнова И.А. </w:t>
      </w:r>
      <w:r w:rsidRPr="00040A34">
        <w:t>О понятии основ конституционного строя и их защите в деятельности Конституционного Суда Российской Федерации // Современная юридическая наука и правоприменение (</w:t>
      </w:r>
      <w:r w:rsidRPr="00040A34">
        <w:rPr>
          <w:lang w:val="en-US"/>
        </w:rPr>
        <w:t>IV</w:t>
      </w:r>
      <w:r w:rsidRPr="00040A34">
        <w:t xml:space="preserve"> Саратовские правовые чтения): сборник тезисов докладов (по материалам Международной научно-практической конференции, г. Саратов, 3-4 июня </w:t>
      </w:r>
      <w:smartTag w:uri="urn:schemas-microsoft-com:office:smarttags" w:element="metricconverter">
        <w:smartTagPr>
          <w:attr w:name="ProductID" w:val="2012 г"/>
        </w:smartTagPr>
        <w:r w:rsidRPr="00040A34">
          <w:t>2011 г</w:t>
        </w:r>
      </w:smartTag>
      <w:r w:rsidRPr="00040A34">
        <w:t xml:space="preserve">.) / [редкол.: О.С. Ростова (отв. ред.) и др.]; ГОУ ВПО «Саратовская государственная академия права». Саратов: Изд-во ГОУ ВПО «Саратовская государственная академия права», 2011. С. 82-83 (0,25 </w:t>
      </w:r>
      <w:r w:rsidR="00E069EF" w:rsidRPr="00040A34">
        <w:t>п</w:t>
      </w:r>
      <w:r w:rsidRPr="00040A34">
        <w:t>.л.).</w:t>
      </w:r>
    </w:p>
    <w:p w:rsidR="00FE34AB" w:rsidRPr="00040A34" w:rsidRDefault="009717CB" w:rsidP="00D67C0F">
      <w:r w:rsidRPr="00040A34">
        <w:t>7</w:t>
      </w:r>
      <w:r w:rsidR="00FE34AB" w:rsidRPr="00040A34">
        <w:t>. </w:t>
      </w:r>
      <w:r w:rsidR="00D67C0F" w:rsidRPr="00040A34">
        <w:rPr>
          <w:i/>
        </w:rPr>
        <w:t>Дурнова И.А.</w:t>
      </w:r>
      <w:r w:rsidR="00D67C0F" w:rsidRPr="00040A34">
        <w:t xml:space="preserve"> Защита основ конституционного строя гражданами и их объединениями // Актуальные вопросы современной правовой науки: м</w:t>
      </w:r>
      <w:r w:rsidR="00D9581A">
        <w:t>атериалы Междунар. науч. конф. с</w:t>
      </w:r>
      <w:r w:rsidR="00D67C0F" w:rsidRPr="00040A34">
        <w:t xml:space="preserve">тудентов, магистрантов и аспирантов и секции «Юрид. науки» Респ. </w:t>
      </w:r>
      <w:r w:rsidR="005032FA" w:rsidRPr="00040A34">
        <w:t>н</w:t>
      </w:r>
      <w:r w:rsidR="00D67C0F" w:rsidRPr="00040A34">
        <w:t xml:space="preserve">ауч. конф. студентов и аспирантов вузов Респ. Беларусь «НИРС – 2011», Минск, 4-5 нояб. </w:t>
      </w:r>
      <w:smartTag w:uri="urn:schemas-microsoft-com:office:smarttags" w:element="metricconverter">
        <w:smartTagPr>
          <w:attr w:name="ProductID" w:val="2012 г"/>
        </w:smartTagPr>
        <w:r w:rsidR="00D67C0F" w:rsidRPr="00040A34">
          <w:t>2011 г</w:t>
        </w:r>
      </w:smartTag>
      <w:r w:rsidR="00D67C0F" w:rsidRPr="00040A34">
        <w:t xml:space="preserve">. / редкол.: О.И. Чуприс (отв. ред.) [и др.]. Минск: Изд. центр БГУ, 2012. С. 31-32 </w:t>
      </w:r>
      <w:r w:rsidR="00FE34AB" w:rsidRPr="00040A34">
        <w:t xml:space="preserve">(0,1 </w:t>
      </w:r>
      <w:r w:rsidR="00E069EF" w:rsidRPr="00040A34">
        <w:t>п</w:t>
      </w:r>
      <w:r w:rsidR="00FE34AB" w:rsidRPr="00040A34">
        <w:t>.л.).</w:t>
      </w:r>
    </w:p>
    <w:p w:rsidR="00925D2D" w:rsidRPr="00040A34" w:rsidRDefault="009717CB" w:rsidP="00925D2D">
      <w:r w:rsidRPr="00040A34">
        <w:t>8</w:t>
      </w:r>
      <w:r w:rsidR="00925D2D" w:rsidRPr="00040A34">
        <w:t>.</w:t>
      </w:r>
      <w:r w:rsidR="00F85D2E" w:rsidRPr="00040A34">
        <w:t> </w:t>
      </w:r>
      <w:r w:rsidR="00925D2D" w:rsidRPr="00040A34">
        <w:rPr>
          <w:i/>
        </w:rPr>
        <w:t>Дурнова И.А.</w:t>
      </w:r>
      <w:r w:rsidR="00925D2D" w:rsidRPr="00040A34">
        <w:t xml:space="preserve"> К вопросу о субъектах защиты основ конституционного строя // Международная межвузовская научно-практическая конференция молодых учебных «Традиции и новации в системе современного российского права»: сборник тезисов. М.</w:t>
      </w:r>
      <w:r w:rsidR="005C5CEB" w:rsidRPr="00040A34">
        <w:t>: МГЮА имени О.Е. Кутафина</w:t>
      </w:r>
      <w:r w:rsidR="00925D2D" w:rsidRPr="00040A34">
        <w:t>, 2012. С. 82-83</w:t>
      </w:r>
      <w:r w:rsidR="00F15639" w:rsidRPr="00040A34">
        <w:t xml:space="preserve"> (0,1</w:t>
      </w:r>
      <w:r w:rsidR="000A12A5" w:rsidRPr="00040A34">
        <w:t> </w:t>
      </w:r>
      <w:r w:rsidR="00E069EF" w:rsidRPr="00040A34">
        <w:t>п</w:t>
      </w:r>
      <w:r w:rsidR="00F15639" w:rsidRPr="00040A34">
        <w:t>.л.).</w:t>
      </w:r>
    </w:p>
    <w:p w:rsidR="00F85D2E" w:rsidRPr="00040A34" w:rsidRDefault="009717CB" w:rsidP="00F85D2E">
      <w:r w:rsidRPr="00040A34">
        <w:t>9</w:t>
      </w:r>
      <w:r w:rsidR="00F85D2E" w:rsidRPr="00040A34">
        <w:t>. </w:t>
      </w:r>
      <w:r w:rsidR="00F85D2E" w:rsidRPr="00040A34">
        <w:rPr>
          <w:i/>
        </w:rPr>
        <w:t>Дурнова И.А.</w:t>
      </w:r>
      <w:r w:rsidR="00F85D2E" w:rsidRPr="00040A34">
        <w:t xml:space="preserve"> Место и роль Федерального Собрания Российской Федерации в механизме защиты основ конституционного строя // Юридическая наука и правоприменение (V Саратовские правовые чтения): сборник тезисов докладов Всероссийской научно-практической конференции (г. Саратов, 1-2 июня </w:t>
      </w:r>
      <w:smartTag w:uri="urn:schemas-microsoft-com:office:smarttags" w:element="metricconverter">
        <w:smartTagPr>
          <w:attr w:name="ProductID" w:val="2012 г"/>
        </w:smartTagPr>
        <w:r w:rsidR="00F85D2E" w:rsidRPr="00040A34">
          <w:t>2012 г</w:t>
        </w:r>
      </w:smartTag>
      <w:r w:rsidR="00F85D2E" w:rsidRPr="00040A34">
        <w:t xml:space="preserve">.) / [редкол.: О.Ю. Рыбаков (отв. ред.) и др.]; ФГБОУ ВПО «Саратовская государственная юридическая академия». Саратов: Изд-во ФГБОУ ВПО «Саратовская государственная юридическая академия», 2012. С. 71-72 (0,2 </w:t>
      </w:r>
      <w:r w:rsidR="00E069EF" w:rsidRPr="00040A34">
        <w:t>п</w:t>
      </w:r>
      <w:r w:rsidR="00F85D2E" w:rsidRPr="00040A34">
        <w:t>.л.).</w:t>
      </w:r>
    </w:p>
    <w:p w:rsidR="0036344D" w:rsidRPr="00040A34" w:rsidRDefault="009717CB" w:rsidP="0036344D">
      <w:r w:rsidRPr="00040A34">
        <w:t>10</w:t>
      </w:r>
      <w:r w:rsidR="0036344D" w:rsidRPr="00040A34">
        <w:t>. </w:t>
      </w:r>
      <w:r w:rsidR="0036344D" w:rsidRPr="00040A34">
        <w:rPr>
          <w:i/>
        </w:rPr>
        <w:t xml:space="preserve">Дурнова И.А. </w:t>
      </w:r>
      <w:r w:rsidR="0036344D" w:rsidRPr="00040A34">
        <w:t xml:space="preserve">Наивысшая юридическая сила основ конституционного строя // Право и его реализация в XXI веке : сб. науч. тр. (по матер. Междунар. </w:t>
      </w:r>
      <w:r w:rsidR="0036344D" w:rsidRPr="00040A34">
        <w:lastRenderedPageBreak/>
        <w:t xml:space="preserve">науч.-практ. конф., посвящ. 80-летию Саратовской государственной юридической академии, Саратов, 29–30 сентября </w:t>
      </w:r>
      <w:smartTag w:uri="urn:schemas-microsoft-com:office:smarttags" w:element="metricconverter">
        <w:smartTagPr>
          <w:attr w:name="ProductID" w:val="2011 г"/>
        </w:smartTagPr>
        <w:r w:rsidR="0036344D" w:rsidRPr="00040A34">
          <w:t>2011 г</w:t>
        </w:r>
      </w:smartTag>
      <w:r w:rsidR="0036344D" w:rsidRPr="00040A34">
        <w:t>.) : в 2 ч. / под общ. ред. С.Н. Туманова; ФГБОУ ВПО «Саратовская государственная юридическая академия». Саратов: Изд-во ФГБОУ ВПО «Саратовская государственная юридическая академия», 2011. Ч. 2. С. 227-228</w:t>
      </w:r>
      <w:r w:rsidR="000C0A81" w:rsidRPr="00040A34">
        <w:t xml:space="preserve"> (0,2 п.л.)</w:t>
      </w:r>
      <w:r w:rsidR="007C0521" w:rsidRPr="00040A34">
        <w:t>.</w:t>
      </w:r>
    </w:p>
    <w:p w:rsidR="00FE34AB" w:rsidRPr="00040A34" w:rsidRDefault="00FE34AB" w:rsidP="00FE34AB">
      <w:pPr>
        <w:pStyle w:val="afe"/>
      </w:pPr>
      <w:r w:rsidRPr="00040A34">
        <w:rPr>
          <w:lang w:val="en-US"/>
        </w:rPr>
        <w:t>III</w:t>
      </w:r>
      <w:r w:rsidRPr="00040A34">
        <w:t>. Статьи в иных изданиях</w:t>
      </w:r>
    </w:p>
    <w:p w:rsidR="00FE34AB" w:rsidRPr="00040A34" w:rsidRDefault="007C0521" w:rsidP="00FE34AB">
      <w:r w:rsidRPr="00040A34">
        <w:t>1</w:t>
      </w:r>
      <w:r w:rsidR="009717CB" w:rsidRPr="00040A34">
        <w:t>1</w:t>
      </w:r>
      <w:r w:rsidR="00FE34AB" w:rsidRPr="00040A34">
        <w:t>. </w:t>
      </w:r>
      <w:r w:rsidR="00FE34AB" w:rsidRPr="00040A34">
        <w:rPr>
          <w:i/>
        </w:rPr>
        <w:t>Дурнова И.А.</w:t>
      </w:r>
      <w:r w:rsidR="00FE34AB" w:rsidRPr="00040A34">
        <w:t xml:space="preserve"> Становление основ конституционного строя в постсоветской России // Конституционное развитие России: межвуз. сб. науч. ст. / [редкол.: Кабышев В.Т. (отв. ред.) и др.]; ГОУ ВПО «Саратовская государственная академия права». Саратов: Изд-во ГОУ ВПО «Саратовская государственная академия права», 2011. Вып. 12. С. 118-124 (0,5 </w:t>
      </w:r>
      <w:r w:rsidR="00E069EF" w:rsidRPr="00040A34">
        <w:t>п</w:t>
      </w:r>
      <w:r w:rsidR="00FE34AB" w:rsidRPr="00040A34">
        <w:t>.л.).</w:t>
      </w:r>
    </w:p>
    <w:p w:rsidR="00FE34AB" w:rsidRPr="00040A34" w:rsidRDefault="007C0521" w:rsidP="00E802A1">
      <w:r w:rsidRPr="00040A34">
        <w:t>1</w:t>
      </w:r>
      <w:r w:rsidR="009717CB" w:rsidRPr="00040A34">
        <w:t>2</w:t>
      </w:r>
      <w:r w:rsidR="00FE34AB" w:rsidRPr="00040A34">
        <w:t>. </w:t>
      </w:r>
      <w:r w:rsidR="00FE34AB" w:rsidRPr="00040A34">
        <w:rPr>
          <w:i/>
        </w:rPr>
        <w:t xml:space="preserve">Дурнова И.А. </w:t>
      </w:r>
      <w:r w:rsidR="00FE34AB" w:rsidRPr="00040A34">
        <w:t xml:space="preserve">О понятии основ конституционного строя и их защите в деятельности Конституционного Суда Российской Федерации // Актуальные проблемы теории и практики конституционного судопроизводства (выпуск </w:t>
      </w:r>
      <w:r w:rsidR="00FE34AB" w:rsidRPr="00040A34">
        <w:rPr>
          <w:lang w:val="en-US"/>
        </w:rPr>
        <w:t>VI</w:t>
      </w:r>
      <w:r w:rsidR="00FE34AB" w:rsidRPr="00040A34">
        <w:t>): Сборник научных трудов. Казань: ООО «Офсет-сервис», 2011. С. 208-214 (0,3</w:t>
      </w:r>
      <w:r w:rsidR="00D9581A">
        <w:t> </w:t>
      </w:r>
      <w:r w:rsidR="00E069EF" w:rsidRPr="00040A34">
        <w:t>п</w:t>
      </w:r>
      <w:r w:rsidR="00FE34AB" w:rsidRPr="00040A34">
        <w:t>.л.)</w:t>
      </w:r>
      <w:bookmarkEnd w:id="2"/>
      <w:bookmarkEnd w:id="3"/>
      <w:r w:rsidRPr="00040A34">
        <w:t>.</w:t>
      </w:r>
    </w:p>
    <w:p w:rsidR="007C0521" w:rsidRPr="00F064FD" w:rsidRDefault="007C0521" w:rsidP="007C0521">
      <w:r w:rsidRPr="00040A34">
        <w:t>1</w:t>
      </w:r>
      <w:r w:rsidR="009717CB" w:rsidRPr="00040A34">
        <w:t>3</w:t>
      </w:r>
      <w:r w:rsidRPr="00040A34">
        <w:t>. </w:t>
      </w:r>
      <w:r w:rsidRPr="00040A34">
        <w:rPr>
          <w:i/>
        </w:rPr>
        <w:t xml:space="preserve">Дурнова И.А. </w:t>
      </w:r>
      <w:r w:rsidRPr="00040A34">
        <w:t>Проблемы фактической реализации юридического конституционного строя // Актуальные проблемы публичного права: межвузовский сборник научных трудов молодых ученых / под ред. О.Ю. Бакаевой. Саратов: Саратовск</w:t>
      </w:r>
      <w:r w:rsidR="00D9581A">
        <w:t>и</w:t>
      </w:r>
      <w:r w:rsidRPr="00040A34">
        <w:t>й государственный социально-экономический университет, 2012. С. 10-12 (0,3 п.л.).</w:t>
      </w:r>
    </w:p>
    <w:p w:rsidR="004B2D87" w:rsidRPr="00040A34" w:rsidRDefault="004B2D87" w:rsidP="007C0521">
      <w:r w:rsidRPr="00040A34">
        <w:t>14.</w:t>
      </w:r>
      <w:r w:rsidRPr="00040A34">
        <w:rPr>
          <w:lang w:val="en-US"/>
        </w:rPr>
        <w:t> </w:t>
      </w:r>
      <w:r w:rsidRPr="00040A34">
        <w:rPr>
          <w:i/>
        </w:rPr>
        <w:t>Вершинина</w:t>
      </w:r>
      <w:r w:rsidRPr="00040A34">
        <w:rPr>
          <w:i/>
          <w:lang w:val="en-US"/>
        </w:rPr>
        <w:t> </w:t>
      </w:r>
      <w:r w:rsidRPr="00040A34">
        <w:rPr>
          <w:i/>
        </w:rPr>
        <w:t>И.Ф., Деменева</w:t>
      </w:r>
      <w:r w:rsidRPr="00040A34">
        <w:rPr>
          <w:i/>
          <w:lang w:val="en-US"/>
        </w:rPr>
        <w:t> </w:t>
      </w:r>
      <w:r w:rsidRPr="00040A34">
        <w:rPr>
          <w:i/>
        </w:rPr>
        <w:t>А.В., Новикова</w:t>
      </w:r>
      <w:r w:rsidRPr="00040A34">
        <w:rPr>
          <w:i/>
          <w:lang w:val="en-US"/>
        </w:rPr>
        <w:t> </w:t>
      </w:r>
      <w:r w:rsidRPr="00040A34">
        <w:rPr>
          <w:i/>
        </w:rPr>
        <w:t>А.Е., Дурнова</w:t>
      </w:r>
      <w:r w:rsidRPr="00040A34">
        <w:rPr>
          <w:i/>
          <w:lang w:val="en-US"/>
        </w:rPr>
        <w:t> </w:t>
      </w:r>
      <w:r w:rsidRPr="00040A34">
        <w:rPr>
          <w:i/>
        </w:rPr>
        <w:t>И.А.</w:t>
      </w:r>
      <w:r w:rsidRPr="00040A34">
        <w:t xml:space="preserve"> Комментарий к Федеральному закону от 26 февраля </w:t>
      </w:r>
      <w:smartTag w:uri="urn:schemas-microsoft-com:office:smarttags" w:element="metricconverter">
        <w:smartTagPr>
          <w:attr w:name="ProductID" w:val="1997 г"/>
        </w:smartTagPr>
        <w:r w:rsidRPr="00040A34">
          <w:t>1997</w:t>
        </w:r>
        <w:r w:rsidRPr="00040A34">
          <w:rPr>
            <w:lang w:val="en-US"/>
          </w:rPr>
          <w:t> </w:t>
        </w:r>
        <w:r w:rsidRPr="00040A34">
          <w:t>г</w:t>
        </w:r>
      </w:smartTag>
      <w:r w:rsidRPr="00040A34">
        <w:t>. № 1-ФКЗ «Об Уполномоченном по правам человека в Российской Федерации». Система ГАРАНТ, 2012</w:t>
      </w:r>
      <w:r w:rsidR="00BC3D89" w:rsidRPr="00040A34">
        <w:t xml:space="preserve"> (</w:t>
      </w:r>
      <w:r w:rsidR="00F85233" w:rsidRPr="00040A34">
        <w:t xml:space="preserve">10 п.л. / </w:t>
      </w:r>
      <w:r w:rsidR="00BC3D89" w:rsidRPr="00040A34">
        <w:t>0,8 п.л.)</w:t>
      </w:r>
      <w:r w:rsidRPr="00040A34">
        <w:t>.</w:t>
      </w:r>
    </w:p>
    <w:sectPr w:rsidR="004B2D87" w:rsidRPr="00040A34" w:rsidSect="00F00661">
      <w:headerReference w:type="even" r:id="rId7"/>
      <w:headerReference w:type="default" r:id="rId8"/>
      <w:footerReference w:type="even" r:id="rId9"/>
      <w:footnotePr>
        <w:numRestart w:val="eachPage"/>
      </w:footnotePr>
      <w:endnotePr>
        <w:numFmt w:val="chicago"/>
      </w:endnotePr>
      <w:pgSz w:w="11906" w:h="16838" w:code="9"/>
      <w:pgMar w:top="1134" w:right="851" w:bottom="1134" w:left="1418" w:header="709" w:footer="5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600" w:rsidRDefault="00B00600" w:rsidP="00263E92">
      <w:r>
        <w:separator/>
      </w:r>
    </w:p>
  </w:endnote>
  <w:endnote w:type="continuationSeparator" w:id="1">
    <w:p w:rsidR="00B00600" w:rsidRDefault="00B00600" w:rsidP="00263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ЮЎм§Ў-??§ЮЎм§Ў??§ЮЎм???§ЮЎм§"/>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E9" w:rsidRDefault="00E630E9" w:rsidP="00A63B63">
    <w:pPr>
      <w:pStyle w:val="a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630E9" w:rsidRDefault="00E630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600" w:rsidRDefault="00B00600" w:rsidP="00263E92">
      <w:r>
        <w:separator/>
      </w:r>
    </w:p>
  </w:footnote>
  <w:footnote w:type="continuationSeparator" w:id="1">
    <w:p w:rsidR="00B00600" w:rsidRDefault="00B00600" w:rsidP="00263E92">
      <w:r>
        <w:continuationSeparator/>
      </w:r>
    </w:p>
  </w:footnote>
  <w:footnote w:id="2">
    <w:p w:rsidR="00000000" w:rsidRDefault="00A35082" w:rsidP="00A35082">
      <w:pPr>
        <w:pStyle w:val="a8"/>
      </w:pPr>
      <w:r w:rsidRPr="00040A34">
        <w:rPr>
          <w:rStyle w:val="ac"/>
        </w:rPr>
        <w:footnoteRef/>
      </w:r>
      <w:r w:rsidRPr="00040A34">
        <w:t xml:space="preserve"> Послание Президента Российской Федерации В.В. Путина Федеральному Собранию Российской Федерации от 12 декабря </w:t>
      </w:r>
      <w:smartTag w:uri="urn:schemas-microsoft-com:office:smarttags" w:element="metricconverter">
        <w:smartTagPr>
          <w:attr w:name="ProductID" w:val="2012 г"/>
        </w:smartTagPr>
        <w:r w:rsidRPr="00040A34">
          <w:t>2012 г</w:t>
        </w:r>
      </w:smartTag>
      <w:r w:rsidRPr="00040A34">
        <w:t>. // РГ. 2012. 13 декабря.</w:t>
      </w:r>
    </w:p>
  </w:footnote>
  <w:footnote w:id="3">
    <w:p w:rsidR="00000000" w:rsidRDefault="00A35082" w:rsidP="00A35082">
      <w:r w:rsidRPr="00040A34">
        <w:rPr>
          <w:rStyle w:val="ac"/>
          <w:sz w:val="20"/>
          <w:szCs w:val="20"/>
        </w:rPr>
        <w:footnoteRef/>
      </w:r>
      <w:r w:rsidRPr="00040A34">
        <w:rPr>
          <w:sz w:val="20"/>
          <w:szCs w:val="20"/>
        </w:rPr>
        <w:t xml:space="preserve"> Кабышев В.Т. Конституционная парадигма на рубеже тысячелетий // Журнал российского права. 2008. № 12. С. 51.</w:t>
      </w:r>
    </w:p>
  </w:footnote>
  <w:footnote w:id="4">
    <w:p w:rsidR="00000000" w:rsidRDefault="00A35082" w:rsidP="00A35082">
      <w:r w:rsidRPr="00040A34">
        <w:rPr>
          <w:rStyle w:val="ac"/>
          <w:sz w:val="20"/>
          <w:szCs w:val="20"/>
        </w:rPr>
        <w:footnoteRef/>
      </w:r>
      <w:r w:rsidRPr="00040A34">
        <w:rPr>
          <w:sz w:val="20"/>
          <w:szCs w:val="20"/>
        </w:rPr>
        <w:t xml:space="preserve"> См.: Эбзеев Б.С. Конституция. Правовое государство. Конституционный суд: Учебное пособие для вузов. М.: Закон и право, ЮНИТИ, 1996. С. 193.</w:t>
      </w:r>
    </w:p>
  </w:footnote>
  <w:footnote w:id="5">
    <w:p w:rsidR="00000000" w:rsidRDefault="00115A31" w:rsidP="00E802A1">
      <w:r w:rsidRPr="00040A34">
        <w:rPr>
          <w:rStyle w:val="ac"/>
          <w:sz w:val="20"/>
          <w:szCs w:val="20"/>
        </w:rPr>
        <w:footnoteRef/>
      </w:r>
      <w:r w:rsidRPr="00040A34">
        <w:rPr>
          <w:sz w:val="20"/>
          <w:szCs w:val="20"/>
        </w:rPr>
        <w:t xml:space="preserve"> См.: Кабышев В.Т. Становление основ конституционного строя России // Конституционное развитие России: Межвуз. науч. сб. Саратов, 1993.  С. 3.</w:t>
      </w:r>
    </w:p>
  </w:footnote>
  <w:footnote w:id="6">
    <w:p w:rsidR="00000000" w:rsidRDefault="00115A31" w:rsidP="00E802A1">
      <w:r w:rsidRPr="00040A34">
        <w:rPr>
          <w:rStyle w:val="ac"/>
          <w:sz w:val="20"/>
          <w:szCs w:val="20"/>
        </w:rPr>
        <w:footnoteRef/>
      </w:r>
      <w:r w:rsidRPr="00040A34">
        <w:rPr>
          <w:rStyle w:val="txt"/>
          <w:spacing w:val="-6"/>
          <w:sz w:val="20"/>
          <w:szCs w:val="20"/>
        </w:rPr>
        <w:t xml:space="preserve"> См.: Мицкевич А.В. Становление основ нового конституционного строя </w:t>
      </w:r>
      <w:r w:rsidRPr="00040A34">
        <w:rPr>
          <w:rStyle w:val="txt"/>
          <w:spacing w:val="-3"/>
          <w:sz w:val="20"/>
          <w:szCs w:val="20"/>
        </w:rPr>
        <w:t>в Российской Федерации  // Государство и право. 1992. № 8. С. 17.</w:t>
      </w:r>
    </w:p>
  </w:footnote>
  <w:footnote w:id="7">
    <w:p w:rsidR="00000000" w:rsidRDefault="00115A31" w:rsidP="00E802A1">
      <w:pPr>
        <w:pStyle w:val="a8"/>
      </w:pPr>
      <w:r w:rsidRPr="00040A34">
        <w:rPr>
          <w:rStyle w:val="ac"/>
        </w:rPr>
        <w:footnoteRef/>
      </w:r>
      <w:r w:rsidRPr="00040A34">
        <w:t xml:space="preserve"> См.: Мамонов В.В. Конституционный строй Российской Федерации: понятие, основы, гарантии // Государство и право. </w:t>
      </w:r>
      <w:r w:rsidRPr="00F064FD">
        <w:t xml:space="preserve">2004. № 10. </w:t>
      </w:r>
      <w:r w:rsidRPr="00040A34">
        <w:t>С</w:t>
      </w:r>
      <w:r w:rsidRPr="00F064FD">
        <w:t>. 43.</w:t>
      </w:r>
    </w:p>
  </w:footnote>
  <w:footnote w:id="8">
    <w:p w:rsidR="00000000" w:rsidRDefault="00115A31" w:rsidP="00E802A1">
      <w:r w:rsidRPr="00040A34">
        <w:rPr>
          <w:rStyle w:val="ac"/>
          <w:sz w:val="20"/>
          <w:szCs w:val="20"/>
        </w:rPr>
        <w:footnoteRef/>
      </w:r>
      <w:r w:rsidRPr="00040A34">
        <w:rPr>
          <w:sz w:val="20"/>
          <w:szCs w:val="20"/>
        </w:rPr>
        <w:t xml:space="preserve"> См.: Бондарь Н.С. Конституция, конституционный контроль и социальные противоречия современного общества // Журнал российского права. 2003. № 11. С. 58.</w:t>
      </w:r>
    </w:p>
  </w:footnote>
  <w:footnote w:id="9">
    <w:p w:rsidR="00000000" w:rsidRDefault="000933C9" w:rsidP="000933C9">
      <w:r w:rsidRPr="00040A34">
        <w:rPr>
          <w:rStyle w:val="ac"/>
          <w:sz w:val="20"/>
          <w:szCs w:val="20"/>
        </w:rPr>
        <w:footnoteRef/>
      </w:r>
      <w:r w:rsidRPr="00040A34">
        <w:rPr>
          <w:sz w:val="20"/>
          <w:szCs w:val="20"/>
        </w:rPr>
        <w:t xml:space="preserve"> См.: Эбзеев Б.С. Человек, народ, государство в конституционном строе Российской Федерации. М., 2005. С. 355.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31" w:rsidRDefault="00115A31" w:rsidP="0011366D">
    <w:pPr>
      <w:pStyle w:val="a4"/>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15A31" w:rsidRDefault="00115A3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D6" w:rsidRDefault="00277FD6" w:rsidP="00277FD6">
    <w:pPr>
      <w:pStyle w:val="a4"/>
      <w:ind w:firstLine="0"/>
      <w:jc w:val="center"/>
    </w:pPr>
    <w:fldSimple w:instr=" PAGE   \* MERGEFORMAT ">
      <w:r w:rsidR="00985F24">
        <w:rPr>
          <w:noProof/>
        </w:rPr>
        <w:t>26</w:t>
      </w:r>
    </w:fldSimple>
  </w:p>
  <w:p w:rsidR="00277FD6" w:rsidRDefault="00277F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A139D9"/>
    <w:multiLevelType w:val="hybridMultilevel"/>
    <w:tmpl w:val="81040FC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7A3E429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E284A1F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872C421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F07EC33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C5C6E3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7002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05E482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04DAC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ABE3F9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75C8E0C"/>
    <w:lvl w:ilvl="0">
      <w:start w:val="1"/>
      <w:numFmt w:val="bullet"/>
      <w:lvlText w:val=""/>
      <w:lvlJc w:val="left"/>
      <w:pPr>
        <w:tabs>
          <w:tab w:val="num" w:pos="360"/>
        </w:tabs>
        <w:ind w:left="360" w:hanging="360"/>
      </w:pPr>
      <w:rPr>
        <w:rFonts w:ascii="Symbol" w:hAnsi="Symbol" w:hint="default"/>
      </w:rPr>
    </w:lvl>
  </w:abstractNum>
  <w:abstractNum w:abstractNumId="11">
    <w:nsid w:val="13067104"/>
    <w:multiLevelType w:val="multilevel"/>
    <w:tmpl w:val="8D20AB08"/>
    <w:styleLink w:val="a"/>
    <w:lvl w:ilvl="0">
      <w:start w:val="1"/>
      <w:numFmt w:val="decimal"/>
      <w:lvlText w:val="%1."/>
      <w:lvlJc w:val="left"/>
      <w:pPr>
        <w:tabs>
          <w:tab w:val="num" w:pos="907"/>
        </w:tabs>
        <w:ind w:firstLine="360"/>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A8F73FD"/>
    <w:multiLevelType w:val="multilevel"/>
    <w:tmpl w:val="8D20AB08"/>
    <w:numStyleLink w:val="a"/>
  </w:abstractNum>
  <w:abstractNum w:abstractNumId="13">
    <w:nsid w:val="3EC3104C"/>
    <w:multiLevelType w:val="multilevel"/>
    <w:tmpl w:val="C94E48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CAC22B0"/>
    <w:multiLevelType w:val="multilevel"/>
    <w:tmpl w:val="F6A0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6669FB"/>
    <w:multiLevelType w:val="hybridMultilevel"/>
    <w:tmpl w:val="14B00F5E"/>
    <w:lvl w:ilvl="0" w:tplc="04190011">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52B22F92"/>
    <w:multiLevelType w:val="multilevel"/>
    <w:tmpl w:val="2BF851F8"/>
    <w:lvl w:ilvl="0">
      <w:start w:val="1"/>
      <w:numFmt w:val="decimal"/>
      <w:lvlText w:val="%1."/>
      <w:lvlJc w:val="center"/>
      <w:pPr>
        <w:tabs>
          <w:tab w:val="num" w:pos="360"/>
        </w:tabs>
        <w:ind w:left="360" w:hanging="360"/>
      </w:pPr>
      <w:rPr>
        <w:rFonts w:cs="Times New Roman" w:hint="default"/>
        <w:b/>
        <w:i w:val="0"/>
      </w:rPr>
    </w:lvl>
    <w:lvl w:ilvl="1">
      <w:start w:val="1"/>
      <w:numFmt w:val="decimal"/>
      <w:lvlText w:val="%1.%2."/>
      <w:lvlJc w:val="left"/>
      <w:pPr>
        <w:tabs>
          <w:tab w:val="num" w:pos="792"/>
        </w:tabs>
        <w:ind w:firstLine="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640E300A"/>
    <w:multiLevelType w:val="hybridMultilevel"/>
    <w:tmpl w:val="B234E51A"/>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6A1273B6"/>
    <w:multiLevelType w:val="multilevel"/>
    <w:tmpl w:val="61103842"/>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9">
    <w:nsid w:val="6B3B0454"/>
    <w:multiLevelType w:val="multilevel"/>
    <w:tmpl w:val="B234E51A"/>
    <w:lvl w:ilvl="0">
      <w:start w:val="1"/>
      <w:numFmt w:val="decimal"/>
      <w:lvlText w:val="%1)"/>
      <w:lvlJc w:val="left"/>
      <w:pPr>
        <w:tabs>
          <w:tab w:val="num" w:pos="1429"/>
        </w:tabs>
        <w:ind w:left="1429" w:hanging="360"/>
      </w:pPr>
      <w:rPr>
        <w:rFonts w:cs="Times New Roman"/>
        <w:sz w:val="22"/>
        <w:szCs w:val="22"/>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0">
    <w:nsid w:val="729503FC"/>
    <w:multiLevelType w:val="hybridMultilevel"/>
    <w:tmpl w:val="EF8A41FC"/>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3AC590A"/>
    <w:multiLevelType w:val="hybridMultilevel"/>
    <w:tmpl w:val="45A2D15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7"/>
  </w:num>
  <w:num w:numId="12">
    <w:abstractNumId w:val="18"/>
  </w:num>
  <w:num w:numId="13">
    <w:abstractNumId w:val="15"/>
  </w:num>
  <w:num w:numId="14">
    <w:abstractNumId w:val="20"/>
  </w:num>
  <w:num w:numId="15">
    <w:abstractNumId w:val="19"/>
  </w:num>
  <w:num w:numId="16">
    <w:abstractNumId w:val="16"/>
  </w:num>
  <w:num w:numId="17">
    <w:abstractNumId w:val="14"/>
  </w:num>
  <w:num w:numId="18">
    <w:abstractNumId w:val="13"/>
  </w:num>
  <w:num w:numId="19">
    <w:abstractNumId w:val="11"/>
  </w:num>
  <w:num w:numId="20">
    <w:abstractNumId w:val="12"/>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08"/>
  <w:characterSpacingControl w:val="doNotCompress"/>
  <w:footnotePr>
    <w:numRestart w:val="eachPage"/>
    <w:footnote w:id="0"/>
    <w:footnote w:id="1"/>
  </w:footnotePr>
  <w:endnotePr>
    <w:numFmt w:val="chicago"/>
    <w:endnote w:id="0"/>
    <w:endnote w:id="1"/>
  </w:endnotePr>
  <w:compat/>
  <w:rsids>
    <w:rsidRoot w:val="005914FA"/>
    <w:rsid w:val="00004B0F"/>
    <w:rsid w:val="00005228"/>
    <w:rsid w:val="00005AC7"/>
    <w:rsid w:val="000100B1"/>
    <w:rsid w:val="0001125A"/>
    <w:rsid w:val="000148F5"/>
    <w:rsid w:val="00017488"/>
    <w:rsid w:val="00020293"/>
    <w:rsid w:val="0002065D"/>
    <w:rsid w:val="00020AEE"/>
    <w:rsid w:val="0002163E"/>
    <w:rsid w:val="000231E0"/>
    <w:rsid w:val="00024E96"/>
    <w:rsid w:val="00025C03"/>
    <w:rsid w:val="000273AB"/>
    <w:rsid w:val="0003047B"/>
    <w:rsid w:val="00030FC3"/>
    <w:rsid w:val="00032CDE"/>
    <w:rsid w:val="0003339F"/>
    <w:rsid w:val="0003439F"/>
    <w:rsid w:val="00034D5F"/>
    <w:rsid w:val="0004044C"/>
    <w:rsid w:val="00040A34"/>
    <w:rsid w:val="000434F5"/>
    <w:rsid w:val="00043B8A"/>
    <w:rsid w:val="000524B0"/>
    <w:rsid w:val="00052FD0"/>
    <w:rsid w:val="000552FF"/>
    <w:rsid w:val="000578FA"/>
    <w:rsid w:val="00061778"/>
    <w:rsid w:val="0006194A"/>
    <w:rsid w:val="000635B4"/>
    <w:rsid w:val="00063EE6"/>
    <w:rsid w:val="000653AD"/>
    <w:rsid w:val="00066295"/>
    <w:rsid w:val="00066E04"/>
    <w:rsid w:val="00067CB1"/>
    <w:rsid w:val="00071CAC"/>
    <w:rsid w:val="00071F54"/>
    <w:rsid w:val="00071FE7"/>
    <w:rsid w:val="00073B58"/>
    <w:rsid w:val="000838D0"/>
    <w:rsid w:val="00083CF3"/>
    <w:rsid w:val="00084829"/>
    <w:rsid w:val="00084837"/>
    <w:rsid w:val="00085446"/>
    <w:rsid w:val="00085E9E"/>
    <w:rsid w:val="00085F42"/>
    <w:rsid w:val="000870C3"/>
    <w:rsid w:val="000920C9"/>
    <w:rsid w:val="000933C9"/>
    <w:rsid w:val="0009472E"/>
    <w:rsid w:val="00094A06"/>
    <w:rsid w:val="000959C2"/>
    <w:rsid w:val="0009727E"/>
    <w:rsid w:val="00097A92"/>
    <w:rsid w:val="000A045B"/>
    <w:rsid w:val="000A12A5"/>
    <w:rsid w:val="000A20BA"/>
    <w:rsid w:val="000A35AD"/>
    <w:rsid w:val="000A4B13"/>
    <w:rsid w:val="000A699D"/>
    <w:rsid w:val="000A7306"/>
    <w:rsid w:val="000B12D4"/>
    <w:rsid w:val="000B16DB"/>
    <w:rsid w:val="000B20B5"/>
    <w:rsid w:val="000B2866"/>
    <w:rsid w:val="000B2C5B"/>
    <w:rsid w:val="000B31F0"/>
    <w:rsid w:val="000B3E20"/>
    <w:rsid w:val="000B664B"/>
    <w:rsid w:val="000C06F4"/>
    <w:rsid w:val="000C0A81"/>
    <w:rsid w:val="000C4D0A"/>
    <w:rsid w:val="000C56B9"/>
    <w:rsid w:val="000D17A1"/>
    <w:rsid w:val="000D17FA"/>
    <w:rsid w:val="000D334E"/>
    <w:rsid w:val="000D394F"/>
    <w:rsid w:val="000D4430"/>
    <w:rsid w:val="000D5A82"/>
    <w:rsid w:val="000D5DC9"/>
    <w:rsid w:val="000D6625"/>
    <w:rsid w:val="000D6E46"/>
    <w:rsid w:val="000D75C6"/>
    <w:rsid w:val="000E0E25"/>
    <w:rsid w:val="000E3F47"/>
    <w:rsid w:val="000F0A39"/>
    <w:rsid w:val="000F15EE"/>
    <w:rsid w:val="000F19E7"/>
    <w:rsid w:val="000F1E9A"/>
    <w:rsid w:val="000F23DF"/>
    <w:rsid w:val="000F2922"/>
    <w:rsid w:val="000F3693"/>
    <w:rsid w:val="000F378D"/>
    <w:rsid w:val="00101345"/>
    <w:rsid w:val="001033DB"/>
    <w:rsid w:val="0010373F"/>
    <w:rsid w:val="0010422B"/>
    <w:rsid w:val="001063CE"/>
    <w:rsid w:val="001077E6"/>
    <w:rsid w:val="00110249"/>
    <w:rsid w:val="0011088A"/>
    <w:rsid w:val="00110BCD"/>
    <w:rsid w:val="001122FF"/>
    <w:rsid w:val="0011322E"/>
    <w:rsid w:val="0011366D"/>
    <w:rsid w:val="00113AFE"/>
    <w:rsid w:val="00115A31"/>
    <w:rsid w:val="00120CF0"/>
    <w:rsid w:val="001248EA"/>
    <w:rsid w:val="00124EDF"/>
    <w:rsid w:val="001253E3"/>
    <w:rsid w:val="001307B6"/>
    <w:rsid w:val="00136DFA"/>
    <w:rsid w:val="00141200"/>
    <w:rsid w:val="00142298"/>
    <w:rsid w:val="001439E2"/>
    <w:rsid w:val="00144439"/>
    <w:rsid w:val="00145D30"/>
    <w:rsid w:val="00146261"/>
    <w:rsid w:val="0014773E"/>
    <w:rsid w:val="00147BE9"/>
    <w:rsid w:val="00147F68"/>
    <w:rsid w:val="00150A70"/>
    <w:rsid w:val="001514B4"/>
    <w:rsid w:val="001524F3"/>
    <w:rsid w:val="0015644C"/>
    <w:rsid w:val="00157055"/>
    <w:rsid w:val="001570F8"/>
    <w:rsid w:val="00157504"/>
    <w:rsid w:val="0016269D"/>
    <w:rsid w:val="00165779"/>
    <w:rsid w:val="00166651"/>
    <w:rsid w:val="00170485"/>
    <w:rsid w:val="00170F22"/>
    <w:rsid w:val="00171CDE"/>
    <w:rsid w:val="00171D1D"/>
    <w:rsid w:val="00173BA7"/>
    <w:rsid w:val="00174C60"/>
    <w:rsid w:val="001764BF"/>
    <w:rsid w:val="00176C25"/>
    <w:rsid w:val="00177731"/>
    <w:rsid w:val="001809EE"/>
    <w:rsid w:val="00184293"/>
    <w:rsid w:val="001856EC"/>
    <w:rsid w:val="00185761"/>
    <w:rsid w:val="00191C3B"/>
    <w:rsid w:val="00193520"/>
    <w:rsid w:val="001938D5"/>
    <w:rsid w:val="00195A0D"/>
    <w:rsid w:val="00196D3F"/>
    <w:rsid w:val="001A3F09"/>
    <w:rsid w:val="001B2252"/>
    <w:rsid w:val="001B3BA1"/>
    <w:rsid w:val="001B7079"/>
    <w:rsid w:val="001C13DE"/>
    <w:rsid w:val="001C2DB4"/>
    <w:rsid w:val="001C4DD1"/>
    <w:rsid w:val="001C65E8"/>
    <w:rsid w:val="001D1426"/>
    <w:rsid w:val="001D4135"/>
    <w:rsid w:val="001D52E8"/>
    <w:rsid w:val="001E0C80"/>
    <w:rsid w:val="001E10F0"/>
    <w:rsid w:val="001E211C"/>
    <w:rsid w:val="001E2C29"/>
    <w:rsid w:val="001E46B4"/>
    <w:rsid w:val="001E50A3"/>
    <w:rsid w:val="001E6D97"/>
    <w:rsid w:val="001F29F3"/>
    <w:rsid w:val="001F30E8"/>
    <w:rsid w:val="001F502C"/>
    <w:rsid w:val="001F6DEA"/>
    <w:rsid w:val="00201D03"/>
    <w:rsid w:val="002020AE"/>
    <w:rsid w:val="00205912"/>
    <w:rsid w:val="0020666D"/>
    <w:rsid w:val="0021475E"/>
    <w:rsid w:val="00215A49"/>
    <w:rsid w:val="00217F42"/>
    <w:rsid w:val="00226473"/>
    <w:rsid w:val="00231868"/>
    <w:rsid w:val="002318BA"/>
    <w:rsid w:val="0023274B"/>
    <w:rsid w:val="00232F41"/>
    <w:rsid w:val="00235700"/>
    <w:rsid w:val="0023778D"/>
    <w:rsid w:val="00242E2D"/>
    <w:rsid w:val="00244BDE"/>
    <w:rsid w:val="00247283"/>
    <w:rsid w:val="002478EF"/>
    <w:rsid w:val="00250088"/>
    <w:rsid w:val="00250F03"/>
    <w:rsid w:val="00252D34"/>
    <w:rsid w:val="00253B20"/>
    <w:rsid w:val="00253C76"/>
    <w:rsid w:val="0025519A"/>
    <w:rsid w:val="00255F82"/>
    <w:rsid w:val="00256B23"/>
    <w:rsid w:val="00260820"/>
    <w:rsid w:val="00262133"/>
    <w:rsid w:val="00263E92"/>
    <w:rsid w:val="00266CE2"/>
    <w:rsid w:val="002706D0"/>
    <w:rsid w:val="002713EA"/>
    <w:rsid w:val="002727ED"/>
    <w:rsid w:val="00273884"/>
    <w:rsid w:val="00276A95"/>
    <w:rsid w:val="00276FFD"/>
    <w:rsid w:val="00277FD6"/>
    <w:rsid w:val="002829DF"/>
    <w:rsid w:val="00283512"/>
    <w:rsid w:val="00292936"/>
    <w:rsid w:val="00293AA7"/>
    <w:rsid w:val="0029460C"/>
    <w:rsid w:val="00297544"/>
    <w:rsid w:val="00297E63"/>
    <w:rsid w:val="002A02DF"/>
    <w:rsid w:val="002A0E2C"/>
    <w:rsid w:val="002A253E"/>
    <w:rsid w:val="002A48A3"/>
    <w:rsid w:val="002A6DC1"/>
    <w:rsid w:val="002A74C4"/>
    <w:rsid w:val="002B2DF8"/>
    <w:rsid w:val="002B5D3F"/>
    <w:rsid w:val="002C14AB"/>
    <w:rsid w:val="002C2D96"/>
    <w:rsid w:val="002C2DBE"/>
    <w:rsid w:val="002C3FA5"/>
    <w:rsid w:val="002C4D75"/>
    <w:rsid w:val="002C6043"/>
    <w:rsid w:val="002C72FE"/>
    <w:rsid w:val="002C7692"/>
    <w:rsid w:val="002D0C94"/>
    <w:rsid w:val="002D2642"/>
    <w:rsid w:val="002D4D9F"/>
    <w:rsid w:val="002D5038"/>
    <w:rsid w:val="002D5A28"/>
    <w:rsid w:val="002D6C73"/>
    <w:rsid w:val="002E21D9"/>
    <w:rsid w:val="002E5A39"/>
    <w:rsid w:val="002F1DA7"/>
    <w:rsid w:val="002F41EA"/>
    <w:rsid w:val="002F433D"/>
    <w:rsid w:val="002F435C"/>
    <w:rsid w:val="002F6470"/>
    <w:rsid w:val="0030042A"/>
    <w:rsid w:val="00300B87"/>
    <w:rsid w:val="00304B51"/>
    <w:rsid w:val="0031010F"/>
    <w:rsid w:val="00310DA7"/>
    <w:rsid w:val="00316BAF"/>
    <w:rsid w:val="0032005C"/>
    <w:rsid w:val="00320F4C"/>
    <w:rsid w:val="00323571"/>
    <w:rsid w:val="0032386B"/>
    <w:rsid w:val="00324151"/>
    <w:rsid w:val="00325088"/>
    <w:rsid w:val="00326308"/>
    <w:rsid w:val="0033043C"/>
    <w:rsid w:val="00335E65"/>
    <w:rsid w:val="0033685D"/>
    <w:rsid w:val="003376A1"/>
    <w:rsid w:val="003408F1"/>
    <w:rsid w:val="0034252E"/>
    <w:rsid w:val="00343630"/>
    <w:rsid w:val="003449CB"/>
    <w:rsid w:val="00344D87"/>
    <w:rsid w:val="00346327"/>
    <w:rsid w:val="00350B90"/>
    <w:rsid w:val="0035681A"/>
    <w:rsid w:val="0036344D"/>
    <w:rsid w:val="003634AB"/>
    <w:rsid w:val="003674FE"/>
    <w:rsid w:val="003705AF"/>
    <w:rsid w:val="003714ED"/>
    <w:rsid w:val="00371DF4"/>
    <w:rsid w:val="00372C88"/>
    <w:rsid w:val="0037414C"/>
    <w:rsid w:val="00374CB5"/>
    <w:rsid w:val="00374FCE"/>
    <w:rsid w:val="00377408"/>
    <w:rsid w:val="00377FC7"/>
    <w:rsid w:val="003805B8"/>
    <w:rsid w:val="003808DE"/>
    <w:rsid w:val="00382A43"/>
    <w:rsid w:val="00382DE5"/>
    <w:rsid w:val="00384582"/>
    <w:rsid w:val="0038681D"/>
    <w:rsid w:val="003868C5"/>
    <w:rsid w:val="00391D3F"/>
    <w:rsid w:val="0039223E"/>
    <w:rsid w:val="0039242D"/>
    <w:rsid w:val="00393431"/>
    <w:rsid w:val="00393C06"/>
    <w:rsid w:val="00395C7A"/>
    <w:rsid w:val="00396B7D"/>
    <w:rsid w:val="003972ED"/>
    <w:rsid w:val="003A06CE"/>
    <w:rsid w:val="003A3290"/>
    <w:rsid w:val="003A5A73"/>
    <w:rsid w:val="003A7DEB"/>
    <w:rsid w:val="003B7E54"/>
    <w:rsid w:val="003C2086"/>
    <w:rsid w:val="003C31BE"/>
    <w:rsid w:val="003C3839"/>
    <w:rsid w:val="003C44B9"/>
    <w:rsid w:val="003C5A1C"/>
    <w:rsid w:val="003C6E53"/>
    <w:rsid w:val="003C7452"/>
    <w:rsid w:val="003D1A73"/>
    <w:rsid w:val="003D3F97"/>
    <w:rsid w:val="003D4E3E"/>
    <w:rsid w:val="003E1D5C"/>
    <w:rsid w:val="003E4EC7"/>
    <w:rsid w:val="003E50C4"/>
    <w:rsid w:val="003E5594"/>
    <w:rsid w:val="003E677B"/>
    <w:rsid w:val="003E78B1"/>
    <w:rsid w:val="003E7ECA"/>
    <w:rsid w:val="003F1015"/>
    <w:rsid w:val="003F30D1"/>
    <w:rsid w:val="003F3784"/>
    <w:rsid w:val="003F397B"/>
    <w:rsid w:val="003F5CBD"/>
    <w:rsid w:val="003F6333"/>
    <w:rsid w:val="003F7243"/>
    <w:rsid w:val="003F737A"/>
    <w:rsid w:val="003F7E3F"/>
    <w:rsid w:val="00400F12"/>
    <w:rsid w:val="00401D9A"/>
    <w:rsid w:val="004037F3"/>
    <w:rsid w:val="004051B0"/>
    <w:rsid w:val="0040537F"/>
    <w:rsid w:val="004071C0"/>
    <w:rsid w:val="004103A4"/>
    <w:rsid w:val="0041179F"/>
    <w:rsid w:val="00413B2E"/>
    <w:rsid w:val="00414956"/>
    <w:rsid w:val="004165C8"/>
    <w:rsid w:val="004167C5"/>
    <w:rsid w:val="00416A54"/>
    <w:rsid w:val="004228F2"/>
    <w:rsid w:val="00423F66"/>
    <w:rsid w:val="00426486"/>
    <w:rsid w:val="00426AC3"/>
    <w:rsid w:val="00426E17"/>
    <w:rsid w:val="0042771C"/>
    <w:rsid w:val="00427D5C"/>
    <w:rsid w:val="004300EE"/>
    <w:rsid w:val="0043044D"/>
    <w:rsid w:val="00430F97"/>
    <w:rsid w:val="0043489E"/>
    <w:rsid w:val="00434D62"/>
    <w:rsid w:val="00434FB3"/>
    <w:rsid w:val="00443CC9"/>
    <w:rsid w:val="004469BA"/>
    <w:rsid w:val="00447953"/>
    <w:rsid w:val="00450F3C"/>
    <w:rsid w:val="0045134D"/>
    <w:rsid w:val="0045168B"/>
    <w:rsid w:val="00452360"/>
    <w:rsid w:val="00452CF9"/>
    <w:rsid w:val="0045329A"/>
    <w:rsid w:val="004561A7"/>
    <w:rsid w:val="00457E7D"/>
    <w:rsid w:val="00460A06"/>
    <w:rsid w:val="00461372"/>
    <w:rsid w:val="00462784"/>
    <w:rsid w:val="00463E0E"/>
    <w:rsid w:val="004640D7"/>
    <w:rsid w:val="00465B29"/>
    <w:rsid w:val="00467591"/>
    <w:rsid w:val="00470078"/>
    <w:rsid w:val="00470319"/>
    <w:rsid w:val="00470A03"/>
    <w:rsid w:val="004733F1"/>
    <w:rsid w:val="0047342D"/>
    <w:rsid w:val="004743F4"/>
    <w:rsid w:val="004761DB"/>
    <w:rsid w:val="00477236"/>
    <w:rsid w:val="0048052D"/>
    <w:rsid w:val="00481C61"/>
    <w:rsid w:val="00481DB5"/>
    <w:rsid w:val="00484671"/>
    <w:rsid w:val="00487B00"/>
    <w:rsid w:val="00491D1C"/>
    <w:rsid w:val="00492B2F"/>
    <w:rsid w:val="00492D5E"/>
    <w:rsid w:val="0049380B"/>
    <w:rsid w:val="004949E9"/>
    <w:rsid w:val="00494E6C"/>
    <w:rsid w:val="00495D4A"/>
    <w:rsid w:val="00496438"/>
    <w:rsid w:val="00496DA6"/>
    <w:rsid w:val="00496EFF"/>
    <w:rsid w:val="00496F11"/>
    <w:rsid w:val="004A29B8"/>
    <w:rsid w:val="004A387E"/>
    <w:rsid w:val="004A5B35"/>
    <w:rsid w:val="004A5D63"/>
    <w:rsid w:val="004A7E82"/>
    <w:rsid w:val="004B28D2"/>
    <w:rsid w:val="004B2D87"/>
    <w:rsid w:val="004B4790"/>
    <w:rsid w:val="004B5E44"/>
    <w:rsid w:val="004B66E8"/>
    <w:rsid w:val="004B715F"/>
    <w:rsid w:val="004C0606"/>
    <w:rsid w:val="004C18C6"/>
    <w:rsid w:val="004C1D1B"/>
    <w:rsid w:val="004C2392"/>
    <w:rsid w:val="004C3156"/>
    <w:rsid w:val="004C339A"/>
    <w:rsid w:val="004C3949"/>
    <w:rsid w:val="004C7769"/>
    <w:rsid w:val="004C7FBD"/>
    <w:rsid w:val="004D05F0"/>
    <w:rsid w:val="004D08F3"/>
    <w:rsid w:val="004D21D8"/>
    <w:rsid w:val="004D2A32"/>
    <w:rsid w:val="004D443E"/>
    <w:rsid w:val="004D573A"/>
    <w:rsid w:val="004D5D91"/>
    <w:rsid w:val="004D6234"/>
    <w:rsid w:val="004E0FA1"/>
    <w:rsid w:val="004E25DF"/>
    <w:rsid w:val="004E2D61"/>
    <w:rsid w:val="004E5000"/>
    <w:rsid w:val="004E5FF3"/>
    <w:rsid w:val="004E7355"/>
    <w:rsid w:val="004E73F7"/>
    <w:rsid w:val="004E7941"/>
    <w:rsid w:val="004F0BB4"/>
    <w:rsid w:val="004F0D40"/>
    <w:rsid w:val="004F155F"/>
    <w:rsid w:val="004F297E"/>
    <w:rsid w:val="005020BF"/>
    <w:rsid w:val="0050250C"/>
    <w:rsid w:val="005027F0"/>
    <w:rsid w:val="005032FA"/>
    <w:rsid w:val="00505D34"/>
    <w:rsid w:val="0050775F"/>
    <w:rsid w:val="005100D9"/>
    <w:rsid w:val="005107E0"/>
    <w:rsid w:val="00512CF6"/>
    <w:rsid w:val="00514623"/>
    <w:rsid w:val="0051747A"/>
    <w:rsid w:val="0052316E"/>
    <w:rsid w:val="005246F1"/>
    <w:rsid w:val="0052510D"/>
    <w:rsid w:val="00525C15"/>
    <w:rsid w:val="0053195C"/>
    <w:rsid w:val="0053595C"/>
    <w:rsid w:val="00536F0B"/>
    <w:rsid w:val="00541CE6"/>
    <w:rsid w:val="0054324E"/>
    <w:rsid w:val="00545DA9"/>
    <w:rsid w:val="00547B7E"/>
    <w:rsid w:val="00550399"/>
    <w:rsid w:val="0055089E"/>
    <w:rsid w:val="005577E1"/>
    <w:rsid w:val="00557ACA"/>
    <w:rsid w:val="00557FC0"/>
    <w:rsid w:val="00560605"/>
    <w:rsid w:val="0056093F"/>
    <w:rsid w:val="00561BB2"/>
    <w:rsid w:val="0056252D"/>
    <w:rsid w:val="00563935"/>
    <w:rsid w:val="00563C15"/>
    <w:rsid w:val="00566D94"/>
    <w:rsid w:val="005708E7"/>
    <w:rsid w:val="00572708"/>
    <w:rsid w:val="005728CE"/>
    <w:rsid w:val="005738C0"/>
    <w:rsid w:val="00574801"/>
    <w:rsid w:val="00575366"/>
    <w:rsid w:val="00576622"/>
    <w:rsid w:val="00577450"/>
    <w:rsid w:val="0058169C"/>
    <w:rsid w:val="00583765"/>
    <w:rsid w:val="005914FA"/>
    <w:rsid w:val="005951CF"/>
    <w:rsid w:val="005A1AA3"/>
    <w:rsid w:val="005A1E5A"/>
    <w:rsid w:val="005A222C"/>
    <w:rsid w:val="005A4DD4"/>
    <w:rsid w:val="005A58BD"/>
    <w:rsid w:val="005A6CE8"/>
    <w:rsid w:val="005A6F9A"/>
    <w:rsid w:val="005B156A"/>
    <w:rsid w:val="005B7356"/>
    <w:rsid w:val="005B746B"/>
    <w:rsid w:val="005C0B3C"/>
    <w:rsid w:val="005C2C96"/>
    <w:rsid w:val="005C2F6F"/>
    <w:rsid w:val="005C30D0"/>
    <w:rsid w:val="005C3F39"/>
    <w:rsid w:val="005C5CEB"/>
    <w:rsid w:val="005C6EEE"/>
    <w:rsid w:val="005D05BA"/>
    <w:rsid w:val="005D093E"/>
    <w:rsid w:val="005D0E2E"/>
    <w:rsid w:val="005D1B48"/>
    <w:rsid w:val="005D1C3C"/>
    <w:rsid w:val="005D273F"/>
    <w:rsid w:val="005D315A"/>
    <w:rsid w:val="005D47F4"/>
    <w:rsid w:val="005D574A"/>
    <w:rsid w:val="005D5CF8"/>
    <w:rsid w:val="005E0C99"/>
    <w:rsid w:val="005E167B"/>
    <w:rsid w:val="005E2A24"/>
    <w:rsid w:val="005E484E"/>
    <w:rsid w:val="005E5577"/>
    <w:rsid w:val="005F0EC1"/>
    <w:rsid w:val="005F58DE"/>
    <w:rsid w:val="005F5DA3"/>
    <w:rsid w:val="00600CE3"/>
    <w:rsid w:val="00600FC5"/>
    <w:rsid w:val="00601A39"/>
    <w:rsid w:val="00601AB4"/>
    <w:rsid w:val="00602FB1"/>
    <w:rsid w:val="0060320A"/>
    <w:rsid w:val="006032D9"/>
    <w:rsid w:val="006033A3"/>
    <w:rsid w:val="006052B7"/>
    <w:rsid w:val="006101F1"/>
    <w:rsid w:val="00611C5E"/>
    <w:rsid w:val="00612BC5"/>
    <w:rsid w:val="0061527E"/>
    <w:rsid w:val="00620B98"/>
    <w:rsid w:val="006211EC"/>
    <w:rsid w:val="0062123D"/>
    <w:rsid w:val="00623B71"/>
    <w:rsid w:val="00623B92"/>
    <w:rsid w:val="006263A7"/>
    <w:rsid w:val="00627762"/>
    <w:rsid w:val="00627D96"/>
    <w:rsid w:val="0063049C"/>
    <w:rsid w:val="00630C42"/>
    <w:rsid w:val="006313C3"/>
    <w:rsid w:val="00631811"/>
    <w:rsid w:val="00633670"/>
    <w:rsid w:val="00636FE7"/>
    <w:rsid w:val="00637D25"/>
    <w:rsid w:val="0064182C"/>
    <w:rsid w:val="00641F13"/>
    <w:rsid w:val="00643454"/>
    <w:rsid w:val="006439C3"/>
    <w:rsid w:val="00647A4E"/>
    <w:rsid w:val="00651593"/>
    <w:rsid w:val="0065248B"/>
    <w:rsid w:val="0065584C"/>
    <w:rsid w:val="00655CE8"/>
    <w:rsid w:val="00656215"/>
    <w:rsid w:val="00656498"/>
    <w:rsid w:val="006571A2"/>
    <w:rsid w:val="006622FB"/>
    <w:rsid w:val="006629D2"/>
    <w:rsid w:val="006638BA"/>
    <w:rsid w:val="006639A2"/>
    <w:rsid w:val="00664B33"/>
    <w:rsid w:val="0066672A"/>
    <w:rsid w:val="00673BB1"/>
    <w:rsid w:val="006741CC"/>
    <w:rsid w:val="00674264"/>
    <w:rsid w:val="006742DD"/>
    <w:rsid w:val="0067534B"/>
    <w:rsid w:val="00676440"/>
    <w:rsid w:val="00677984"/>
    <w:rsid w:val="00677C30"/>
    <w:rsid w:val="006801AE"/>
    <w:rsid w:val="006829F2"/>
    <w:rsid w:val="00683C0E"/>
    <w:rsid w:val="00684938"/>
    <w:rsid w:val="006872FE"/>
    <w:rsid w:val="00687CA6"/>
    <w:rsid w:val="006909EB"/>
    <w:rsid w:val="00690C6C"/>
    <w:rsid w:val="00692464"/>
    <w:rsid w:val="006933FE"/>
    <w:rsid w:val="006976DB"/>
    <w:rsid w:val="00697C65"/>
    <w:rsid w:val="006A07C5"/>
    <w:rsid w:val="006A0F1F"/>
    <w:rsid w:val="006A1760"/>
    <w:rsid w:val="006A3AF8"/>
    <w:rsid w:val="006A5E13"/>
    <w:rsid w:val="006B1180"/>
    <w:rsid w:val="006B248D"/>
    <w:rsid w:val="006B7411"/>
    <w:rsid w:val="006B7B72"/>
    <w:rsid w:val="006C0C39"/>
    <w:rsid w:val="006C3BAE"/>
    <w:rsid w:val="006C5448"/>
    <w:rsid w:val="006C5AF6"/>
    <w:rsid w:val="006C6949"/>
    <w:rsid w:val="006C7B27"/>
    <w:rsid w:val="006D1E90"/>
    <w:rsid w:val="006D2670"/>
    <w:rsid w:val="006D4BEB"/>
    <w:rsid w:val="006D50DF"/>
    <w:rsid w:val="006D5224"/>
    <w:rsid w:val="006D635A"/>
    <w:rsid w:val="006D6798"/>
    <w:rsid w:val="006D725F"/>
    <w:rsid w:val="006D7F18"/>
    <w:rsid w:val="006E1176"/>
    <w:rsid w:val="006E1435"/>
    <w:rsid w:val="006E2690"/>
    <w:rsid w:val="006E497B"/>
    <w:rsid w:val="006E5693"/>
    <w:rsid w:val="006F204E"/>
    <w:rsid w:val="006F2096"/>
    <w:rsid w:val="006F2687"/>
    <w:rsid w:val="006F5FBB"/>
    <w:rsid w:val="006F677E"/>
    <w:rsid w:val="006F6E6B"/>
    <w:rsid w:val="006F7087"/>
    <w:rsid w:val="006F717F"/>
    <w:rsid w:val="0070040B"/>
    <w:rsid w:val="0070124C"/>
    <w:rsid w:val="0070213A"/>
    <w:rsid w:val="007032EF"/>
    <w:rsid w:val="00703301"/>
    <w:rsid w:val="00706DEE"/>
    <w:rsid w:val="00707588"/>
    <w:rsid w:val="00707E54"/>
    <w:rsid w:val="007176BA"/>
    <w:rsid w:val="0071788A"/>
    <w:rsid w:val="00720E34"/>
    <w:rsid w:val="00722063"/>
    <w:rsid w:val="00723753"/>
    <w:rsid w:val="007243CF"/>
    <w:rsid w:val="007245CD"/>
    <w:rsid w:val="00724AE9"/>
    <w:rsid w:val="00726C2A"/>
    <w:rsid w:val="00727BD7"/>
    <w:rsid w:val="007313D0"/>
    <w:rsid w:val="00731975"/>
    <w:rsid w:val="007336DA"/>
    <w:rsid w:val="00735973"/>
    <w:rsid w:val="007363FA"/>
    <w:rsid w:val="00736907"/>
    <w:rsid w:val="00742843"/>
    <w:rsid w:val="00742FB8"/>
    <w:rsid w:val="00743024"/>
    <w:rsid w:val="00743E27"/>
    <w:rsid w:val="007449A4"/>
    <w:rsid w:val="00745F3F"/>
    <w:rsid w:val="007503A1"/>
    <w:rsid w:val="007511E2"/>
    <w:rsid w:val="00752247"/>
    <w:rsid w:val="007522E0"/>
    <w:rsid w:val="00753014"/>
    <w:rsid w:val="00753381"/>
    <w:rsid w:val="00755542"/>
    <w:rsid w:val="00760A54"/>
    <w:rsid w:val="00760F61"/>
    <w:rsid w:val="00766A16"/>
    <w:rsid w:val="00775B4F"/>
    <w:rsid w:val="007773F2"/>
    <w:rsid w:val="00777747"/>
    <w:rsid w:val="00777BBC"/>
    <w:rsid w:val="00782840"/>
    <w:rsid w:val="0078350B"/>
    <w:rsid w:val="00784979"/>
    <w:rsid w:val="00784B08"/>
    <w:rsid w:val="00792682"/>
    <w:rsid w:val="00793546"/>
    <w:rsid w:val="007954AB"/>
    <w:rsid w:val="007A1BCC"/>
    <w:rsid w:val="007A1E9B"/>
    <w:rsid w:val="007A3A3B"/>
    <w:rsid w:val="007B14CF"/>
    <w:rsid w:val="007B2B2F"/>
    <w:rsid w:val="007B35D8"/>
    <w:rsid w:val="007B4546"/>
    <w:rsid w:val="007B6323"/>
    <w:rsid w:val="007B6668"/>
    <w:rsid w:val="007C0521"/>
    <w:rsid w:val="007C2F20"/>
    <w:rsid w:val="007C3FA0"/>
    <w:rsid w:val="007C403C"/>
    <w:rsid w:val="007C7FD5"/>
    <w:rsid w:val="007D188B"/>
    <w:rsid w:val="007D1E94"/>
    <w:rsid w:val="007D1EA8"/>
    <w:rsid w:val="007D1F3B"/>
    <w:rsid w:val="007D2F6D"/>
    <w:rsid w:val="007D34D4"/>
    <w:rsid w:val="007D6ECD"/>
    <w:rsid w:val="007D70DF"/>
    <w:rsid w:val="007E0E4E"/>
    <w:rsid w:val="007E20EF"/>
    <w:rsid w:val="007E5E1C"/>
    <w:rsid w:val="007E73CF"/>
    <w:rsid w:val="007E7C78"/>
    <w:rsid w:val="007F2ED7"/>
    <w:rsid w:val="007F66B4"/>
    <w:rsid w:val="00800C51"/>
    <w:rsid w:val="00801FDB"/>
    <w:rsid w:val="008029D2"/>
    <w:rsid w:val="00803C78"/>
    <w:rsid w:val="00804B83"/>
    <w:rsid w:val="008071DD"/>
    <w:rsid w:val="00807AD0"/>
    <w:rsid w:val="00811954"/>
    <w:rsid w:val="008132BF"/>
    <w:rsid w:val="00813325"/>
    <w:rsid w:val="00813549"/>
    <w:rsid w:val="00814CCB"/>
    <w:rsid w:val="00814D91"/>
    <w:rsid w:val="00816489"/>
    <w:rsid w:val="008202EB"/>
    <w:rsid w:val="008207D8"/>
    <w:rsid w:val="00821409"/>
    <w:rsid w:val="0082208B"/>
    <w:rsid w:val="00824F9C"/>
    <w:rsid w:val="008325E0"/>
    <w:rsid w:val="0083282B"/>
    <w:rsid w:val="00833E9E"/>
    <w:rsid w:val="00834149"/>
    <w:rsid w:val="00834C21"/>
    <w:rsid w:val="0083678C"/>
    <w:rsid w:val="00836E5D"/>
    <w:rsid w:val="008371EF"/>
    <w:rsid w:val="00837DE0"/>
    <w:rsid w:val="008403BE"/>
    <w:rsid w:val="00841268"/>
    <w:rsid w:val="00843496"/>
    <w:rsid w:val="0084563A"/>
    <w:rsid w:val="0084739A"/>
    <w:rsid w:val="00850D99"/>
    <w:rsid w:val="00851087"/>
    <w:rsid w:val="00852240"/>
    <w:rsid w:val="00852A67"/>
    <w:rsid w:val="008541EB"/>
    <w:rsid w:val="00854209"/>
    <w:rsid w:val="00854A12"/>
    <w:rsid w:val="00855DB1"/>
    <w:rsid w:val="00855F3F"/>
    <w:rsid w:val="008576AC"/>
    <w:rsid w:val="00857FB3"/>
    <w:rsid w:val="0086190E"/>
    <w:rsid w:val="00863E08"/>
    <w:rsid w:val="00870D66"/>
    <w:rsid w:val="00870FB7"/>
    <w:rsid w:val="008719D4"/>
    <w:rsid w:val="00872965"/>
    <w:rsid w:val="00873FEB"/>
    <w:rsid w:val="0087414C"/>
    <w:rsid w:val="008741E7"/>
    <w:rsid w:val="00875687"/>
    <w:rsid w:val="008756DF"/>
    <w:rsid w:val="00876E9F"/>
    <w:rsid w:val="00876FA3"/>
    <w:rsid w:val="00877530"/>
    <w:rsid w:val="00877AAE"/>
    <w:rsid w:val="00877F7A"/>
    <w:rsid w:val="00880C29"/>
    <w:rsid w:val="008818AB"/>
    <w:rsid w:val="00883548"/>
    <w:rsid w:val="00884FFA"/>
    <w:rsid w:val="0089273E"/>
    <w:rsid w:val="00892BE1"/>
    <w:rsid w:val="00893739"/>
    <w:rsid w:val="00896078"/>
    <w:rsid w:val="00896690"/>
    <w:rsid w:val="008972E3"/>
    <w:rsid w:val="00897807"/>
    <w:rsid w:val="008A0ECD"/>
    <w:rsid w:val="008B07C0"/>
    <w:rsid w:val="008B10C7"/>
    <w:rsid w:val="008B3073"/>
    <w:rsid w:val="008B3BA9"/>
    <w:rsid w:val="008B4E2D"/>
    <w:rsid w:val="008B5C4F"/>
    <w:rsid w:val="008B6A82"/>
    <w:rsid w:val="008B6CBF"/>
    <w:rsid w:val="008C0D91"/>
    <w:rsid w:val="008C1BEC"/>
    <w:rsid w:val="008C72F8"/>
    <w:rsid w:val="008D35E9"/>
    <w:rsid w:val="008D3C70"/>
    <w:rsid w:val="008D6D2E"/>
    <w:rsid w:val="008D7EFF"/>
    <w:rsid w:val="008E028F"/>
    <w:rsid w:val="008E26F7"/>
    <w:rsid w:val="008E3DAF"/>
    <w:rsid w:val="008E45B6"/>
    <w:rsid w:val="008E55D8"/>
    <w:rsid w:val="008E667B"/>
    <w:rsid w:val="008F021C"/>
    <w:rsid w:val="008F04BA"/>
    <w:rsid w:val="008F32FA"/>
    <w:rsid w:val="008F3B33"/>
    <w:rsid w:val="008F3E40"/>
    <w:rsid w:val="0090086B"/>
    <w:rsid w:val="0090160A"/>
    <w:rsid w:val="00902F50"/>
    <w:rsid w:val="00903223"/>
    <w:rsid w:val="009039F7"/>
    <w:rsid w:val="00904203"/>
    <w:rsid w:val="0090443C"/>
    <w:rsid w:val="00906293"/>
    <w:rsid w:val="009066A7"/>
    <w:rsid w:val="009112B0"/>
    <w:rsid w:val="00911659"/>
    <w:rsid w:val="00911B97"/>
    <w:rsid w:val="00916E5F"/>
    <w:rsid w:val="009173A8"/>
    <w:rsid w:val="00920012"/>
    <w:rsid w:val="00923B90"/>
    <w:rsid w:val="00924325"/>
    <w:rsid w:val="00924C43"/>
    <w:rsid w:val="00924D4F"/>
    <w:rsid w:val="00925D2D"/>
    <w:rsid w:val="0093014D"/>
    <w:rsid w:val="00930264"/>
    <w:rsid w:val="0093028C"/>
    <w:rsid w:val="009338F5"/>
    <w:rsid w:val="00933C9A"/>
    <w:rsid w:val="009412F0"/>
    <w:rsid w:val="009413FD"/>
    <w:rsid w:val="00941B7D"/>
    <w:rsid w:val="009451FB"/>
    <w:rsid w:val="00947EC3"/>
    <w:rsid w:val="00951DA0"/>
    <w:rsid w:val="009527EE"/>
    <w:rsid w:val="00952D15"/>
    <w:rsid w:val="009533CF"/>
    <w:rsid w:val="00954C98"/>
    <w:rsid w:val="00956D1F"/>
    <w:rsid w:val="009621F8"/>
    <w:rsid w:val="00966803"/>
    <w:rsid w:val="00967D73"/>
    <w:rsid w:val="00967F37"/>
    <w:rsid w:val="0097129B"/>
    <w:rsid w:val="009717CB"/>
    <w:rsid w:val="0097395A"/>
    <w:rsid w:val="0097620D"/>
    <w:rsid w:val="00976C92"/>
    <w:rsid w:val="00977952"/>
    <w:rsid w:val="009830A0"/>
    <w:rsid w:val="0098399A"/>
    <w:rsid w:val="00983D82"/>
    <w:rsid w:val="00985225"/>
    <w:rsid w:val="00985306"/>
    <w:rsid w:val="009856E6"/>
    <w:rsid w:val="00985F24"/>
    <w:rsid w:val="009903EE"/>
    <w:rsid w:val="00992285"/>
    <w:rsid w:val="00992D0A"/>
    <w:rsid w:val="009936F1"/>
    <w:rsid w:val="00996907"/>
    <w:rsid w:val="00997356"/>
    <w:rsid w:val="009A2939"/>
    <w:rsid w:val="009A300D"/>
    <w:rsid w:val="009A4675"/>
    <w:rsid w:val="009A4A05"/>
    <w:rsid w:val="009A7DA4"/>
    <w:rsid w:val="009A7E02"/>
    <w:rsid w:val="009B1359"/>
    <w:rsid w:val="009B17B7"/>
    <w:rsid w:val="009B1941"/>
    <w:rsid w:val="009B1C62"/>
    <w:rsid w:val="009B2C8B"/>
    <w:rsid w:val="009B4B88"/>
    <w:rsid w:val="009B73D5"/>
    <w:rsid w:val="009B76D1"/>
    <w:rsid w:val="009C0A76"/>
    <w:rsid w:val="009C0C3C"/>
    <w:rsid w:val="009C213A"/>
    <w:rsid w:val="009C25CE"/>
    <w:rsid w:val="009C2A2F"/>
    <w:rsid w:val="009C2FF4"/>
    <w:rsid w:val="009C4AD2"/>
    <w:rsid w:val="009C6266"/>
    <w:rsid w:val="009C6AA9"/>
    <w:rsid w:val="009C731F"/>
    <w:rsid w:val="009D02FA"/>
    <w:rsid w:val="009D0666"/>
    <w:rsid w:val="009D2A83"/>
    <w:rsid w:val="009D39C6"/>
    <w:rsid w:val="009D4148"/>
    <w:rsid w:val="009D4249"/>
    <w:rsid w:val="009D49BE"/>
    <w:rsid w:val="009D5CD0"/>
    <w:rsid w:val="009D6471"/>
    <w:rsid w:val="009D7021"/>
    <w:rsid w:val="009E1CCB"/>
    <w:rsid w:val="009E3C63"/>
    <w:rsid w:val="009E7832"/>
    <w:rsid w:val="009E7A66"/>
    <w:rsid w:val="009F11DF"/>
    <w:rsid w:val="009F1963"/>
    <w:rsid w:val="009F2210"/>
    <w:rsid w:val="009F2272"/>
    <w:rsid w:val="009F3B03"/>
    <w:rsid w:val="009F5ED5"/>
    <w:rsid w:val="009F6E9D"/>
    <w:rsid w:val="009F7832"/>
    <w:rsid w:val="00A02EAA"/>
    <w:rsid w:val="00A03258"/>
    <w:rsid w:val="00A05224"/>
    <w:rsid w:val="00A069CA"/>
    <w:rsid w:val="00A075AB"/>
    <w:rsid w:val="00A077F6"/>
    <w:rsid w:val="00A07873"/>
    <w:rsid w:val="00A10709"/>
    <w:rsid w:val="00A10712"/>
    <w:rsid w:val="00A12383"/>
    <w:rsid w:val="00A12A5F"/>
    <w:rsid w:val="00A13C83"/>
    <w:rsid w:val="00A13CDB"/>
    <w:rsid w:val="00A14EA3"/>
    <w:rsid w:val="00A15EA0"/>
    <w:rsid w:val="00A1633B"/>
    <w:rsid w:val="00A1642C"/>
    <w:rsid w:val="00A1681E"/>
    <w:rsid w:val="00A20333"/>
    <w:rsid w:val="00A203F0"/>
    <w:rsid w:val="00A20A20"/>
    <w:rsid w:val="00A2191A"/>
    <w:rsid w:val="00A22C5F"/>
    <w:rsid w:val="00A23069"/>
    <w:rsid w:val="00A27C2E"/>
    <w:rsid w:val="00A34C76"/>
    <w:rsid w:val="00A34D63"/>
    <w:rsid w:val="00A35082"/>
    <w:rsid w:val="00A37A7C"/>
    <w:rsid w:val="00A41FD8"/>
    <w:rsid w:val="00A426E9"/>
    <w:rsid w:val="00A432F0"/>
    <w:rsid w:val="00A44938"/>
    <w:rsid w:val="00A458C7"/>
    <w:rsid w:val="00A555A9"/>
    <w:rsid w:val="00A55713"/>
    <w:rsid w:val="00A6250A"/>
    <w:rsid w:val="00A63A02"/>
    <w:rsid w:val="00A63B63"/>
    <w:rsid w:val="00A675C2"/>
    <w:rsid w:val="00A73152"/>
    <w:rsid w:val="00A7346A"/>
    <w:rsid w:val="00A73FF4"/>
    <w:rsid w:val="00A76E8B"/>
    <w:rsid w:val="00A777BA"/>
    <w:rsid w:val="00A77C80"/>
    <w:rsid w:val="00A80A69"/>
    <w:rsid w:val="00A81DE5"/>
    <w:rsid w:val="00A85553"/>
    <w:rsid w:val="00A86AA5"/>
    <w:rsid w:val="00A86D2F"/>
    <w:rsid w:val="00A93452"/>
    <w:rsid w:val="00A9429F"/>
    <w:rsid w:val="00A95116"/>
    <w:rsid w:val="00A96386"/>
    <w:rsid w:val="00AA01DD"/>
    <w:rsid w:val="00AA0A37"/>
    <w:rsid w:val="00AA60E9"/>
    <w:rsid w:val="00AB0B9B"/>
    <w:rsid w:val="00AB4162"/>
    <w:rsid w:val="00AB5363"/>
    <w:rsid w:val="00AB5850"/>
    <w:rsid w:val="00AC0EEA"/>
    <w:rsid w:val="00AC3BCE"/>
    <w:rsid w:val="00AC41EF"/>
    <w:rsid w:val="00AC62A3"/>
    <w:rsid w:val="00AC6D44"/>
    <w:rsid w:val="00AC6E85"/>
    <w:rsid w:val="00AC7385"/>
    <w:rsid w:val="00AD0EEA"/>
    <w:rsid w:val="00AD6E77"/>
    <w:rsid w:val="00AE0E8D"/>
    <w:rsid w:val="00AE641E"/>
    <w:rsid w:val="00AF1313"/>
    <w:rsid w:val="00AF4033"/>
    <w:rsid w:val="00AF632A"/>
    <w:rsid w:val="00AF74B1"/>
    <w:rsid w:val="00B00600"/>
    <w:rsid w:val="00B00CC8"/>
    <w:rsid w:val="00B014D2"/>
    <w:rsid w:val="00B028BD"/>
    <w:rsid w:val="00B03E2B"/>
    <w:rsid w:val="00B04F18"/>
    <w:rsid w:val="00B10782"/>
    <w:rsid w:val="00B11978"/>
    <w:rsid w:val="00B1301D"/>
    <w:rsid w:val="00B13478"/>
    <w:rsid w:val="00B174BF"/>
    <w:rsid w:val="00B17E53"/>
    <w:rsid w:val="00B23249"/>
    <w:rsid w:val="00B23684"/>
    <w:rsid w:val="00B2396E"/>
    <w:rsid w:val="00B249CA"/>
    <w:rsid w:val="00B24E46"/>
    <w:rsid w:val="00B25299"/>
    <w:rsid w:val="00B27329"/>
    <w:rsid w:val="00B30E37"/>
    <w:rsid w:val="00B3177D"/>
    <w:rsid w:val="00B34F0D"/>
    <w:rsid w:val="00B37381"/>
    <w:rsid w:val="00B416D2"/>
    <w:rsid w:val="00B42190"/>
    <w:rsid w:val="00B42A32"/>
    <w:rsid w:val="00B4495D"/>
    <w:rsid w:val="00B4507A"/>
    <w:rsid w:val="00B45E14"/>
    <w:rsid w:val="00B463E4"/>
    <w:rsid w:val="00B46F06"/>
    <w:rsid w:val="00B47F19"/>
    <w:rsid w:val="00B53A69"/>
    <w:rsid w:val="00B55D6A"/>
    <w:rsid w:val="00B5607C"/>
    <w:rsid w:val="00B5713A"/>
    <w:rsid w:val="00B64994"/>
    <w:rsid w:val="00B71CC9"/>
    <w:rsid w:val="00B71D1D"/>
    <w:rsid w:val="00B72800"/>
    <w:rsid w:val="00B73088"/>
    <w:rsid w:val="00B73646"/>
    <w:rsid w:val="00B73B54"/>
    <w:rsid w:val="00B7400E"/>
    <w:rsid w:val="00B76161"/>
    <w:rsid w:val="00B762C0"/>
    <w:rsid w:val="00B76B27"/>
    <w:rsid w:val="00B826A3"/>
    <w:rsid w:val="00B82C8A"/>
    <w:rsid w:val="00B8403A"/>
    <w:rsid w:val="00B86A0E"/>
    <w:rsid w:val="00B87956"/>
    <w:rsid w:val="00B9389E"/>
    <w:rsid w:val="00B93AB5"/>
    <w:rsid w:val="00B93DA8"/>
    <w:rsid w:val="00B9497E"/>
    <w:rsid w:val="00B96AA1"/>
    <w:rsid w:val="00B97BA9"/>
    <w:rsid w:val="00BA1C67"/>
    <w:rsid w:val="00BA3328"/>
    <w:rsid w:val="00BA41D9"/>
    <w:rsid w:val="00BA6903"/>
    <w:rsid w:val="00BA69FC"/>
    <w:rsid w:val="00BB151D"/>
    <w:rsid w:val="00BB3E36"/>
    <w:rsid w:val="00BB5BA8"/>
    <w:rsid w:val="00BB675D"/>
    <w:rsid w:val="00BC123F"/>
    <w:rsid w:val="00BC14D5"/>
    <w:rsid w:val="00BC16E2"/>
    <w:rsid w:val="00BC1D09"/>
    <w:rsid w:val="00BC3789"/>
    <w:rsid w:val="00BC3D89"/>
    <w:rsid w:val="00BC5E98"/>
    <w:rsid w:val="00BC5FE9"/>
    <w:rsid w:val="00BC758F"/>
    <w:rsid w:val="00BD0406"/>
    <w:rsid w:val="00BD2B04"/>
    <w:rsid w:val="00BD5F01"/>
    <w:rsid w:val="00BD6913"/>
    <w:rsid w:val="00BD7426"/>
    <w:rsid w:val="00BE2436"/>
    <w:rsid w:val="00BE2A9E"/>
    <w:rsid w:val="00BE378E"/>
    <w:rsid w:val="00BE4D09"/>
    <w:rsid w:val="00BE5B63"/>
    <w:rsid w:val="00BF2CE1"/>
    <w:rsid w:val="00BF31E8"/>
    <w:rsid w:val="00BF5968"/>
    <w:rsid w:val="00C02C06"/>
    <w:rsid w:val="00C03BFA"/>
    <w:rsid w:val="00C04B07"/>
    <w:rsid w:val="00C06470"/>
    <w:rsid w:val="00C07D2C"/>
    <w:rsid w:val="00C107AA"/>
    <w:rsid w:val="00C11079"/>
    <w:rsid w:val="00C159B7"/>
    <w:rsid w:val="00C16599"/>
    <w:rsid w:val="00C16EF9"/>
    <w:rsid w:val="00C20EB8"/>
    <w:rsid w:val="00C24FA4"/>
    <w:rsid w:val="00C30C4E"/>
    <w:rsid w:val="00C31108"/>
    <w:rsid w:val="00C3203A"/>
    <w:rsid w:val="00C326C4"/>
    <w:rsid w:val="00C36F82"/>
    <w:rsid w:val="00C40F39"/>
    <w:rsid w:val="00C43584"/>
    <w:rsid w:val="00C43649"/>
    <w:rsid w:val="00C43D00"/>
    <w:rsid w:val="00C44899"/>
    <w:rsid w:val="00C44EBE"/>
    <w:rsid w:val="00C44F1A"/>
    <w:rsid w:val="00C4523B"/>
    <w:rsid w:val="00C4601E"/>
    <w:rsid w:val="00C52CE6"/>
    <w:rsid w:val="00C53DE5"/>
    <w:rsid w:val="00C577C3"/>
    <w:rsid w:val="00C60183"/>
    <w:rsid w:val="00C6256D"/>
    <w:rsid w:val="00C64B22"/>
    <w:rsid w:val="00C66A27"/>
    <w:rsid w:val="00C66FEB"/>
    <w:rsid w:val="00C67647"/>
    <w:rsid w:val="00C67AB4"/>
    <w:rsid w:val="00C67F37"/>
    <w:rsid w:val="00C750CF"/>
    <w:rsid w:val="00C75303"/>
    <w:rsid w:val="00C75D53"/>
    <w:rsid w:val="00C76BB4"/>
    <w:rsid w:val="00C77865"/>
    <w:rsid w:val="00C804D2"/>
    <w:rsid w:val="00C80A83"/>
    <w:rsid w:val="00C811DA"/>
    <w:rsid w:val="00C82FAF"/>
    <w:rsid w:val="00C847EE"/>
    <w:rsid w:val="00C851D6"/>
    <w:rsid w:val="00C854CF"/>
    <w:rsid w:val="00C90347"/>
    <w:rsid w:val="00C90744"/>
    <w:rsid w:val="00C91478"/>
    <w:rsid w:val="00C9290C"/>
    <w:rsid w:val="00C974F9"/>
    <w:rsid w:val="00CA24F5"/>
    <w:rsid w:val="00CA314E"/>
    <w:rsid w:val="00CA33EE"/>
    <w:rsid w:val="00CA72BD"/>
    <w:rsid w:val="00CB098A"/>
    <w:rsid w:val="00CB13EC"/>
    <w:rsid w:val="00CB151C"/>
    <w:rsid w:val="00CB4330"/>
    <w:rsid w:val="00CC02AF"/>
    <w:rsid w:val="00CC2346"/>
    <w:rsid w:val="00CC526A"/>
    <w:rsid w:val="00CC7B31"/>
    <w:rsid w:val="00CC7B6F"/>
    <w:rsid w:val="00CD05A5"/>
    <w:rsid w:val="00CD276D"/>
    <w:rsid w:val="00CD2F38"/>
    <w:rsid w:val="00CD60C8"/>
    <w:rsid w:val="00CD7F13"/>
    <w:rsid w:val="00CE18D3"/>
    <w:rsid w:val="00CE3EC4"/>
    <w:rsid w:val="00CE5229"/>
    <w:rsid w:val="00CE60B3"/>
    <w:rsid w:val="00CF1483"/>
    <w:rsid w:val="00CF492D"/>
    <w:rsid w:val="00D0094E"/>
    <w:rsid w:val="00D00B2B"/>
    <w:rsid w:val="00D016F3"/>
    <w:rsid w:val="00D01A16"/>
    <w:rsid w:val="00D0599B"/>
    <w:rsid w:val="00D060B4"/>
    <w:rsid w:val="00D06453"/>
    <w:rsid w:val="00D0646E"/>
    <w:rsid w:val="00D065B6"/>
    <w:rsid w:val="00D078D9"/>
    <w:rsid w:val="00D109BD"/>
    <w:rsid w:val="00D12213"/>
    <w:rsid w:val="00D130EC"/>
    <w:rsid w:val="00D1393C"/>
    <w:rsid w:val="00D16514"/>
    <w:rsid w:val="00D1684E"/>
    <w:rsid w:val="00D1775D"/>
    <w:rsid w:val="00D2096A"/>
    <w:rsid w:val="00D2280A"/>
    <w:rsid w:val="00D2289F"/>
    <w:rsid w:val="00D22B8D"/>
    <w:rsid w:val="00D25CF4"/>
    <w:rsid w:val="00D27A1F"/>
    <w:rsid w:val="00D31969"/>
    <w:rsid w:val="00D33F27"/>
    <w:rsid w:val="00D34108"/>
    <w:rsid w:val="00D3433E"/>
    <w:rsid w:val="00D37054"/>
    <w:rsid w:val="00D45F0B"/>
    <w:rsid w:val="00D46E16"/>
    <w:rsid w:val="00D4788A"/>
    <w:rsid w:val="00D51901"/>
    <w:rsid w:val="00D51AAA"/>
    <w:rsid w:val="00D52505"/>
    <w:rsid w:val="00D55CC5"/>
    <w:rsid w:val="00D571B2"/>
    <w:rsid w:val="00D57216"/>
    <w:rsid w:val="00D577D5"/>
    <w:rsid w:val="00D578DA"/>
    <w:rsid w:val="00D6028D"/>
    <w:rsid w:val="00D60FB7"/>
    <w:rsid w:val="00D611B6"/>
    <w:rsid w:val="00D614AF"/>
    <w:rsid w:val="00D6301B"/>
    <w:rsid w:val="00D6684D"/>
    <w:rsid w:val="00D66AC4"/>
    <w:rsid w:val="00D67A6A"/>
    <w:rsid w:val="00D67BA9"/>
    <w:rsid w:val="00D67C0F"/>
    <w:rsid w:val="00D70C59"/>
    <w:rsid w:val="00D727D0"/>
    <w:rsid w:val="00D72C8F"/>
    <w:rsid w:val="00D758E5"/>
    <w:rsid w:val="00D76152"/>
    <w:rsid w:val="00D776C1"/>
    <w:rsid w:val="00D77776"/>
    <w:rsid w:val="00D809C4"/>
    <w:rsid w:val="00D81505"/>
    <w:rsid w:val="00D822F2"/>
    <w:rsid w:val="00D844AD"/>
    <w:rsid w:val="00D8485D"/>
    <w:rsid w:val="00D9253C"/>
    <w:rsid w:val="00D9409F"/>
    <w:rsid w:val="00D9581A"/>
    <w:rsid w:val="00D97352"/>
    <w:rsid w:val="00D97632"/>
    <w:rsid w:val="00DA0E3A"/>
    <w:rsid w:val="00DA2DEA"/>
    <w:rsid w:val="00DA2F8B"/>
    <w:rsid w:val="00DA5811"/>
    <w:rsid w:val="00DA63E8"/>
    <w:rsid w:val="00DA676F"/>
    <w:rsid w:val="00DA7170"/>
    <w:rsid w:val="00DB108C"/>
    <w:rsid w:val="00DB4EA2"/>
    <w:rsid w:val="00DB5187"/>
    <w:rsid w:val="00DB53FA"/>
    <w:rsid w:val="00DB5451"/>
    <w:rsid w:val="00DB69F6"/>
    <w:rsid w:val="00DC0815"/>
    <w:rsid w:val="00DC240E"/>
    <w:rsid w:val="00DC361D"/>
    <w:rsid w:val="00DC38D2"/>
    <w:rsid w:val="00DC48FC"/>
    <w:rsid w:val="00DC49EB"/>
    <w:rsid w:val="00DC4FBD"/>
    <w:rsid w:val="00DD0FDC"/>
    <w:rsid w:val="00DD4FF2"/>
    <w:rsid w:val="00DD5281"/>
    <w:rsid w:val="00DD6FC5"/>
    <w:rsid w:val="00DD73A8"/>
    <w:rsid w:val="00DE2DBF"/>
    <w:rsid w:val="00DE2F9E"/>
    <w:rsid w:val="00DE31F7"/>
    <w:rsid w:val="00DE3E4C"/>
    <w:rsid w:val="00DE4507"/>
    <w:rsid w:val="00DF43AE"/>
    <w:rsid w:val="00DF4602"/>
    <w:rsid w:val="00DF6FA9"/>
    <w:rsid w:val="00DF7246"/>
    <w:rsid w:val="00DF774F"/>
    <w:rsid w:val="00E01AEC"/>
    <w:rsid w:val="00E052AB"/>
    <w:rsid w:val="00E069EF"/>
    <w:rsid w:val="00E07B8C"/>
    <w:rsid w:val="00E112B3"/>
    <w:rsid w:val="00E113F7"/>
    <w:rsid w:val="00E1475A"/>
    <w:rsid w:val="00E15FF0"/>
    <w:rsid w:val="00E1799D"/>
    <w:rsid w:val="00E2010D"/>
    <w:rsid w:val="00E209F5"/>
    <w:rsid w:val="00E22425"/>
    <w:rsid w:val="00E24582"/>
    <w:rsid w:val="00E24C5E"/>
    <w:rsid w:val="00E27591"/>
    <w:rsid w:val="00E30AAA"/>
    <w:rsid w:val="00E323B8"/>
    <w:rsid w:val="00E32A96"/>
    <w:rsid w:val="00E37741"/>
    <w:rsid w:val="00E429A4"/>
    <w:rsid w:val="00E42F0F"/>
    <w:rsid w:val="00E42F80"/>
    <w:rsid w:val="00E4398D"/>
    <w:rsid w:val="00E43C73"/>
    <w:rsid w:val="00E468C8"/>
    <w:rsid w:val="00E46FBF"/>
    <w:rsid w:val="00E471B6"/>
    <w:rsid w:val="00E527DB"/>
    <w:rsid w:val="00E54580"/>
    <w:rsid w:val="00E61B61"/>
    <w:rsid w:val="00E630E9"/>
    <w:rsid w:val="00E6324A"/>
    <w:rsid w:val="00E64AF8"/>
    <w:rsid w:val="00E6536F"/>
    <w:rsid w:val="00E66ACB"/>
    <w:rsid w:val="00E7379E"/>
    <w:rsid w:val="00E73AD6"/>
    <w:rsid w:val="00E73B4E"/>
    <w:rsid w:val="00E740D5"/>
    <w:rsid w:val="00E74C51"/>
    <w:rsid w:val="00E76096"/>
    <w:rsid w:val="00E77540"/>
    <w:rsid w:val="00E802A1"/>
    <w:rsid w:val="00E81E8B"/>
    <w:rsid w:val="00E82FEE"/>
    <w:rsid w:val="00E83E74"/>
    <w:rsid w:val="00E85C8C"/>
    <w:rsid w:val="00E85E8E"/>
    <w:rsid w:val="00E86054"/>
    <w:rsid w:val="00E86728"/>
    <w:rsid w:val="00E91209"/>
    <w:rsid w:val="00E915A1"/>
    <w:rsid w:val="00E92065"/>
    <w:rsid w:val="00E92D5F"/>
    <w:rsid w:val="00E93A5C"/>
    <w:rsid w:val="00E943A6"/>
    <w:rsid w:val="00E94691"/>
    <w:rsid w:val="00E95595"/>
    <w:rsid w:val="00E96E23"/>
    <w:rsid w:val="00E97117"/>
    <w:rsid w:val="00EA297A"/>
    <w:rsid w:val="00EA46C7"/>
    <w:rsid w:val="00EA4C3C"/>
    <w:rsid w:val="00EA54FA"/>
    <w:rsid w:val="00EA6940"/>
    <w:rsid w:val="00EB06F6"/>
    <w:rsid w:val="00EB2A45"/>
    <w:rsid w:val="00EB310F"/>
    <w:rsid w:val="00EB61BF"/>
    <w:rsid w:val="00EC0B94"/>
    <w:rsid w:val="00EC0DE2"/>
    <w:rsid w:val="00EC204E"/>
    <w:rsid w:val="00EC331B"/>
    <w:rsid w:val="00EC34D0"/>
    <w:rsid w:val="00EC3608"/>
    <w:rsid w:val="00EC3E46"/>
    <w:rsid w:val="00EC6A18"/>
    <w:rsid w:val="00EC7026"/>
    <w:rsid w:val="00ED1D12"/>
    <w:rsid w:val="00ED1EF6"/>
    <w:rsid w:val="00ED72EF"/>
    <w:rsid w:val="00EE0D3E"/>
    <w:rsid w:val="00EE16AB"/>
    <w:rsid w:val="00EE2E4E"/>
    <w:rsid w:val="00EE4ABD"/>
    <w:rsid w:val="00EE7EAC"/>
    <w:rsid w:val="00EF2058"/>
    <w:rsid w:val="00EF6702"/>
    <w:rsid w:val="00EF7138"/>
    <w:rsid w:val="00F0050C"/>
    <w:rsid w:val="00F00661"/>
    <w:rsid w:val="00F0301A"/>
    <w:rsid w:val="00F03662"/>
    <w:rsid w:val="00F0402F"/>
    <w:rsid w:val="00F04077"/>
    <w:rsid w:val="00F042B4"/>
    <w:rsid w:val="00F0564B"/>
    <w:rsid w:val="00F064A2"/>
    <w:rsid w:val="00F064FD"/>
    <w:rsid w:val="00F073DC"/>
    <w:rsid w:val="00F111C0"/>
    <w:rsid w:val="00F1384F"/>
    <w:rsid w:val="00F154E1"/>
    <w:rsid w:val="00F15639"/>
    <w:rsid w:val="00F21638"/>
    <w:rsid w:val="00F2223B"/>
    <w:rsid w:val="00F223D0"/>
    <w:rsid w:val="00F22A46"/>
    <w:rsid w:val="00F248F9"/>
    <w:rsid w:val="00F25186"/>
    <w:rsid w:val="00F25F0D"/>
    <w:rsid w:val="00F30412"/>
    <w:rsid w:val="00F33078"/>
    <w:rsid w:val="00F45B98"/>
    <w:rsid w:val="00F45EC3"/>
    <w:rsid w:val="00F47354"/>
    <w:rsid w:val="00F50468"/>
    <w:rsid w:val="00F51340"/>
    <w:rsid w:val="00F5188B"/>
    <w:rsid w:val="00F52D30"/>
    <w:rsid w:val="00F532C3"/>
    <w:rsid w:val="00F53915"/>
    <w:rsid w:val="00F55180"/>
    <w:rsid w:val="00F55489"/>
    <w:rsid w:val="00F55E8B"/>
    <w:rsid w:val="00F569BB"/>
    <w:rsid w:val="00F57C30"/>
    <w:rsid w:val="00F617A5"/>
    <w:rsid w:val="00F61D95"/>
    <w:rsid w:val="00F626FB"/>
    <w:rsid w:val="00F62A1D"/>
    <w:rsid w:val="00F641CF"/>
    <w:rsid w:val="00F71E32"/>
    <w:rsid w:val="00F72616"/>
    <w:rsid w:val="00F75589"/>
    <w:rsid w:val="00F76D87"/>
    <w:rsid w:val="00F81D93"/>
    <w:rsid w:val="00F8289B"/>
    <w:rsid w:val="00F85233"/>
    <w:rsid w:val="00F85D2E"/>
    <w:rsid w:val="00F8681C"/>
    <w:rsid w:val="00F87C02"/>
    <w:rsid w:val="00F914E3"/>
    <w:rsid w:val="00F931D3"/>
    <w:rsid w:val="00F95D18"/>
    <w:rsid w:val="00FA05EE"/>
    <w:rsid w:val="00FA0F59"/>
    <w:rsid w:val="00FA0FD5"/>
    <w:rsid w:val="00FA3E68"/>
    <w:rsid w:val="00FA4480"/>
    <w:rsid w:val="00FA581F"/>
    <w:rsid w:val="00FA6010"/>
    <w:rsid w:val="00FB2937"/>
    <w:rsid w:val="00FB5FC8"/>
    <w:rsid w:val="00FB7BEB"/>
    <w:rsid w:val="00FC36F7"/>
    <w:rsid w:val="00FC3F82"/>
    <w:rsid w:val="00FC44CD"/>
    <w:rsid w:val="00FC50B0"/>
    <w:rsid w:val="00FC7454"/>
    <w:rsid w:val="00FC7FB3"/>
    <w:rsid w:val="00FD08BB"/>
    <w:rsid w:val="00FD43CC"/>
    <w:rsid w:val="00FD648A"/>
    <w:rsid w:val="00FE0A10"/>
    <w:rsid w:val="00FE1E80"/>
    <w:rsid w:val="00FE3479"/>
    <w:rsid w:val="00FE34AB"/>
    <w:rsid w:val="00FE6563"/>
    <w:rsid w:val="00FE6AE1"/>
    <w:rsid w:val="00FF00F5"/>
    <w:rsid w:val="00FF09C9"/>
    <w:rsid w:val="00FF25A2"/>
    <w:rsid w:val="00FF5C17"/>
    <w:rsid w:val="00FF6120"/>
    <w:rsid w:val="00FF6AD8"/>
    <w:rsid w:val="00FF6C22"/>
    <w:rsid w:val="00FF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0661"/>
    <w:pPr>
      <w:spacing w:after="0" w:line="240" w:lineRule="auto"/>
      <w:ind w:firstLine="709"/>
      <w:jc w:val="both"/>
    </w:pPr>
    <w:rPr>
      <w:rFonts w:ascii="Times New Roman" w:hAnsi="Times New Roman" w:cs="Times New Roman"/>
      <w:sz w:val="28"/>
    </w:rPr>
  </w:style>
  <w:style w:type="paragraph" w:styleId="1">
    <w:name w:val="heading 1"/>
    <w:aliases w:val="Знак,Знак Знак"/>
    <w:basedOn w:val="a0"/>
    <w:next w:val="a0"/>
    <w:link w:val="10"/>
    <w:uiPriority w:val="99"/>
    <w:qFormat/>
    <w:rsid w:val="00E630E9"/>
    <w:pPr>
      <w:keepNext/>
      <w:keepLines/>
      <w:spacing w:before="240" w:after="240"/>
      <w:ind w:firstLine="0"/>
      <w:jc w:val="center"/>
      <w:outlineLvl w:val="0"/>
    </w:pPr>
    <w:rPr>
      <w:b/>
      <w:bCs/>
      <w:caps/>
      <w:szCs w:val="28"/>
    </w:rPr>
  </w:style>
  <w:style w:type="paragraph" w:styleId="2">
    <w:name w:val="heading 2"/>
    <w:aliases w:val="Знак4"/>
    <w:basedOn w:val="a0"/>
    <w:next w:val="a0"/>
    <w:link w:val="20"/>
    <w:uiPriority w:val="99"/>
    <w:qFormat/>
    <w:rsid w:val="00262133"/>
    <w:pPr>
      <w:keepNext/>
      <w:keepLines/>
      <w:spacing w:before="480" w:after="240"/>
      <w:ind w:firstLine="0"/>
      <w:jc w:val="center"/>
      <w:outlineLvl w:val="1"/>
    </w:pPr>
    <w:rPr>
      <w:b/>
      <w:bCs/>
      <w:i/>
      <w:szCs w:val="26"/>
    </w:rPr>
  </w:style>
  <w:style w:type="paragraph" w:styleId="3">
    <w:name w:val="heading 3"/>
    <w:basedOn w:val="a0"/>
    <w:next w:val="a0"/>
    <w:link w:val="30"/>
    <w:uiPriority w:val="99"/>
    <w:qFormat/>
    <w:rsid w:val="0049380B"/>
    <w:pPr>
      <w:keepNext/>
      <w:spacing w:before="240" w:after="60"/>
      <w:ind w:firstLine="0"/>
      <w:jc w:val="center"/>
      <w:outlineLvl w:val="2"/>
    </w:pPr>
    <w:rPr>
      <w:rFonts w:cs="Arial"/>
      <w:b/>
      <w:bCs/>
      <w:szCs w:val="26"/>
    </w:rPr>
  </w:style>
  <w:style w:type="paragraph" w:styleId="4">
    <w:name w:val="heading 4"/>
    <w:basedOn w:val="a0"/>
    <w:next w:val="a0"/>
    <w:link w:val="40"/>
    <w:uiPriority w:val="99"/>
    <w:qFormat/>
    <w:rsid w:val="00760A54"/>
    <w:pPr>
      <w:keepNext/>
      <w:spacing w:before="360" w:after="60"/>
      <w:jc w:val="right"/>
      <w:outlineLvl w:val="3"/>
    </w:pPr>
    <w:rPr>
      <w:b/>
      <w:bCs/>
      <w:szCs w:val="28"/>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1,Знак Знак Знак"/>
    <w:basedOn w:val="a1"/>
    <w:link w:val="1"/>
    <w:uiPriority w:val="99"/>
    <w:locked/>
    <w:rsid w:val="00E630E9"/>
    <w:rPr>
      <w:rFonts w:cs="Times New Roman"/>
      <w:b/>
      <w:bCs/>
      <w:caps/>
      <w:sz w:val="28"/>
      <w:szCs w:val="28"/>
      <w:lang w:val="ru-RU" w:eastAsia="ru-RU" w:bidi="ar-SA"/>
    </w:rPr>
  </w:style>
  <w:style w:type="character" w:customStyle="1" w:styleId="20">
    <w:name w:val="Заголовок 2 Знак"/>
    <w:aliases w:val="Знак4 Знак"/>
    <w:basedOn w:val="a1"/>
    <w:link w:val="2"/>
    <w:uiPriority w:val="99"/>
    <w:locked/>
    <w:rsid w:val="00262133"/>
    <w:rPr>
      <w:rFonts w:cs="Times New Roman"/>
      <w:b/>
      <w:bCs/>
      <w:i/>
      <w:sz w:val="26"/>
      <w:szCs w:val="26"/>
      <w:lang w:val="ru-RU" w:eastAsia="ru-RU" w:bidi="ar-SA"/>
    </w:rPr>
  </w:style>
  <w:style w:type="character" w:customStyle="1" w:styleId="30">
    <w:name w:val="Заголовок 3 Знак"/>
    <w:basedOn w:val="a1"/>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1"/>
    <w:link w:val="4"/>
    <w:uiPriority w:val="99"/>
    <w:semiHidden/>
    <w:locked/>
    <w:rPr>
      <w:rFonts w:ascii="Calibri" w:eastAsia="Times New Roman" w:hAnsi="Calibri" w:cs="Times New Roman"/>
      <w:b/>
      <w:bCs/>
      <w:sz w:val="28"/>
      <w:szCs w:val="28"/>
    </w:rPr>
  </w:style>
  <w:style w:type="paragraph" w:styleId="a4">
    <w:name w:val="header"/>
    <w:aliases w:val="Знак3"/>
    <w:basedOn w:val="a0"/>
    <w:link w:val="a5"/>
    <w:uiPriority w:val="99"/>
    <w:rsid w:val="00263E92"/>
    <w:pPr>
      <w:tabs>
        <w:tab w:val="center" w:pos="4677"/>
        <w:tab w:val="right" w:pos="9355"/>
      </w:tabs>
    </w:pPr>
  </w:style>
  <w:style w:type="character" w:customStyle="1" w:styleId="a5">
    <w:name w:val="Верхний колонтитул Знак"/>
    <w:aliases w:val="Знак3 Знак"/>
    <w:basedOn w:val="a1"/>
    <w:link w:val="a4"/>
    <w:uiPriority w:val="99"/>
    <w:locked/>
    <w:rsid w:val="00263E92"/>
    <w:rPr>
      <w:rFonts w:ascii="Times New Roman" w:hAnsi="Times New Roman" w:cs="Times New Roman"/>
      <w:sz w:val="28"/>
    </w:rPr>
  </w:style>
  <w:style w:type="paragraph" w:styleId="a6">
    <w:name w:val="footer"/>
    <w:aliases w:val="Знак2"/>
    <w:basedOn w:val="a0"/>
    <w:link w:val="a7"/>
    <w:uiPriority w:val="99"/>
    <w:semiHidden/>
    <w:rsid w:val="00263E92"/>
    <w:pPr>
      <w:tabs>
        <w:tab w:val="center" w:pos="4677"/>
        <w:tab w:val="right" w:pos="9355"/>
      </w:tabs>
    </w:pPr>
  </w:style>
  <w:style w:type="character" w:customStyle="1" w:styleId="a7">
    <w:name w:val="Нижний колонтитул Знак"/>
    <w:aliases w:val="Знак2 Знак"/>
    <w:basedOn w:val="a1"/>
    <w:link w:val="a6"/>
    <w:uiPriority w:val="99"/>
    <w:semiHidden/>
    <w:locked/>
    <w:rsid w:val="00263E92"/>
    <w:rPr>
      <w:rFonts w:ascii="Times New Roman" w:hAnsi="Times New Roman" w:cs="Times New Roman"/>
      <w:sz w:val="28"/>
    </w:rPr>
  </w:style>
  <w:style w:type="paragraph" w:styleId="a8">
    <w:name w:val="footnote text"/>
    <w:aliases w:val="Знак1,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
    <w:basedOn w:val="a0"/>
    <w:link w:val="11"/>
    <w:uiPriority w:val="99"/>
    <w:semiHidden/>
    <w:rsid w:val="00B416D2"/>
    <w:rPr>
      <w:sz w:val="20"/>
      <w:szCs w:val="20"/>
    </w:rPr>
  </w:style>
  <w:style w:type="paragraph" w:customStyle="1" w:styleId="a9">
    <w:name w:val="Прижатый влево"/>
    <w:basedOn w:val="a0"/>
    <w:next w:val="a0"/>
    <w:uiPriority w:val="99"/>
    <w:rsid w:val="009E7832"/>
    <w:pPr>
      <w:autoSpaceDE w:val="0"/>
      <w:autoSpaceDN w:val="0"/>
      <w:adjustRightInd w:val="0"/>
      <w:ind w:firstLine="0"/>
      <w:jc w:val="left"/>
    </w:pPr>
    <w:rPr>
      <w:rFonts w:ascii="Arial" w:eastAsia="SimSun" w:hAnsi="Arial"/>
      <w:sz w:val="26"/>
      <w:szCs w:val="26"/>
      <w:lang w:eastAsia="zh-CN"/>
    </w:rPr>
  </w:style>
  <w:style w:type="paragraph" w:customStyle="1" w:styleId="ConsNormal">
    <w:name w:val="ConsNormal"/>
    <w:uiPriority w:val="99"/>
    <w:rsid w:val="00145D30"/>
    <w:pPr>
      <w:widowControl w:val="0"/>
      <w:autoSpaceDE w:val="0"/>
      <w:autoSpaceDN w:val="0"/>
      <w:adjustRightInd w:val="0"/>
      <w:spacing w:after="0" w:line="240" w:lineRule="auto"/>
      <w:ind w:firstLine="720"/>
    </w:pPr>
    <w:rPr>
      <w:rFonts w:ascii="Arial" w:hAnsi="Arial" w:cs="Arial"/>
      <w:sz w:val="20"/>
      <w:szCs w:val="20"/>
    </w:rPr>
  </w:style>
  <w:style w:type="paragraph" w:customStyle="1" w:styleId="aa">
    <w:name w:val="Обычный текст"/>
    <w:basedOn w:val="a0"/>
    <w:uiPriority w:val="99"/>
    <w:rsid w:val="0066672A"/>
    <w:pPr>
      <w:ind w:firstLine="454"/>
    </w:pPr>
    <w:rPr>
      <w:sz w:val="24"/>
      <w:szCs w:val="24"/>
      <w:lang w:eastAsia="zh-CN"/>
    </w:rPr>
  </w:style>
  <w:style w:type="paragraph" w:customStyle="1" w:styleId="ab">
    <w:name w:val="Заголовок статьи"/>
    <w:basedOn w:val="a0"/>
    <w:next w:val="a0"/>
    <w:uiPriority w:val="99"/>
    <w:rsid w:val="00B72800"/>
    <w:pPr>
      <w:autoSpaceDE w:val="0"/>
      <w:autoSpaceDN w:val="0"/>
      <w:adjustRightInd w:val="0"/>
      <w:ind w:left="1612" w:hanging="892"/>
    </w:pPr>
    <w:rPr>
      <w:rFonts w:ascii="Arial" w:eastAsia="SimSun" w:hAnsi="Arial"/>
      <w:sz w:val="20"/>
      <w:szCs w:val="20"/>
      <w:lang w:eastAsia="zh-CN"/>
    </w:rPr>
  </w:style>
  <w:style w:type="character" w:styleId="ac">
    <w:name w:val="footnote reference"/>
    <w:basedOn w:val="a1"/>
    <w:uiPriority w:val="99"/>
    <w:semiHidden/>
    <w:rsid w:val="00B416D2"/>
    <w:rPr>
      <w:rFonts w:cs="Times New Roman"/>
      <w:vertAlign w:val="superscript"/>
    </w:rPr>
  </w:style>
  <w:style w:type="character" w:customStyle="1" w:styleId="11">
    <w:name w:val="Текст сноски Знак1"/>
    <w:aliases w:val="Знак1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1"/>
    <w:link w:val="a8"/>
    <w:uiPriority w:val="99"/>
    <w:semiHidden/>
    <w:locked/>
    <w:rsid w:val="00B416D2"/>
    <w:rPr>
      <w:rFonts w:ascii="Times New Roman" w:hAnsi="Times New Roman" w:cs="Times New Roman"/>
    </w:rPr>
  </w:style>
  <w:style w:type="paragraph" w:customStyle="1" w:styleId="ad">
    <w:name w:val="Комментарий"/>
    <w:basedOn w:val="a0"/>
    <w:next w:val="a0"/>
    <w:uiPriority w:val="99"/>
    <w:rsid w:val="00470A03"/>
    <w:pPr>
      <w:autoSpaceDE w:val="0"/>
      <w:autoSpaceDN w:val="0"/>
      <w:adjustRightInd w:val="0"/>
      <w:ind w:left="170" w:firstLine="0"/>
    </w:pPr>
    <w:rPr>
      <w:rFonts w:ascii="Arial" w:eastAsia="SimSun" w:hAnsi="Arial"/>
      <w:i/>
      <w:iCs/>
      <w:color w:val="800080"/>
      <w:sz w:val="26"/>
      <w:szCs w:val="26"/>
      <w:lang w:eastAsia="zh-CN"/>
    </w:rPr>
  </w:style>
  <w:style w:type="character" w:styleId="ae">
    <w:name w:val="Hyperlink"/>
    <w:basedOn w:val="a1"/>
    <w:uiPriority w:val="99"/>
    <w:rsid w:val="005B746B"/>
    <w:rPr>
      <w:rFonts w:cs="Times New Roman"/>
      <w:color w:val="0000FF"/>
      <w:u w:val="single"/>
    </w:rPr>
  </w:style>
  <w:style w:type="character" w:customStyle="1" w:styleId="paragraph">
    <w:name w:val="paragraph"/>
    <w:basedOn w:val="a1"/>
    <w:uiPriority w:val="99"/>
    <w:rsid w:val="005B746B"/>
    <w:rPr>
      <w:rFonts w:cs="Times New Roman"/>
    </w:rPr>
  </w:style>
  <w:style w:type="character" w:customStyle="1" w:styleId="txt">
    <w:name w:val="txt"/>
    <w:basedOn w:val="a1"/>
    <w:uiPriority w:val="99"/>
    <w:rsid w:val="006B248D"/>
    <w:rPr>
      <w:rFonts w:cs="Times New Roman"/>
    </w:rPr>
  </w:style>
  <w:style w:type="paragraph" w:styleId="HTML">
    <w:name w:val="HTML Preformatted"/>
    <w:basedOn w:val="a0"/>
    <w:link w:val="HTML0"/>
    <w:uiPriority w:val="99"/>
    <w:rsid w:val="00FC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SimSun" w:hAnsi="Courier New" w:cs="Courier New"/>
      <w:sz w:val="20"/>
      <w:szCs w:val="20"/>
      <w:lang w:eastAsia="zh-CN"/>
    </w:rPr>
  </w:style>
  <w:style w:type="character" w:customStyle="1" w:styleId="HTML0">
    <w:name w:val="Стандартный HTML Знак"/>
    <w:basedOn w:val="a1"/>
    <w:link w:val="HTML"/>
    <w:uiPriority w:val="99"/>
    <w:semiHidden/>
    <w:locked/>
    <w:rPr>
      <w:rFonts w:ascii="Courier New" w:hAnsi="Courier New" w:cs="Courier New"/>
    </w:rPr>
  </w:style>
  <w:style w:type="paragraph" w:styleId="af">
    <w:name w:val="Normal (Web)"/>
    <w:basedOn w:val="a0"/>
    <w:uiPriority w:val="99"/>
    <w:rsid w:val="009B76D1"/>
    <w:pPr>
      <w:spacing w:before="100" w:beforeAutospacing="1" w:after="100" w:afterAutospacing="1"/>
      <w:ind w:firstLine="0"/>
      <w:jc w:val="left"/>
    </w:pPr>
    <w:rPr>
      <w:rFonts w:eastAsia="SimSun"/>
      <w:sz w:val="24"/>
      <w:szCs w:val="24"/>
      <w:lang w:eastAsia="zh-CN"/>
    </w:rPr>
  </w:style>
  <w:style w:type="character" w:styleId="af0">
    <w:name w:val="Emphasis"/>
    <w:basedOn w:val="a1"/>
    <w:uiPriority w:val="99"/>
    <w:qFormat/>
    <w:rsid w:val="00B73B54"/>
    <w:rPr>
      <w:rFonts w:cs="Times New Roman"/>
      <w:i/>
      <w:iCs/>
    </w:rPr>
  </w:style>
  <w:style w:type="character" w:styleId="af1">
    <w:name w:val="Strong"/>
    <w:basedOn w:val="a1"/>
    <w:uiPriority w:val="99"/>
    <w:qFormat/>
    <w:rsid w:val="00B73B54"/>
    <w:rPr>
      <w:rFonts w:cs="Times New Roman"/>
      <w:b/>
      <w:bCs/>
    </w:rPr>
  </w:style>
  <w:style w:type="character" w:customStyle="1" w:styleId="af2">
    <w:name w:val="знак сноски"/>
    <w:basedOn w:val="a1"/>
    <w:uiPriority w:val="99"/>
    <w:rsid w:val="00647A4E"/>
    <w:rPr>
      <w:rFonts w:cs="Times New Roman"/>
      <w:vertAlign w:val="superscript"/>
    </w:rPr>
  </w:style>
  <w:style w:type="paragraph" w:customStyle="1" w:styleId="af3">
    <w:name w:val="текст сноски"/>
    <w:basedOn w:val="a0"/>
    <w:uiPriority w:val="99"/>
    <w:rsid w:val="00647A4E"/>
    <w:pPr>
      <w:autoSpaceDE w:val="0"/>
      <w:autoSpaceDN w:val="0"/>
      <w:ind w:firstLine="0"/>
      <w:jc w:val="left"/>
    </w:pPr>
    <w:rPr>
      <w:sz w:val="20"/>
      <w:szCs w:val="20"/>
    </w:rPr>
  </w:style>
  <w:style w:type="paragraph" w:styleId="21">
    <w:name w:val="Body Text 2"/>
    <w:basedOn w:val="a0"/>
    <w:link w:val="22"/>
    <w:uiPriority w:val="99"/>
    <w:rsid w:val="00647A4E"/>
    <w:pPr>
      <w:autoSpaceDE w:val="0"/>
      <w:autoSpaceDN w:val="0"/>
      <w:ind w:firstLine="0"/>
      <w:jc w:val="left"/>
    </w:pPr>
    <w:rPr>
      <w:szCs w:val="20"/>
    </w:rPr>
  </w:style>
  <w:style w:type="character" w:customStyle="1" w:styleId="22">
    <w:name w:val="Основной текст 2 Знак"/>
    <w:basedOn w:val="a1"/>
    <w:link w:val="21"/>
    <w:uiPriority w:val="99"/>
    <w:semiHidden/>
    <w:locked/>
    <w:rPr>
      <w:rFonts w:ascii="Times New Roman" w:hAnsi="Times New Roman" w:cs="Times New Roman"/>
      <w:sz w:val="22"/>
      <w:szCs w:val="22"/>
    </w:rPr>
  </w:style>
  <w:style w:type="paragraph" w:customStyle="1" w:styleId="ConsNonformat">
    <w:name w:val="ConsNonformat"/>
    <w:uiPriority w:val="99"/>
    <w:rsid w:val="00101345"/>
    <w:pPr>
      <w:widowControl w:val="0"/>
      <w:autoSpaceDE w:val="0"/>
      <w:autoSpaceDN w:val="0"/>
      <w:spacing w:after="0" w:line="240" w:lineRule="auto"/>
    </w:pPr>
    <w:rPr>
      <w:rFonts w:ascii="Courier New" w:hAnsi="Courier New" w:cs="Times New Roman"/>
      <w:sz w:val="20"/>
      <w:szCs w:val="20"/>
    </w:rPr>
  </w:style>
  <w:style w:type="character" w:styleId="af4">
    <w:name w:val="page number"/>
    <w:basedOn w:val="a1"/>
    <w:uiPriority w:val="99"/>
    <w:rsid w:val="002C2DBE"/>
    <w:rPr>
      <w:rFonts w:cs="Times New Roman"/>
    </w:rPr>
  </w:style>
  <w:style w:type="paragraph" w:styleId="12">
    <w:name w:val="toc 1"/>
    <w:basedOn w:val="a0"/>
    <w:next w:val="a0"/>
    <w:autoRedefine/>
    <w:uiPriority w:val="99"/>
    <w:rsid w:val="00A80A69"/>
    <w:pPr>
      <w:spacing w:before="120" w:after="120"/>
      <w:jc w:val="left"/>
    </w:pPr>
    <w:rPr>
      <w:b/>
      <w:bCs/>
      <w:caps/>
      <w:sz w:val="20"/>
      <w:szCs w:val="20"/>
    </w:rPr>
  </w:style>
  <w:style w:type="paragraph" w:styleId="23">
    <w:name w:val="toc 2"/>
    <w:basedOn w:val="a0"/>
    <w:next w:val="a0"/>
    <w:autoRedefine/>
    <w:uiPriority w:val="99"/>
    <w:rsid w:val="00A80A69"/>
    <w:pPr>
      <w:ind w:left="280"/>
      <w:jc w:val="left"/>
    </w:pPr>
    <w:rPr>
      <w:smallCaps/>
      <w:sz w:val="20"/>
      <w:szCs w:val="20"/>
    </w:rPr>
  </w:style>
  <w:style w:type="paragraph" w:styleId="31">
    <w:name w:val="toc 3"/>
    <w:basedOn w:val="a0"/>
    <w:next w:val="a0"/>
    <w:autoRedefine/>
    <w:uiPriority w:val="99"/>
    <w:semiHidden/>
    <w:rsid w:val="00A80A69"/>
    <w:pPr>
      <w:ind w:left="560"/>
      <w:jc w:val="left"/>
    </w:pPr>
    <w:rPr>
      <w:i/>
      <w:iCs/>
      <w:sz w:val="20"/>
      <w:szCs w:val="20"/>
    </w:rPr>
  </w:style>
  <w:style w:type="paragraph" w:styleId="41">
    <w:name w:val="toc 4"/>
    <w:basedOn w:val="a0"/>
    <w:next w:val="a0"/>
    <w:autoRedefine/>
    <w:uiPriority w:val="99"/>
    <w:semiHidden/>
    <w:rsid w:val="00A80A69"/>
    <w:pPr>
      <w:ind w:left="840"/>
      <w:jc w:val="left"/>
    </w:pPr>
    <w:rPr>
      <w:sz w:val="18"/>
      <w:szCs w:val="18"/>
    </w:rPr>
  </w:style>
  <w:style w:type="paragraph" w:styleId="5">
    <w:name w:val="toc 5"/>
    <w:basedOn w:val="a0"/>
    <w:next w:val="a0"/>
    <w:autoRedefine/>
    <w:uiPriority w:val="99"/>
    <w:semiHidden/>
    <w:rsid w:val="00A80A69"/>
    <w:pPr>
      <w:ind w:left="1120"/>
      <w:jc w:val="left"/>
    </w:pPr>
    <w:rPr>
      <w:sz w:val="18"/>
      <w:szCs w:val="18"/>
    </w:rPr>
  </w:style>
  <w:style w:type="paragraph" w:styleId="6">
    <w:name w:val="toc 6"/>
    <w:basedOn w:val="a0"/>
    <w:next w:val="a0"/>
    <w:autoRedefine/>
    <w:uiPriority w:val="99"/>
    <w:semiHidden/>
    <w:rsid w:val="00A80A69"/>
    <w:pPr>
      <w:ind w:left="1400"/>
      <w:jc w:val="left"/>
    </w:pPr>
    <w:rPr>
      <w:sz w:val="18"/>
      <w:szCs w:val="18"/>
    </w:rPr>
  </w:style>
  <w:style w:type="paragraph" w:styleId="7">
    <w:name w:val="toc 7"/>
    <w:basedOn w:val="a0"/>
    <w:next w:val="a0"/>
    <w:autoRedefine/>
    <w:uiPriority w:val="99"/>
    <w:semiHidden/>
    <w:rsid w:val="00A80A69"/>
    <w:pPr>
      <w:ind w:left="1680"/>
      <w:jc w:val="left"/>
    </w:pPr>
    <w:rPr>
      <w:sz w:val="18"/>
      <w:szCs w:val="18"/>
    </w:rPr>
  </w:style>
  <w:style w:type="paragraph" w:styleId="8">
    <w:name w:val="toc 8"/>
    <w:basedOn w:val="a0"/>
    <w:next w:val="a0"/>
    <w:autoRedefine/>
    <w:uiPriority w:val="99"/>
    <w:semiHidden/>
    <w:rsid w:val="00A80A69"/>
    <w:pPr>
      <w:ind w:left="1960"/>
      <w:jc w:val="left"/>
    </w:pPr>
    <w:rPr>
      <w:sz w:val="18"/>
      <w:szCs w:val="18"/>
    </w:rPr>
  </w:style>
  <w:style w:type="paragraph" w:styleId="9">
    <w:name w:val="toc 9"/>
    <w:basedOn w:val="a0"/>
    <w:next w:val="a0"/>
    <w:autoRedefine/>
    <w:uiPriority w:val="99"/>
    <w:semiHidden/>
    <w:rsid w:val="00A80A69"/>
    <w:pPr>
      <w:ind w:left="2240"/>
      <w:jc w:val="left"/>
    </w:pPr>
    <w:rPr>
      <w:sz w:val="18"/>
      <w:szCs w:val="18"/>
    </w:rPr>
  </w:style>
  <w:style w:type="character" w:styleId="af5">
    <w:name w:val="FollowedHyperlink"/>
    <w:basedOn w:val="a1"/>
    <w:uiPriority w:val="99"/>
    <w:semiHidden/>
    <w:rsid w:val="00C67F37"/>
    <w:rPr>
      <w:rFonts w:cs="Times New Roman"/>
      <w:color w:val="800080"/>
      <w:u w:val="single"/>
    </w:rPr>
  </w:style>
  <w:style w:type="table" w:styleId="af6">
    <w:name w:val="Table Grid"/>
    <w:basedOn w:val="a2"/>
    <w:uiPriority w:val="99"/>
    <w:rsid w:val="00742843"/>
    <w:pPr>
      <w:spacing w:after="0" w:line="360" w:lineRule="auto"/>
      <w:ind w:firstLine="709"/>
      <w:jc w:val="both"/>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1"/>
    <w:uiPriority w:val="99"/>
    <w:rsid w:val="00870D66"/>
    <w:rPr>
      <w:rFonts w:cs="Times New Roman"/>
    </w:rPr>
  </w:style>
  <w:style w:type="character" w:customStyle="1" w:styleId="link">
    <w:name w:val="link"/>
    <w:basedOn w:val="a1"/>
    <w:uiPriority w:val="99"/>
    <w:rsid w:val="00870D66"/>
    <w:rPr>
      <w:rFonts w:cs="Times New Roman"/>
    </w:rPr>
  </w:style>
  <w:style w:type="character" w:customStyle="1" w:styleId="mw-headline">
    <w:name w:val="mw-headline"/>
    <w:basedOn w:val="a1"/>
    <w:uiPriority w:val="99"/>
    <w:rsid w:val="00FC3F82"/>
    <w:rPr>
      <w:rFonts w:cs="Times New Roman"/>
    </w:rPr>
  </w:style>
  <w:style w:type="paragraph" w:customStyle="1" w:styleId="Default">
    <w:name w:val="Default"/>
    <w:uiPriority w:val="99"/>
    <w:rsid w:val="00C44EBE"/>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Plain Text"/>
    <w:basedOn w:val="a0"/>
    <w:link w:val="af8"/>
    <w:uiPriority w:val="99"/>
    <w:rsid w:val="000D6E46"/>
    <w:pPr>
      <w:ind w:firstLine="0"/>
      <w:jc w:val="left"/>
    </w:pPr>
    <w:rPr>
      <w:rFonts w:ascii="Courier New" w:hAnsi="Courier New"/>
      <w:sz w:val="20"/>
      <w:szCs w:val="20"/>
    </w:rPr>
  </w:style>
  <w:style w:type="character" w:customStyle="1" w:styleId="af8">
    <w:name w:val="Текст Знак"/>
    <w:basedOn w:val="a1"/>
    <w:link w:val="af7"/>
    <w:uiPriority w:val="99"/>
    <w:locked/>
    <w:rsid w:val="000D6E46"/>
    <w:rPr>
      <w:rFonts w:ascii="Courier New" w:hAnsi="Courier New" w:cs="Times New Roman"/>
      <w:lang w:val="ru-RU" w:eastAsia="ru-RU" w:bidi="ar-SA"/>
    </w:rPr>
  </w:style>
  <w:style w:type="paragraph" w:customStyle="1" w:styleId="af9">
    <w:name w:val="Знак Знак Знак Знак"/>
    <w:basedOn w:val="a0"/>
    <w:uiPriority w:val="99"/>
    <w:rsid w:val="00983D82"/>
    <w:pPr>
      <w:spacing w:after="160" w:line="240" w:lineRule="exact"/>
      <w:ind w:firstLine="0"/>
      <w:jc w:val="left"/>
    </w:pPr>
    <w:rPr>
      <w:rFonts w:ascii="Verdana" w:hAnsi="Verdana" w:cs="Verdana"/>
      <w:sz w:val="20"/>
      <w:szCs w:val="20"/>
      <w:lang w:val="en-US" w:eastAsia="en-US"/>
    </w:rPr>
  </w:style>
  <w:style w:type="character" w:customStyle="1" w:styleId="42">
    <w:name w:val="Знак4 Знак Знак"/>
    <w:basedOn w:val="a1"/>
    <w:uiPriority w:val="99"/>
    <w:rsid w:val="00956D1F"/>
    <w:rPr>
      <w:rFonts w:cs="Times New Roman"/>
      <w:b/>
      <w:bCs/>
      <w:i/>
      <w:sz w:val="26"/>
      <w:szCs w:val="26"/>
      <w:lang w:val="ru-RU" w:eastAsia="ru-RU" w:bidi="ar-SA"/>
    </w:rPr>
  </w:style>
  <w:style w:type="character" w:customStyle="1" w:styleId="32">
    <w:name w:val="Знак3 Знак Знак"/>
    <w:basedOn w:val="a1"/>
    <w:uiPriority w:val="99"/>
    <w:rsid w:val="00956D1F"/>
    <w:rPr>
      <w:rFonts w:ascii="Times New Roman" w:hAnsi="Times New Roman" w:cs="Times New Roman"/>
      <w:sz w:val="28"/>
    </w:rPr>
  </w:style>
  <w:style w:type="character" w:customStyle="1" w:styleId="24">
    <w:name w:val="Знак2 Знак Знак"/>
    <w:basedOn w:val="a1"/>
    <w:uiPriority w:val="99"/>
    <w:semiHidden/>
    <w:rsid w:val="00956D1F"/>
    <w:rPr>
      <w:rFonts w:ascii="Times New Roman" w:hAnsi="Times New Roman" w:cs="Times New Roman"/>
      <w:sz w:val="28"/>
    </w:rPr>
  </w:style>
  <w:style w:type="character" w:customStyle="1" w:styleId="13">
    <w:name w:val="Знак1 Знак Знак"/>
    <w:basedOn w:val="a1"/>
    <w:uiPriority w:val="99"/>
    <w:semiHidden/>
    <w:rsid w:val="00956D1F"/>
    <w:rPr>
      <w:rFonts w:ascii="Times New Roman" w:hAnsi="Times New Roman" w:cs="Times New Roman"/>
    </w:rPr>
  </w:style>
  <w:style w:type="paragraph" w:customStyle="1" w:styleId="ConsPlusNormal">
    <w:name w:val="ConsPlusNormal"/>
    <w:uiPriority w:val="99"/>
    <w:rsid w:val="00956D1F"/>
    <w:pPr>
      <w:widowControl w:val="0"/>
      <w:autoSpaceDE w:val="0"/>
      <w:autoSpaceDN w:val="0"/>
      <w:adjustRightInd w:val="0"/>
      <w:spacing w:after="0" w:line="240" w:lineRule="auto"/>
      <w:ind w:firstLine="720"/>
    </w:pPr>
    <w:rPr>
      <w:rFonts w:ascii="Arial" w:hAnsi="Arial" w:cs="Arial"/>
      <w:sz w:val="20"/>
      <w:szCs w:val="20"/>
    </w:rPr>
  </w:style>
  <w:style w:type="character" w:customStyle="1" w:styleId="14">
    <w:name w:val="Знак1 Знак"/>
    <w:aliases w:val="Текст сноски Знак Знак1,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1"/>
    <w:uiPriority w:val="99"/>
    <w:semiHidden/>
    <w:rsid w:val="00956D1F"/>
    <w:rPr>
      <w:rFonts w:ascii="Times New Roman" w:hAnsi="Times New Roman" w:cs="Times New Roman"/>
    </w:rPr>
  </w:style>
  <w:style w:type="character" w:customStyle="1" w:styleId="afa">
    <w:name w:val="Символ сноски"/>
    <w:basedOn w:val="a1"/>
    <w:uiPriority w:val="99"/>
    <w:rsid w:val="00956D1F"/>
    <w:rPr>
      <w:rFonts w:cs="Times New Roman"/>
      <w:vertAlign w:val="superscript"/>
    </w:rPr>
  </w:style>
  <w:style w:type="character" w:customStyle="1" w:styleId="citation">
    <w:name w:val="citation"/>
    <w:basedOn w:val="a1"/>
    <w:uiPriority w:val="99"/>
    <w:rsid w:val="00956D1F"/>
    <w:rPr>
      <w:rFonts w:cs="Times New Roman"/>
    </w:rPr>
  </w:style>
  <w:style w:type="character" w:customStyle="1" w:styleId="hlnormal">
    <w:name w:val="hlnormal"/>
    <w:basedOn w:val="a1"/>
    <w:uiPriority w:val="99"/>
    <w:rsid w:val="00956D1F"/>
    <w:rPr>
      <w:rFonts w:cs="Times New Roman"/>
    </w:rPr>
  </w:style>
  <w:style w:type="character" w:customStyle="1" w:styleId="hlcopyright">
    <w:name w:val="hlcopyright"/>
    <w:basedOn w:val="a1"/>
    <w:uiPriority w:val="99"/>
    <w:rsid w:val="00956D1F"/>
    <w:rPr>
      <w:rFonts w:cs="Times New Roman"/>
    </w:rPr>
  </w:style>
  <w:style w:type="character" w:customStyle="1" w:styleId="afb">
    <w:name w:val="Стиль Знак сноски"/>
    <w:basedOn w:val="ac"/>
    <w:uiPriority w:val="99"/>
    <w:rsid w:val="00956D1F"/>
    <w:rPr>
      <w:rFonts w:eastAsia="Times-Bold"/>
    </w:rPr>
  </w:style>
  <w:style w:type="paragraph" w:customStyle="1" w:styleId="afc">
    <w:name w:val="Сноски"/>
    <w:basedOn w:val="a0"/>
    <w:link w:val="afd"/>
    <w:uiPriority w:val="99"/>
    <w:rsid w:val="00956D1F"/>
    <w:rPr>
      <w:rFonts w:eastAsia="SimSun"/>
      <w:sz w:val="20"/>
      <w:szCs w:val="24"/>
      <w:lang w:eastAsia="zh-CN"/>
    </w:rPr>
  </w:style>
  <w:style w:type="character" w:customStyle="1" w:styleId="afd">
    <w:name w:val="Сноски Знак"/>
    <w:basedOn w:val="a1"/>
    <w:link w:val="afc"/>
    <w:uiPriority w:val="99"/>
    <w:locked/>
    <w:rsid w:val="00956D1F"/>
    <w:rPr>
      <w:rFonts w:eastAsia="SimSun" w:cs="Times New Roman"/>
      <w:sz w:val="24"/>
      <w:szCs w:val="24"/>
      <w:lang w:val="ru-RU" w:eastAsia="zh-CN" w:bidi="ar-SA"/>
    </w:rPr>
  </w:style>
  <w:style w:type="character" w:customStyle="1" w:styleId="120">
    <w:name w:val="Стиль Знак сноски + 12 пт все прописные"/>
    <w:basedOn w:val="ac"/>
    <w:uiPriority w:val="99"/>
    <w:rsid w:val="00150A70"/>
    <w:rPr>
      <w:sz w:val="24"/>
    </w:rPr>
  </w:style>
  <w:style w:type="paragraph" w:customStyle="1" w:styleId="121">
    <w:name w:val="Стиль 12 пт Первая строка:  1 см Междустр.интервал:  одинарный"/>
    <w:basedOn w:val="a0"/>
    <w:uiPriority w:val="99"/>
    <w:rsid w:val="00262133"/>
    <w:pPr>
      <w:widowControl w:val="0"/>
      <w:ind w:firstLine="567"/>
    </w:pPr>
    <w:rPr>
      <w:sz w:val="24"/>
      <w:szCs w:val="20"/>
    </w:rPr>
  </w:style>
  <w:style w:type="paragraph" w:styleId="25">
    <w:name w:val="Body Text Indent 2"/>
    <w:basedOn w:val="a0"/>
    <w:link w:val="26"/>
    <w:uiPriority w:val="99"/>
    <w:semiHidden/>
    <w:rsid w:val="00BE378E"/>
    <w:pPr>
      <w:spacing w:after="120" w:line="480" w:lineRule="auto"/>
      <w:ind w:left="283"/>
    </w:pPr>
  </w:style>
  <w:style w:type="character" w:customStyle="1" w:styleId="26">
    <w:name w:val="Основной текст с отступом 2 Знак"/>
    <w:basedOn w:val="a1"/>
    <w:link w:val="25"/>
    <w:uiPriority w:val="99"/>
    <w:semiHidden/>
    <w:locked/>
    <w:rsid w:val="00BE378E"/>
    <w:rPr>
      <w:rFonts w:ascii="Times New Roman" w:hAnsi="Times New Roman" w:cs="Times New Roman"/>
      <w:sz w:val="22"/>
      <w:szCs w:val="22"/>
    </w:rPr>
  </w:style>
  <w:style w:type="paragraph" w:customStyle="1" w:styleId="afe">
    <w:name w:val="Стиль курсив По центру"/>
    <w:basedOn w:val="a0"/>
    <w:uiPriority w:val="99"/>
    <w:rsid w:val="00E630E9"/>
    <w:pPr>
      <w:spacing w:before="160" w:after="60"/>
      <w:ind w:firstLine="0"/>
      <w:jc w:val="center"/>
    </w:pPr>
    <w:rPr>
      <w:i/>
      <w:iCs/>
      <w:szCs w:val="20"/>
    </w:rPr>
  </w:style>
  <w:style w:type="paragraph" w:styleId="aff">
    <w:name w:val="endnote text"/>
    <w:basedOn w:val="a0"/>
    <w:link w:val="aff0"/>
    <w:uiPriority w:val="99"/>
    <w:semiHidden/>
    <w:rsid w:val="00FE34AB"/>
    <w:rPr>
      <w:sz w:val="20"/>
      <w:szCs w:val="20"/>
    </w:rPr>
  </w:style>
  <w:style w:type="character" w:customStyle="1" w:styleId="aff0">
    <w:name w:val="Текст концевой сноски Знак"/>
    <w:basedOn w:val="a1"/>
    <w:link w:val="aff"/>
    <w:uiPriority w:val="99"/>
    <w:semiHidden/>
    <w:locked/>
    <w:rPr>
      <w:rFonts w:ascii="Times New Roman" w:hAnsi="Times New Roman" w:cs="Times New Roman"/>
    </w:rPr>
  </w:style>
  <w:style w:type="character" w:styleId="aff1">
    <w:name w:val="endnote reference"/>
    <w:basedOn w:val="a1"/>
    <w:uiPriority w:val="99"/>
    <w:semiHidden/>
    <w:rsid w:val="00FE34AB"/>
    <w:rPr>
      <w:rFonts w:cs="Times New Roman"/>
      <w:vertAlign w:val="superscript"/>
    </w:rPr>
  </w:style>
  <w:style w:type="numbering" w:customStyle="1" w:styleId="a">
    <w:name w:val="Стиль нумерованный"/>
    <w:pPr>
      <w:numPr>
        <w:numId w:val="19"/>
      </w:numPr>
    </w:pPr>
  </w:style>
</w:styles>
</file>

<file path=word/webSettings.xml><?xml version="1.0" encoding="utf-8"?>
<w:webSettings xmlns:r="http://schemas.openxmlformats.org/officeDocument/2006/relationships" xmlns:w="http://schemas.openxmlformats.org/wordprocessingml/2006/main">
  <w:divs>
    <w:div w:id="836651333">
      <w:marLeft w:val="0"/>
      <w:marRight w:val="0"/>
      <w:marTop w:val="0"/>
      <w:marBottom w:val="0"/>
      <w:divBdr>
        <w:top w:val="none" w:sz="0" w:space="0" w:color="auto"/>
        <w:left w:val="none" w:sz="0" w:space="0" w:color="auto"/>
        <w:bottom w:val="none" w:sz="0" w:space="0" w:color="auto"/>
        <w:right w:val="none" w:sz="0" w:space="0" w:color="auto"/>
      </w:divBdr>
    </w:div>
    <w:div w:id="836651334">
      <w:marLeft w:val="0"/>
      <w:marRight w:val="0"/>
      <w:marTop w:val="0"/>
      <w:marBottom w:val="0"/>
      <w:divBdr>
        <w:top w:val="none" w:sz="0" w:space="0" w:color="auto"/>
        <w:left w:val="none" w:sz="0" w:space="0" w:color="auto"/>
        <w:bottom w:val="none" w:sz="0" w:space="0" w:color="auto"/>
        <w:right w:val="none" w:sz="0" w:space="0" w:color="auto"/>
      </w:divBdr>
    </w:div>
    <w:div w:id="836651336">
      <w:marLeft w:val="0"/>
      <w:marRight w:val="0"/>
      <w:marTop w:val="0"/>
      <w:marBottom w:val="0"/>
      <w:divBdr>
        <w:top w:val="none" w:sz="0" w:space="0" w:color="auto"/>
        <w:left w:val="none" w:sz="0" w:space="0" w:color="auto"/>
        <w:bottom w:val="none" w:sz="0" w:space="0" w:color="auto"/>
        <w:right w:val="none" w:sz="0" w:space="0" w:color="auto"/>
      </w:divBdr>
    </w:div>
    <w:div w:id="836651337">
      <w:marLeft w:val="0"/>
      <w:marRight w:val="0"/>
      <w:marTop w:val="0"/>
      <w:marBottom w:val="0"/>
      <w:divBdr>
        <w:top w:val="none" w:sz="0" w:space="0" w:color="auto"/>
        <w:left w:val="none" w:sz="0" w:space="0" w:color="auto"/>
        <w:bottom w:val="none" w:sz="0" w:space="0" w:color="auto"/>
        <w:right w:val="none" w:sz="0" w:space="0" w:color="auto"/>
      </w:divBdr>
    </w:div>
    <w:div w:id="836651339">
      <w:marLeft w:val="0"/>
      <w:marRight w:val="0"/>
      <w:marTop w:val="0"/>
      <w:marBottom w:val="0"/>
      <w:divBdr>
        <w:top w:val="none" w:sz="0" w:space="0" w:color="auto"/>
        <w:left w:val="none" w:sz="0" w:space="0" w:color="auto"/>
        <w:bottom w:val="none" w:sz="0" w:space="0" w:color="auto"/>
        <w:right w:val="none" w:sz="0" w:space="0" w:color="auto"/>
      </w:divBdr>
    </w:div>
    <w:div w:id="836651340">
      <w:marLeft w:val="0"/>
      <w:marRight w:val="0"/>
      <w:marTop w:val="0"/>
      <w:marBottom w:val="0"/>
      <w:divBdr>
        <w:top w:val="none" w:sz="0" w:space="0" w:color="auto"/>
        <w:left w:val="none" w:sz="0" w:space="0" w:color="auto"/>
        <w:bottom w:val="none" w:sz="0" w:space="0" w:color="auto"/>
        <w:right w:val="none" w:sz="0" w:space="0" w:color="auto"/>
      </w:divBdr>
    </w:div>
    <w:div w:id="836651341">
      <w:marLeft w:val="0"/>
      <w:marRight w:val="0"/>
      <w:marTop w:val="0"/>
      <w:marBottom w:val="0"/>
      <w:divBdr>
        <w:top w:val="none" w:sz="0" w:space="0" w:color="auto"/>
        <w:left w:val="none" w:sz="0" w:space="0" w:color="auto"/>
        <w:bottom w:val="none" w:sz="0" w:space="0" w:color="auto"/>
        <w:right w:val="none" w:sz="0" w:space="0" w:color="auto"/>
      </w:divBdr>
      <w:divsChild>
        <w:div w:id="836651335">
          <w:marLeft w:val="0"/>
          <w:marRight w:val="0"/>
          <w:marTop w:val="0"/>
          <w:marBottom w:val="0"/>
          <w:divBdr>
            <w:top w:val="none" w:sz="0" w:space="0" w:color="auto"/>
            <w:left w:val="none" w:sz="0" w:space="0" w:color="auto"/>
            <w:bottom w:val="none" w:sz="0" w:space="0" w:color="auto"/>
            <w:right w:val="none" w:sz="0" w:space="0" w:color="auto"/>
          </w:divBdr>
        </w:div>
        <w:div w:id="836651338">
          <w:marLeft w:val="0"/>
          <w:marRight w:val="0"/>
          <w:marTop w:val="0"/>
          <w:marBottom w:val="0"/>
          <w:divBdr>
            <w:top w:val="none" w:sz="0" w:space="0" w:color="auto"/>
            <w:left w:val="none" w:sz="0" w:space="0" w:color="auto"/>
            <w:bottom w:val="none" w:sz="0" w:space="0" w:color="auto"/>
            <w:right w:val="none" w:sz="0" w:space="0" w:color="auto"/>
          </w:divBdr>
        </w:div>
        <w:div w:id="836651343">
          <w:marLeft w:val="0"/>
          <w:marRight w:val="0"/>
          <w:marTop w:val="0"/>
          <w:marBottom w:val="0"/>
          <w:divBdr>
            <w:top w:val="none" w:sz="0" w:space="0" w:color="auto"/>
            <w:left w:val="none" w:sz="0" w:space="0" w:color="auto"/>
            <w:bottom w:val="none" w:sz="0" w:space="0" w:color="auto"/>
            <w:right w:val="none" w:sz="0" w:space="0" w:color="auto"/>
          </w:divBdr>
        </w:div>
        <w:div w:id="836651344">
          <w:marLeft w:val="0"/>
          <w:marRight w:val="0"/>
          <w:marTop w:val="0"/>
          <w:marBottom w:val="0"/>
          <w:divBdr>
            <w:top w:val="none" w:sz="0" w:space="0" w:color="auto"/>
            <w:left w:val="none" w:sz="0" w:space="0" w:color="auto"/>
            <w:bottom w:val="none" w:sz="0" w:space="0" w:color="auto"/>
            <w:right w:val="none" w:sz="0" w:space="0" w:color="auto"/>
          </w:divBdr>
        </w:div>
        <w:div w:id="836651345">
          <w:marLeft w:val="0"/>
          <w:marRight w:val="0"/>
          <w:marTop w:val="0"/>
          <w:marBottom w:val="0"/>
          <w:divBdr>
            <w:top w:val="none" w:sz="0" w:space="0" w:color="auto"/>
            <w:left w:val="none" w:sz="0" w:space="0" w:color="auto"/>
            <w:bottom w:val="none" w:sz="0" w:space="0" w:color="auto"/>
            <w:right w:val="none" w:sz="0" w:space="0" w:color="auto"/>
          </w:divBdr>
        </w:div>
        <w:div w:id="836651351">
          <w:marLeft w:val="0"/>
          <w:marRight w:val="0"/>
          <w:marTop w:val="0"/>
          <w:marBottom w:val="0"/>
          <w:divBdr>
            <w:top w:val="none" w:sz="0" w:space="0" w:color="auto"/>
            <w:left w:val="none" w:sz="0" w:space="0" w:color="auto"/>
            <w:bottom w:val="none" w:sz="0" w:space="0" w:color="auto"/>
            <w:right w:val="none" w:sz="0" w:space="0" w:color="auto"/>
          </w:divBdr>
        </w:div>
        <w:div w:id="836651362">
          <w:marLeft w:val="0"/>
          <w:marRight w:val="0"/>
          <w:marTop w:val="0"/>
          <w:marBottom w:val="0"/>
          <w:divBdr>
            <w:top w:val="none" w:sz="0" w:space="0" w:color="auto"/>
            <w:left w:val="none" w:sz="0" w:space="0" w:color="auto"/>
            <w:bottom w:val="none" w:sz="0" w:space="0" w:color="auto"/>
            <w:right w:val="none" w:sz="0" w:space="0" w:color="auto"/>
          </w:divBdr>
        </w:div>
        <w:div w:id="836651363">
          <w:marLeft w:val="0"/>
          <w:marRight w:val="0"/>
          <w:marTop w:val="0"/>
          <w:marBottom w:val="0"/>
          <w:divBdr>
            <w:top w:val="none" w:sz="0" w:space="0" w:color="auto"/>
            <w:left w:val="none" w:sz="0" w:space="0" w:color="auto"/>
            <w:bottom w:val="none" w:sz="0" w:space="0" w:color="auto"/>
            <w:right w:val="none" w:sz="0" w:space="0" w:color="auto"/>
          </w:divBdr>
        </w:div>
        <w:div w:id="836651364">
          <w:marLeft w:val="0"/>
          <w:marRight w:val="0"/>
          <w:marTop w:val="0"/>
          <w:marBottom w:val="0"/>
          <w:divBdr>
            <w:top w:val="none" w:sz="0" w:space="0" w:color="auto"/>
            <w:left w:val="none" w:sz="0" w:space="0" w:color="auto"/>
            <w:bottom w:val="none" w:sz="0" w:space="0" w:color="auto"/>
            <w:right w:val="none" w:sz="0" w:space="0" w:color="auto"/>
          </w:divBdr>
        </w:div>
        <w:div w:id="836651366">
          <w:marLeft w:val="0"/>
          <w:marRight w:val="0"/>
          <w:marTop w:val="0"/>
          <w:marBottom w:val="0"/>
          <w:divBdr>
            <w:top w:val="none" w:sz="0" w:space="0" w:color="auto"/>
            <w:left w:val="none" w:sz="0" w:space="0" w:color="auto"/>
            <w:bottom w:val="none" w:sz="0" w:space="0" w:color="auto"/>
            <w:right w:val="none" w:sz="0" w:space="0" w:color="auto"/>
          </w:divBdr>
        </w:div>
        <w:div w:id="836651367">
          <w:marLeft w:val="0"/>
          <w:marRight w:val="0"/>
          <w:marTop w:val="0"/>
          <w:marBottom w:val="0"/>
          <w:divBdr>
            <w:top w:val="none" w:sz="0" w:space="0" w:color="auto"/>
            <w:left w:val="none" w:sz="0" w:space="0" w:color="auto"/>
            <w:bottom w:val="none" w:sz="0" w:space="0" w:color="auto"/>
            <w:right w:val="none" w:sz="0" w:space="0" w:color="auto"/>
          </w:divBdr>
        </w:div>
        <w:div w:id="836651369">
          <w:marLeft w:val="0"/>
          <w:marRight w:val="0"/>
          <w:marTop w:val="0"/>
          <w:marBottom w:val="0"/>
          <w:divBdr>
            <w:top w:val="none" w:sz="0" w:space="0" w:color="auto"/>
            <w:left w:val="none" w:sz="0" w:space="0" w:color="auto"/>
            <w:bottom w:val="none" w:sz="0" w:space="0" w:color="auto"/>
            <w:right w:val="none" w:sz="0" w:space="0" w:color="auto"/>
          </w:divBdr>
        </w:div>
        <w:div w:id="836651371">
          <w:marLeft w:val="0"/>
          <w:marRight w:val="0"/>
          <w:marTop w:val="0"/>
          <w:marBottom w:val="0"/>
          <w:divBdr>
            <w:top w:val="none" w:sz="0" w:space="0" w:color="auto"/>
            <w:left w:val="none" w:sz="0" w:space="0" w:color="auto"/>
            <w:bottom w:val="none" w:sz="0" w:space="0" w:color="auto"/>
            <w:right w:val="none" w:sz="0" w:space="0" w:color="auto"/>
          </w:divBdr>
        </w:div>
        <w:div w:id="836651373">
          <w:marLeft w:val="0"/>
          <w:marRight w:val="0"/>
          <w:marTop w:val="0"/>
          <w:marBottom w:val="0"/>
          <w:divBdr>
            <w:top w:val="none" w:sz="0" w:space="0" w:color="auto"/>
            <w:left w:val="none" w:sz="0" w:space="0" w:color="auto"/>
            <w:bottom w:val="none" w:sz="0" w:space="0" w:color="auto"/>
            <w:right w:val="none" w:sz="0" w:space="0" w:color="auto"/>
          </w:divBdr>
        </w:div>
        <w:div w:id="836651374">
          <w:marLeft w:val="0"/>
          <w:marRight w:val="0"/>
          <w:marTop w:val="0"/>
          <w:marBottom w:val="0"/>
          <w:divBdr>
            <w:top w:val="none" w:sz="0" w:space="0" w:color="auto"/>
            <w:left w:val="none" w:sz="0" w:space="0" w:color="auto"/>
            <w:bottom w:val="none" w:sz="0" w:space="0" w:color="auto"/>
            <w:right w:val="none" w:sz="0" w:space="0" w:color="auto"/>
          </w:divBdr>
        </w:div>
        <w:div w:id="836651375">
          <w:marLeft w:val="0"/>
          <w:marRight w:val="0"/>
          <w:marTop w:val="0"/>
          <w:marBottom w:val="0"/>
          <w:divBdr>
            <w:top w:val="none" w:sz="0" w:space="0" w:color="auto"/>
            <w:left w:val="none" w:sz="0" w:space="0" w:color="auto"/>
            <w:bottom w:val="none" w:sz="0" w:space="0" w:color="auto"/>
            <w:right w:val="none" w:sz="0" w:space="0" w:color="auto"/>
          </w:divBdr>
        </w:div>
        <w:div w:id="836651376">
          <w:marLeft w:val="0"/>
          <w:marRight w:val="0"/>
          <w:marTop w:val="0"/>
          <w:marBottom w:val="0"/>
          <w:divBdr>
            <w:top w:val="none" w:sz="0" w:space="0" w:color="auto"/>
            <w:left w:val="none" w:sz="0" w:space="0" w:color="auto"/>
            <w:bottom w:val="none" w:sz="0" w:space="0" w:color="auto"/>
            <w:right w:val="none" w:sz="0" w:space="0" w:color="auto"/>
          </w:divBdr>
        </w:div>
      </w:divsChild>
    </w:div>
    <w:div w:id="836651342">
      <w:marLeft w:val="0"/>
      <w:marRight w:val="0"/>
      <w:marTop w:val="0"/>
      <w:marBottom w:val="0"/>
      <w:divBdr>
        <w:top w:val="none" w:sz="0" w:space="0" w:color="auto"/>
        <w:left w:val="none" w:sz="0" w:space="0" w:color="auto"/>
        <w:bottom w:val="none" w:sz="0" w:space="0" w:color="auto"/>
        <w:right w:val="none" w:sz="0" w:space="0" w:color="auto"/>
      </w:divBdr>
    </w:div>
    <w:div w:id="836651346">
      <w:marLeft w:val="0"/>
      <w:marRight w:val="0"/>
      <w:marTop w:val="0"/>
      <w:marBottom w:val="0"/>
      <w:divBdr>
        <w:top w:val="none" w:sz="0" w:space="0" w:color="auto"/>
        <w:left w:val="none" w:sz="0" w:space="0" w:color="auto"/>
        <w:bottom w:val="none" w:sz="0" w:space="0" w:color="auto"/>
        <w:right w:val="none" w:sz="0" w:space="0" w:color="auto"/>
      </w:divBdr>
    </w:div>
    <w:div w:id="836651348">
      <w:marLeft w:val="0"/>
      <w:marRight w:val="0"/>
      <w:marTop w:val="0"/>
      <w:marBottom w:val="0"/>
      <w:divBdr>
        <w:top w:val="none" w:sz="0" w:space="0" w:color="auto"/>
        <w:left w:val="none" w:sz="0" w:space="0" w:color="auto"/>
        <w:bottom w:val="none" w:sz="0" w:space="0" w:color="auto"/>
        <w:right w:val="none" w:sz="0" w:space="0" w:color="auto"/>
      </w:divBdr>
    </w:div>
    <w:div w:id="836651349">
      <w:marLeft w:val="0"/>
      <w:marRight w:val="0"/>
      <w:marTop w:val="0"/>
      <w:marBottom w:val="0"/>
      <w:divBdr>
        <w:top w:val="none" w:sz="0" w:space="0" w:color="auto"/>
        <w:left w:val="none" w:sz="0" w:space="0" w:color="auto"/>
        <w:bottom w:val="none" w:sz="0" w:space="0" w:color="auto"/>
        <w:right w:val="none" w:sz="0" w:space="0" w:color="auto"/>
      </w:divBdr>
    </w:div>
    <w:div w:id="836651350">
      <w:marLeft w:val="0"/>
      <w:marRight w:val="0"/>
      <w:marTop w:val="0"/>
      <w:marBottom w:val="0"/>
      <w:divBdr>
        <w:top w:val="none" w:sz="0" w:space="0" w:color="auto"/>
        <w:left w:val="none" w:sz="0" w:space="0" w:color="auto"/>
        <w:bottom w:val="none" w:sz="0" w:space="0" w:color="auto"/>
        <w:right w:val="none" w:sz="0" w:space="0" w:color="auto"/>
      </w:divBdr>
    </w:div>
    <w:div w:id="836651353">
      <w:marLeft w:val="0"/>
      <w:marRight w:val="0"/>
      <w:marTop w:val="0"/>
      <w:marBottom w:val="0"/>
      <w:divBdr>
        <w:top w:val="none" w:sz="0" w:space="0" w:color="auto"/>
        <w:left w:val="none" w:sz="0" w:space="0" w:color="auto"/>
        <w:bottom w:val="none" w:sz="0" w:space="0" w:color="auto"/>
        <w:right w:val="none" w:sz="0" w:space="0" w:color="auto"/>
      </w:divBdr>
    </w:div>
    <w:div w:id="836651354">
      <w:marLeft w:val="0"/>
      <w:marRight w:val="0"/>
      <w:marTop w:val="0"/>
      <w:marBottom w:val="0"/>
      <w:divBdr>
        <w:top w:val="none" w:sz="0" w:space="0" w:color="auto"/>
        <w:left w:val="none" w:sz="0" w:space="0" w:color="auto"/>
        <w:bottom w:val="none" w:sz="0" w:space="0" w:color="auto"/>
        <w:right w:val="none" w:sz="0" w:space="0" w:color="auto"/>
      </w:divBdr>
    </w:div>
    <w:div w:id="836651355">
      <w:marLeft w:val="0"/>
      <w:marRight w:val="0"/>
      <w:marTop w:val="0"/>
      <w:marBottom w:val="0"/>
      <w:divBdr>
        <w:top w:val="none" w:sz="0" w:space="0" w:color="auto"/>
        <w:left w:val="none" w:sz="0" w:space="0" w:color="auto"/>
        <w:bottom w:val="none" w:sz="0" w:space="0" w:color="auto"/>
        <w:right w:val="none" w:sz="0" w:space="0" w:color="auto"/>
      </w:divBdr>
    </w:div>
    <w:div w:id="836651356">
      <w:marLeft w:val="0"/>
      <w:marRight w:val="0"/>
      <w:marTop w:val="0"/>
      <w:marBottom w:val="0"/>
      <w:divBdr>
        <w:top w:val="none" w:sz="0" w:space="0" w:color="auto"/>
        <w:left w:val="none" w:sz="0" w:space="0" w:color="auto"/>
        <w:bottom w:val="none" w:sz="0" w:space="0" w:color="auto"/>
        <w:right w:val="none" w:sz="0" w:space="0" w:color="auto"/>
      </w:divBdr>
    </w:div>
    <w:div w:id="836651359">
      <w:marLeft w:val="0"/>
      <w:marRight w:val="0"/>
      <w:marTop w:val="0"/>
      <w:marBottom w:val="0"/>
      <w:divBdr>
        <w:top w:val="none" w:sz="0" w:space="0" w:color="auto"/>
        <w:left w:val="none" w:sz="0" w:space="0" w:color="auto"/>
        <w:bottom w:val="none" w:sz="0" w:space="0" w:color="auto"/>
        <w:right w:val="none" w:sz="0" w:space="0" w:color="auto"/>
      </w:divBdr>
    </w:div>
    <w:div w:id="836651360">
      <w:marLeft w:val="0"/>
      <w:marRight w:val="0"/>
      <w:marTop w:val="0"/>
      <w:marBottom w:val="0"/>
      <w:divBdr>
        <w:top w:val="none" w:sz="0" w:space="0" w:color="auto"/>
        <w:left w:val="none" w:sz="0" w:space="0" w:color="auto"/>
        <w:bottom w:val="none" w:sz="0" w:space="0" w:color="auto"/>
        <w:right w:val="none" w:sz="0" w:space="0" w:color="auto"/>
      </w:divBdr>
      <w:divsChild>
        <w:div w:id="836651352">
          <w:marLeft w:val="0"/>
          <w:marRight w:val="0"/>
          <w:marTop w:val="0"/>
          <w:marBottom w:val="0"/>
          <w:divBdr>
            <w:top w:val="none" w:sz="0" w:space="0" w:color="auto"/>
            <w:left w:val="none" w:sz="0" w:space="0" w:color="auto"/>
            <w:bottom w:val="none" w:sz="0" w:space="0" w:color="auto"/>
            <w:right w:val="none" w:sz="0" w:space="0" w:color="auto"/>
          </w:divBdr>
        </w:div>
        <w:div w:id="836651358">
          <w:marLeft w:val="0"/>
          <w:marRight w:val="0"/>
          <w:marTop w:val="0"/>
          <w:marBottom w:val="0"/>
          <w:divBdr>
            <w:top w:val="none" w:sz="0" w:space="0" w:color="auto"/>
            <w:left w:val="none" w:sz="0" w:space="0" w:color="auto"/>
            <w:bottom w:val="none" w:sz="0" w:space="0" w:color="auto"/>
            <w:right w:val="none" w:sz="0" w:space="0" w:color="auto"/>
          </w:divBdr>
        </w:div>
      </w:divsChild>
    </w:div>
    <w:div w:id="836651365">
      <w:marLeft w:val="0"/>
      <w:marRight w:val="0"/>
      <w:marTop w:val="0"/>
      <w:marBottom w:val="0"/>
      <w:divBdr>
        <w:top w:val="none" w:sz="0" w:space="0" w:color="auto"/>
        <w:left w:val="none" w:sz="0" w:space="0" w:color="auto"/>
        <w:bottom w:val="none" w:sz="0" w:space="0" w:color="auto"/>
        <w:right w:val="none" w:sz="0" w:space="0" w:color="auto"/>
      </w:divBdr>
    </w:div>
    <w:div w:id="836651368">
      <w:marLeft w:val="0"/>
      <w:marRight w:val="0"/>
      <w:marTop w:val="0"/>
      <w:marBottom w:val="0"/>
      <w:divBdr>
        <w:top w:val="none" w:sz="0" w:space="0" w:color="auto"/>
        <w:left w:val="none" w:sz="0" w:space="0" w:color="auto"/>
        <w:bottom w:val="none" w:sz="0" w:space="0" w:color="auto"/>
        <w:right w:val="none" w:sz="0" w:space="0" w:color="auto"/>
      </w:divBdr>
    </w:div>
    <w:div w:id="836651372">
      <w:marLeft w:val="0"/>
      <w:marRight w:val="0"/>
      <w:marTop w:val="0"/>
      <w:marBottom w:val="0"/>
      <w:divBdr>
        <w:top w:val="none" w:sz="0" w:space="0" w:color="auto"/>
        <w:left w:val="none" w:sz="0" w:space="0" w:color="auto"/>
        <w:bottom w:val="none" w:sz="0" w:space="0" w:color="auto"/>
        <w:right w:val="none" w:sz="0" w:space="0" w:color="auto"/>
      </w:divBdr>
    </w:div>
    <w:div w:id="836651377">
      <w:marLeft w:val="0"/>
      <w:marRight w:val="0"/>
      <w:marTop w:val="0"/>
      <w:marBottom w:val="0"/>
      <w:divBdr>
        <w:top w:val="none" w:sz="0" w:space="0" w:color="auto"/>
        <w:left w:val="none" w:sz="0" w:space="0" w:color="auto"/>
        <w:bottom w:val="none" w:sz="0" w:space="0" w:color="auto"/>
        <w:right w:val="none" w:sz="0" w:space="0" w:color="auto"/>
      </w:divBdr>
      <w:divsChild>
        <w:div w:id="836651357">
          <w:marLeft w:val="0"/>
          <w:marRight w:val="0"/>
          <w:marTop w:val="0"/>
          <w:marBottom w:val="0"/>
          <w:divBdr>
            <w:top w:val="none" w:sz="0" w:space="0" w:color="auto"/>
            <w:left w:val="none" w:sz="0" w:space="0" w:color="auto"/>
            <w:bottom w:val="none" w:sz="0" w:space="0" w:color="auto"/>
            <w:right w:val="none" w:sz="0" w:space="0" w:color="auto"/>
          </w:divBdr>
          <w:divsChild>
            <w:div w:id="836651347">
              <w:marLeft w:val="0"/>
              <w:marRight w:val="0"/>
              <w:marTop w:val="0"/>
              <w:marBottom w:val="0"/>
              <w:divBdr>
                <w:top w:val="none" w:sz="0" w:space="0" w:color="auto"/>
                <w:left w:val="none" w:sz="0" w:space="0" w:color="auto"/>
                <w:bottom w:val="none" w:sz="0" w:space="0" w:color="auto"/>
                <w:right w:val="none" w:sz="0" w:space="0" w:color="auto"/>
              </w:divBdr>
              <w:divsChild>
                <w:div w:id="836651361">
                  <w:marLeft w:val="0"/>
                  <w:marRight w:val="0"/>
                  <w:marTop w:val="0"/>
                  <w:marBottom w:val="0"/>
                  <w:divBdr>
                    <w:top w:val="none" w:sz="0" w:space="0" w:color="auto"/>
                    <w:left w:val="none" w:sz="0" w:space="0" w:color="auto"/>
                    <w:bottom w:val="none" w:sz="0" w:space="0" w:color="auto"/>
                    <w:right w:val="none" w:sz="0" w:space="0" w:color="auto"/>
                  </w:divBdr>
                  <w:divsChild>
                    <w:div w:id="8366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8;&#1088;&#1072;\Application%20Data\Microsoft\&#1064;&#1072;&#1073;&#1083;&#1086;&#1085;&#1099;\&#1044;&#1080;&#1087;&#108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Диплом</Template>
  <TotalTime>3</TotalTime>
  <Pages>26</Pages>
  <Words>9758</Words>
  <Characters>55627</Characters>
  <Application>Microsoft Office Word</Application>
  <DocSecurity>0</DocSecurity>
  <Lines>463</Lines>
  <Paragraphs>130</Paragraphs>
  <ScaleCrop>false</ScaleCrop>
  <Company>Вася</Company>
  <LinksUpToDate>false</LinksUpToDate>
  <CharactersWithSpaces>65255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subject/>
  <dc:creator>Ира</dc:creator>
  <cp:keywords/>
  <dc:description/>
  <cp:lastModifiedBy>*</cp:lastModifiedBy>
  <cp:revision>2</cp:revision>
  <cp:lastPrinted>2013-03-20T16:33:00Z</cp:lastPrinted>
  <dcterms:created xsi:type="dcterms:W3CDTF">2013-09-20T11:00:00Z</dcterms:created>
  <dcterms:modified xsi:type="dcterms:W3CDTF">2013-09-20T11:00:00Z</dcterms:modified>
</cp:coreProperties>
</file>