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4C" w:rsidRPr="00C42A11" w:rsidRDefault="00D2384C" w:rsidP="00D2384C">
      <w:pPr>
        <w:widowControl w:val="0"/>
        <w:spacing w:line="360" w:lineRule="auto"/>
        <w:ind w:left="6300"/>
        <w:jc w:val="both"/>
        <w:rPr>
          <w:i/>
          <w:sz w:val="28"/>
          <w:szCs w:val="28"/>
        </w:rPr>
      </w:pPr>
      <w:r w:rsidRPr="00C42A11">
        <w:rPr>
          <w:i/>
          <w:sz w:val="28"/>
          <w:szCs w:val="28"/>
        </w:rPr>
        <w:t>На правах рукописи</w:t>
      </w:r>
    </w:p>
    <w:p w:rsidR="00D2384C" w:rsidRPr="00C42A11" w:rsidRDefault="00D2384C" w:rsidP="00D2384C">
      <w:pPr>
        <w:widowControl w:val="0"/>
        <w:spacing w:line="360" w:lineRule="auto"/>
        <w:ind w:left="6300"/>
        <w:jc w:val="both"/>
        <w:rPr>
          <w:sz w:val="28"/>
          <w:szCs w:val="28"/>
        </w:rPr>
      </w:pPr>
    </w:p>
    <w:p w:rsidR="00D2384C" w:rsidRPr="00C42A11" w:rsidRDefault="00D2384C" w:rsidP="00D2384C">
      <w:pPr>
        <w:widowControl w:val="0"/>
        <w:spacing w:line="360" w:lineRule="auto"/>
        <w:ind w:left="6300"/>
        <w:jc w:val="both"/>
        <w:rPr>
          <w:sz w:val="28"/>
          <w:szCs w:val="28"/>
        </w:rPr>
      </w:pPr>
    </w:p>
    <w:p w:rsidR="00D2384C" w:rsidRPr="00C42A11" w:rsidRDefault="00D2384C" w:rsidP="00D2384C">
      <w:pPr>
        <w:widowControl w:val="0"/>
        <w:spacing w:line="360" w:lineRule="auto"/>
        <w:ind w:left="6300"/>
        <w:jc w:val="both"/>
        <w:rPr>
          <w:sz w:val="28"/>
          <w:szCs w:val="28"/>
        </w:rPr>
      </w:pPr>
    </w:p>
    <w:p w:rsidR="00D2384C" w:rsidRPr="00C42A11" w:rsidRDefault="00D2384C" w:rsidP="00D2384C">
      <w:pPr>
        <w:widowControl w:val="0"/>
        <w:spacing w:line="360" w:lineRule="auto"/>
        <w:ind w:left="6300"/>
        <w:jc w:val="both"/>
        <w:rPr>
          <w:sz w:val="28"/>
          <w:szCs w:val="28"/>
        </w:rPr>
      </w:pPr>
    </w:p>
    <w:p w:rsidR="00D2384C" w:rsidRPr="00C42A11" w:rsidRDefault="00D2384C" w:rsidP="00D2384C">
      <w:pPr>
        <w:widowControl w:val="0"/>
        <w:spacing w:line="360" w:lineRule="auto"/>
        <w:jc w:val="both"/>
        <w:rPr>
          <w:sz w:val="28"/>
          <w:szCs w:val="28"/>
        </w:rPr>
      </w:pPr>
    </w:p>
    <w:p w:rsidR="00D2384C" w:rsidRPr="00C42A11" w:rsidRDefault="00D2384C" w:rsidP="00D2384C">
      <w:pPr>
        <w:widowControl w:val="0"/>
        <w:spacing w:line="360" w:lineRule="auto"/>
        <w:jc w:val="center"/>
        <w:rPr>
          <w:b/>
          <w:sz w:val="28"/>
          <w:szCs w:val="28"/>
        </w:rPr>
      </w:pPr>
      <w:r w:rsidRPr="00C42A11">
        <w:rPr>
          <w:b/>
          <w:sz w:val="28"/>
          <w:szCs w:val="28"/>
        </w:rPr>
        <w:t>СТАРОВОЙТОВА Екатерина Игоревна</w:t>
      </w:r>
    </w:p>
    <w:p w:rsidR="00D2384C" w:rsidRPr="00C42A11" w:rsidRDefault="00D2384C" w:rsidP="00D2384C">
      <w:pPr>
        <w:widowControl w:val="0"/>
        <w:spacing w:line="360" w:lineRule="auto"/>
        <w:jc w:val="center"/>
        <w:rPr>
          <w:sz w:val="28"/>
          <w:szCs w:val="28"/>
        </w:rPr>
      </w:pPr>
    </w:p>
    <w:p w:rsidR="00D2384C" w:rsidRPr="00C42A11" w:rsidRDefault="00D2384C" w:rsidP="00D2384C">
      <w:pPr>
        <w:widowControl w:val="0"/>
        <w:spacing w:line="360" w:lineRule="auto"/>
        <w:jc w:val="center"/>
        <w:rPr>
          <w:sz w:val="28"/>
          <w:szCs w:val="28"/>
        </w:rPr>
      </w:pPr>
    </w:p>
    <w:p w:rsidR="009B7B8A" w:rsidRPr="00C42A11" w:rsidRDefault="009B7B8A" w:rsidP="00D2384C">
      <w:pPr>
        <w:widowControl w:val="0"/>
        <w:spacing w:line="360" w:lineRule="auto"/>
        <w:jc w:val="center"/>
        <w:rPr>
          <w:sz w:val="28"/>
          <w:szCs w:val="28"/>
        </w:rPr>
      </w:pPr>
    </w:p>
    <w:p w:rsidR="00D2384C" w:rsidRPr="00C42A11" w:rsidRDefault="00D2384C" w:rsidP="00D2384C">
      <w:pPr>
        <w:widowControl w:val="0"/>
        <w:spacing w:line="360" w:lineRule="auto"/>
        <w:jc w:val="center"/>
        <w:rPr>
          <w:b/>
          <w:sz w:val="28"/>
          <w:szCs w:val="28"/>
        </w:rPr>
      </w:pPr>
      <w:r w:rsidRPr="00C42A11">
        <w:rPr>
          <w:b/>
          <w:sz w:val="28"/>
          <w:szCs w:val="28"/>
        </w:rPr>
        <w:t xml:space="preserve">ПРАВОВЫЕ ПРЕЗУМПЦИИ В ИЗБИРАТЕЛЬНОМ ПРАВЕ </w:t>
      </w:r>
    </w:p>
    <w:p w:rsidR="00D2384C" w:rsidRPr="00C42A11" w:rsidRDefault="00D2384C" w:rsidP="00D2384C">
      <w:pPr>
        <w:widowControl w:val="0"/>
        <w:spacing w:line="360" w:lineRule="auto"/>
        <w:jc w:val="center"/>
        <w:rPr>
          <w:b/>
          <w:sz w:val="28"/>
          <w:szCs w:val="28"/>
        </w:rPr>
      </w:pPr>
      <w:r w:rsidRPr="00C42A11">
        <w:rPr>
          <w:b/>
          <w:sz w:val="28"/>
          <w:szCs w:val="28"/>
        </w:rPr>
        <w:t>РОССИ</w:t>
      </w:r>
      <w:r w:rsidRPr="00C42A11">
        <w:rPr>
          <w:b/>
          <w:sz w:val="28"/>
          <w:szCs w:val="28"/>
        </w:rPr>
        <w:t>Й</w:t>
      </w:r>
      <w:r w:rsidRPr="00C42A11">
        <w:rPr>
          <w:b/>
          <w:sz w:val="28"/>
          <w:szCs w:val="28"/>
        </w:rPr>
        <w:t>СКОЙ ФЕДЕРАЦИИ</w:t>
      </w:r>
    </w:p>
    <w:p w:rsidR="00D2384C" w:rsidRPr="00C42A11" w:rsidRDefault="00D2384C" w:rsidP="00D2384C">
      <w:pPr>
        <w:widowControl w:val="0"/>
        <w:spacing w:line="360" w:lineRule="auto"/>
        <w:jc w:val="center"/>
        <w:rPr>
          <w:sz w:val="28"/>
          <w:szCs w:val="28"/>
        </w:rPr>
      </w:pPr>
    </w:p>
    <w:p w:rsidR="009B7B8A" w:rsidRPr="00C42A11" w:rsidRDefault="009B7B8A" w:rsidP="00D2384C">
      <w:pPr>
        <w:widowControl w:val="0"/>
        <w:spacing w:line="360" w:lineRule="auto"/>
        <w:jc w:val="center"/>
        <w:rPr>
          <w:sz w:val="28"/>
          <w:szCs w:val="28"/>
        </w:rPr>
      </w:pPr>
    </w:p>
    <w:p w:rsidR="00D2384C" w:rsidRPr="00C42A11" w:rsidRDefault="00D2384C" w:rsidP="00D2384C">
      <w:pPr>
        <w:widowControl w:val="0"/>
        <w:spacing w:line="360" w:lineRule="auto"/>
        <w:jc w:val="center"/>
        <w:rPr>
          <w:sz w:val="28"/>
          <w:szCs w:val="28"/>
        </w:rPr>
      </w:pPr>
    </w:p>
    <w:p w:rsidR="00D2384C" w:rsidRPr="00C42A11" w:rsidRDefault="00D2384C" w:rsidP="00D2384C">
      <w:pPr>
        <w:widowControl w:val="0"/>
        <w:spacing w:line="360" w:lineRule="auto"/>
        <w:rPr>
          <w:sz w:val="28"/>
          <w:szCs w:val="28"/>
        </w:rPr>
      </w:pPr>
    </w:p>
    <w:p w:rsidR="009B7B8A" w:rsidRPr="00C42A11" w:rsidRDefault="00412FB7" w:rsidP="00D2384C">
      <w:pPr>
        <w:widowControl w:val="0"/>
        <w:spacing w:line="360" w:lineRule="auto"/>
        <w:jc w:val="center"/>
        <w:rPr>
          <w:sz w:val="28"/>
          <w:szCs w:val="28"/>
        </w:rPr>
      </w:pPr>
      <w:r w:rsidRPr="00C42A11">
        <w:rPr>
          <w:sz w:val="28"/>
          <w:szCs w:val="28"/>
        </w:rPr>
        <w:t>Специальность 12.00.02</w:t>
      </w:r>
      <w:r w:rsidR="00D2384C" w:rsidRPr="00C42A11">
        <w:rPr>
          <w:sz w:val="28"/>
          <w:szCs w:val="28"/>
        </w:rPr>
        <w:t xml:space="preserve"> – конституционное право; </w:t>
      </w:r>
    </w:p>
    <w:p w:rsidR="00D2384C" w:rsidRPr="00C42A11" w:rsidRDefault="00D2384C" w:rsidP="00D2384C">
      <w:pPr>
        <w:widowControl w:val="0"/>
        <w:spacing w:line="360" w:lineRule="auto"/>
        <w:jc w:val="center"/>
        <w:rPr>
          <w:sz w:val="28"/>
          <w:szCs w:val="28"/>
        </w:rPr>
      </w:pPr>
      <w:r w:rsidRPr="00C42A11">
        <w:rPr>
          <w:sz w:val="28"/>
          <w:szCs w:val="28"/>
        </w:rPr>
        <w:t>муниципальное право</w:t>
      </w:r>
    </w:p>
    <w:p w:rsidR="00D2384C" w:rsidRPr="00C42A11" w:rsidRDefault="00D2384C" w:rsidP="00D2384C">
      <w:pPr>
        <w:widowControl w:val="0"/>
        <w:spacing w:line="360" w:lineRule="auto"/>
        <w:jc w:val="center"/>
        <w:rPr>
          <w:sz w:val="28"/>
          <w:szCs w:val="28"/>
        </w:rPr>
      </w:pPr>
    </w:p>
    <w:p w:rsidR="00D2384C" w:rsidRPr="00C42A11" w:rsidRDefault="00D2384C" w:rsidP="00D2384C">
      <w:pPr>
        <w:widowControl w:val="0"/>
        <w:spacing w:line="360" w:lineRule="auto"/>
        <w:jc w:val="center"/>
        <w:rPr>
          <w:sz w:val="28"/>
          <w:szCs w:val="28"/>
        </w:rPr>
      </w:pPr>
    </w:p>
    <w:p w:rsidR="00D2384C" w:rsidRPr="00C42A11" w:rsidRDefault="00D2384C" w:rsidP="009B7B8A">
      <w:pPr>
        <w:widowControl w:val="0"/>
        <w:spacing w:line="360" w:lineRule="auto"/>
        <w:jc w:val="center"/>
        <w:rPr>
          <w:b/>
          <w:sz w:val="28"/>
          <w:szCs w:val="28"/>
        </w:rPr>
      </w:pPr>
      <w:r w:rsidRPr="00C42A11">
        <w:rPr>
          <w:b/>
          <w:sz w:val="28"/>
          <w:szCs w:val="28"/>
        </w:rPr>
        <w:t>АВТОРЕФЕРАТ</w:t>
      </w:r>
    </w:p>
    <w:p w:rsidR="00D2384C" w:rsidRPr="00C42A11" w:rsidRDefault="00D2384C" w:rsidP="009B7B8A">
      <w:pPr>
        <w:widowControl w:val="0"/>
        <w:spacing w:line="360" w:lineRule="auto"/>
        <w:jc w:val="center"/>
        <w:rPr>
          <w:sz w:val="28"/>
          <w:szCs w:val="28"/>
        </w:rPr>
      </w:pPr>
      <w:r w:rsidRPr="00C42A11">
        <w:rPr>
          <w:sz w:val="28"/>
          <w:szCs w:val="28"/>
        </w:rPr>
        <w:t>диссертации на соискание ученой степени</w:t>
      </w:r>
    </w:p>
    <w:p w:rsidR="00D2384C" w:rsidRPr="00C42A11" w:rsidRDefault="00D2384C" w:rsidP="009B7B8A">
      <w:pPr>
        <w:widowControl w:val="0"/>
        <w:spacing w:line="360" w:lineRule="auto"/>
        <w:jc w:val="center"/>
        <w:rPr>
          <w:sz w:val="28"/>
          <w:szCs w:val="28"/>
        </w:rPr>
      </w:pPr>
      <w:r w:rsidRPr="00C42A11">
        <w:rPr>
          <w:sz w:val="28"/>
          <w:szCs w:val="28"/>
        </w:rPr>
        <w:t>кандидата юридических наук</w:t>
      </w:r>
    </w:p>
    <w:p w:rsidR="00D2384C" w:rsidRPr="00C42A11" w:rsidRDefault="00D2384C" w:rsidP="009B7B8A">
      <w:pPr>
        <w:widowControl w:val="0"/>
        <w:spacing w:line="360" w:lineRule="auto"/>
        <w:jc w:val="both"/>
        <w:rPr>
          <w:sz w:val="28"/>
          <w:szCs w:val="28"/>
        </w:rPr>
      </w:pPr>
    </w:p>
    <w:p w:rsidR="00D2384C" w:rsidRPr="00C42A11" w:rsidRDefault="00D2384C" w:rsidP="00D2384C">
      <w:pPr>
        <w:widowControl w:val="0"/>
        <w:spacing w:line="360" w:lineRule="auto"/>
        <w:jc w:val="both"/>
        <w:rPr>
          <w:sz w:val="28"/>
          <w:szCs w:val="28"/>
        </w:rPr>
      </w:pPr>
    </w:p>
    <w:p w:rsidR="00D2384C" w:rsidRPr="00C42A11" w:rsidRDefault="00D2384C" w:rsidP="00D2384C">
      <w:pPr>
        <w:widowControl w:val="0"/>
        <w:spacing w:line="360" w:lineRule="auto"/>
        <w:jc w:val="both"/>
        <w:rPr>
          <w:sz w:val="28"/>
          <w:szCs w:val="28"/>
        </w:rPr>
      </w:pPr>
    </w:p>
    <w:p w:rsidR="00EA10E2" w:rsidRPr="00C42A11" w:rsidRDefault="00EA10E2" w:rsidP="00412FB7">
      <w:pPr>
        <w:pStyle w:val="aa"/>
        <w:jc w:val="center"/>
        <w:rPr>
          <w:sz w:val="28"/>
          <w:szCs w:val="28"/>
        </w:rPr>
      </w:pPr>
    </w:p>
    <w:p w:rsidR="00EA10E2" w:rsidRPr="00C42A11" w:rsidRDefault="00EA10E2" w:rsidP="00412FB7">
      <w:pPr>
        <w:pStyle w:val="aa"/>
        <w:jc w:val="center"/>
        <w:rPr>
          <w:sz w:val="28"/>
          <w:szCs w:val="28"/>
        </w:rPr>
      </w:pPr>
    </w:p>
    <w:p w:rsidR="00D60202" w:rsidRPr="00C42A11" w:rsidRDefault="00D60202" w:rsidP="00D60202">
      <w:pPr>
        <w:pStyle w:val="Default"/>
        <w:rPr>
          <w:color w:val="auto"/>
        </w:rPr>
      </w:pPr>
    </w:p>
    <w:p w:rsidR="00200FAF" w:rsidRPr="00C42A11" w:rsidRDefault="00200FAF" w:rsidP="00D60202">
      <w:pPr>
        <w:pStyle w:val="aa"/>
        <w:jc w:val="center"/>
        <w:rPr>
          <w:b/>
          <w:sz w:val="28"/>
          <w:szCs w:val="28"/>
        </w:rPr>
      </w:pPr>
      <w:r w:rsidRPr="00C42A11">
        <w:rPr>
          <w:b/>
          <w:sz w:val="28"/>
          <w:szCs w:val="28"/>
        </w:rPr>
        <w:t>Владивосток</w:t>
      </w:r>
      <w:r w:rsidR="009B7B8A" w:rsidRPr="00C42A11">
        <w:rPr>
          <w:b/>
          <w:sz w:val="28"/>
          <w:szCs w:val="28"/>
        </w:rPr>
        <w:t xml:space="preserve"> </w:t>
      </w:r>
      <w:r w:rsidR="00D60202" w:rsidRPr="00C42A11">
        <w:rPr>
          <w:b/>
          <w:sz w:val="28"/>
          <w:szCs w:val="28"/>
        </w:rPr>
        <w:t xml:space="preserve">– </w:t>
      </w:r>
      <w:r w:rsidRPr="00C42A11">
        <w:rPr>
          <w:b/>
          <w:sz w:val="28"/>
          <w:szCs w:val="28"/>
        </w:rPr>
        <w:t>2012</w:t>
      </w:r>
    </w:p>
    <w:p w:rsidR="00C03D1A" w:rsidRDefault="00D2384C" w:rsidP="00224111">
      <w:pPr>
        <w:autoSpaceDE w:val="0"/>
        <w:autoSpaceDN w:val="0"/>
        <w:adjustRightInd w:val="0"/>
        <w:ind w:firstLine="709"/>
        <w:jc w:val="both"/>
        <w:rPr>
          <w:b/>
          <w:bCs/>
          <w:sz w:val="28"/>
          <w:szCs w:val="28"/>
        </w:rPr>
      </w:pPr>
      <w:r w:rsidRPr="00C42A11">
        <w:rPr>
          <w:sz w:val="28"/>
          <w:szCs w:val="28"/>
        </w:rPr>
        <w:br w:type="page"/>
      </w:r>
      <w:r w:rsidR="00C03D1A">
        <w:rPr>
          <w:sz w:val="28"/>
          <w:szCs w:val="28"/>
        </w:rPr>
        <w:lastRenderedPageBreak/>
        <w:t>Работа выполнена на кафедре конституционного и административного права Федерального государственного бюджетного образовательного учре</w:t>
      </w:r>
      <w:r w:rsidR="00C03D1A">
        <w:rPr>
          <w:sz w:val="28"/>
          <w:szCs w:val="28"/>
        </w:rPr>
        <w:t>ж</w:t>
      </w:r>
      <w:r w:rsidR="00C03D1A">
        <w:rPr>
          <w:sz w:val="28"/>
          <w:szCs w:val="28"/>
        </w:rPr>
        <w:t>дения высшего профессионального образования «Байкальский государстве</w:t>
      </w:r>
      <w:r w:rsidR="00C03D1A">
        <w:rPr>
          <w:sz w:val="28"/>
          <w:szCs w:val="28"/>
        </w:rPr>
        <w:t>н</w:t>
      </w:r>
      <w:r w:rsidR="00C03D1A">
        <w:rPr>
          <w:sz w:val="28"/>
          <w:szCs w:val="28"/>
        </w:rPr>
        <w:t>ный университет экономики и права»</w:t>
      </w:r>
    </w:p>
    <w:p w:rsidR="00C03D1A" w:rsidRDefault="00C03D1A" w:rsidP="00C03D1A">
      <w:pPr>
        <w:shd w:val="clear" w:color="auto" w:fill="FFFFFF"/>
        <w:ind w:firstLine="284"/>
        <w:rPr>
          <w:snapToGrid w:val="0"/>
          <w:color w:val="000000"/>
          <w:sz w:val="28"/>
          <w:szCs w:val="28"/>
        </w:rPr>
      </w:pPr>
    </w:p>
    <w:tbl>
      <w:tblPr>
        <w:tblW w:w="0" w:type="auto"/>
        <w:tblInd w:w="108" w:type="dxa"/>
        <w:tblLook w:val="04A0"/>
      </w:tblPr>
      <w:tblGrid>
        <w:gridCol w:w="3638"/>
        <w:gridCol w:w="5683"/>
      </w:tblGrid>
      <w:tr w:rsidR="00C03D1A">
        <w:tc>
          <w:tcPr>
            <w:tcW w:w="3638" w:type="dxa"/>
          </w:tcPr>
          <w:p w:rsidR="00C03D1A" w:rsidRPr="00EE561B" w:rsidRDefault="00C03D1A" w:rsidP="006C0A9C">
            <w:pPr>
              <w:shd w:val="clear" w:color="auto" w:fill="FFFFFF"/>
              <w:rPr>
                <w:rFonts w:eastAsia="Calibri"/>
                <w:b/>
                <w:snapToGrid w:val="0"/>
                <w:color w:val="000000"/>
                <w:sz w:val="28"/>
                <w:szCs w:val="28"/>
                <w:lang w:eastAsia="en-US"/>
              </w:rPr>
            </w:pPr>
            <w:r w:rsidRPr="00EE561B">
              <w:rPr>
                <w:b/>
                <w:snapToGrid w:val="0"/>
                <w:color w:val="000000"/>
                <w:sz w:val="28"/>
                <w:szCs w:val="28"/>
              </w:rPr>
              <w:t xml:space="preserve">Научный руководитель: </w:t>
            </w:r>
          </w:p>
        </w:tc>
        <w:tc>
          <w:tcPr>
            <w:tcW w:w="5683" w:type="dxa"/>
          </w:tcPr>
          <w:p w:rsidR="00C03D1A" w:rsidRDefault="00C03D1A" w:rsidP="006C0A9C">
            <w:pPr>
              <w:rPr>
                <w:snapToGrid w:val="0"/>
                <w:color w:val="000000"/>
                <w:sz w:val="28"/>
                <w:szCs w:val="28"/>
              </w:rPr>
            </w:pPr>
            <w:r>
              <w:rPr>
                <w:snapToGrid w:val="0"/>
                <w:color w:val="000000"/>
                <w:sz w:val="28"/>
                <w:szCs w:val="28"/>
              </w:rPr>
              <w:t>доктор юридических наук, профессор,</w:t>
            </w:r>
          </w:p>
          <w:p w:rsidR="00C03D1A" w:rsidRDefault="00C03D1A" w:rsidP="006C0A9C">
            <w:pPr>
              <w:rPr>
                <w:snapToGrid w:val="0"/>
                <w:color w:val="000000"/>
                <w:sz w:val="28"/>
                <w:szCs w:val="28"/>
              </w:rPr>
            </w:pPr>
            <w:r>
              <w:rPr>
                <w:snapToGrid w:val="0"/>
                <w:color w:val="000000"/>
                <w:sz w:val="28"/>
                <w:szCs w:val="28"/>
              </w:rPr>
              <w:t>заслуженный юрист Российской Федерации</w:t>
            </w:r>
          </w:p>
          <w:p w:rsidR="00C03D1A" w:rsidRPr="00EE561B" w:rsidRDefault="00C03D1A" w:rsidP="006C0A9C">
            <w:pPr>
              <w:rPr>
                <w:b/>
                <w:snapToGrid w:val="0"/>
                <w:color w:val="000000"/>
                <w:sz w:val="28"/>
                <w:szCs w:val="28"/>
              </w:rPr>
            </w:pPr>
            <w:r w:rsidRPr="00EE561B">
              <w:rPr>
                <w:b/>
                <w:snapToGrid w:val="0"/>
                <w:color w:val="000000"/>
                <w:sz w:val="28"/>
                <w:szCs w:val="28"/>
              </w:rPr>
              <w:t xml:space="preserve">Игнатенко Виктор Васильевич </w:t>
            </w:r>
          </w:p>
          <w:p w:rsidR="00C03D1A" w:rsidRDefault="00C03D1A" w:rsidP="006C0A9C">
            <w:pPr>
              <w:rPr>
                <w:rFonts w:eastAsia="Calibri"/>
                <w:snapToGrid w:val="0"/>
                <w:color w:val="000000"/>
                <w:sz w:val="28"/>
                <w:szCs w:val="28"/>
                <w:lang w:eastAsia="en-US"/>
              </w:rPr>
            </w:pPr>
          </w:p>
        </w:tc>
      </w:tr>
      <w:tr w:rsidR="00C03D1A">
        <w:tc>
          <w:tcPr>
            <w:tcW w:w="3638" w:type="dxa"/>
          </w:tcPr>
          <w:p w:rsidR="00C03D1A" w:rsidRPr="00EE561B" w:rsidRDefault="00C03D1A" w:rsidP="006C0A9C">
            <w:pPr>
              <w:jc w:val="both"/>
              <w:rPr>
                <w:rFonts w:eastAsia="Calibri"/>
                <w:b/>
                <w:snapToGrid w:val="0"/>
                <w:color w:val="000000"/>
                <w:sz w:val="28"/>
                <w:szCs w:val="28"/>
                <w:lang w:eastAsia="en-US"/>
              </w:rPr>
            </w:pPr>
            <w:r w:rsidRPr="00EE561B">
              <w:rPr>
                <w:b/>
                <w:snapToGrid w:val="0"/>
                <w:color w:val="000000"/>
                <w:sz w:val="28"/>
                <w:szCs w:val="28"/>
              </w:rPr>
              <w:t>Официальные оппоненты:</w:t>
            </w:r>
          </w:p>
        </w:tc>
        <w:tc>
          <w:tcPr>
            <w:tcW w:w="5683" w:type="dxa"/>
          </w:tcPr>
          <w:p w:rsidR="00287213" w:rsidRDefault="00C03D1A" w:rsidP="00287213">
            <w:pPr>
              <w:jc w:val="both"/>
              <w:rPr>
                <w:snapToGrid w:val="0"/>
                <w:color w:val="000000"/>
                <w:sz w:val="28"/>
                <w:szCs w:val="28"/>
              </w:rPr>
            </w:pPr>
            <w:r>
              <w:rPr>
                <w:snapToGrid w:val="0"/>
                <w:color w:val="000000"/>
                <w:sz w:val="28"/>
                <w:szCs w:val="28"/>
              </w:rPr>
              <w:t xml:space="preserve">доктор юридических наук, профессор, </w:t>
            </w:r>
          </w:p>
          <w:p w:rsidR="00892479" w:rsidRDefault="00C03D1A" w:rsidP="00287213">
            <w:pPr>
              <w:jc w:val="both"/>
              <w:rPr>
                <w:snapToGrid w:val="0"/>
                <w:color w:val="000000"/>
                <w:sz w:val="28"/>
                <w:szCs w:val="28"/>
              </w:rPr>
            </w:pPr>
            <w:r>
              <w:rPr>
                <w:snapToGrid w:val="0"/>
                <w:color w:val="000000"/>
                <w:sz w:val="28"/>
                <w:szCs w:val="28"/>
              </w:rPr>
              <w:t>заслуженный юрист Российской Федер</w:t>
            </w:r>
            <w:r>
              <w:rPr>
                <w:snapToGrid w:val="0"/>
                <w:color w:val="000000"/>
                <w:sz w:val="28"/>
                <w:szCs w:val="28"/>
              </w:rPr>
              <w:t>а</w:t>
            </w:r>
            <w:r>
              <w:rPr>
                <w:snapToGrid w:val="0"/>
                <w:color w:val="000000"/>
                <w:sz w:val="28"/>
                <w:szCs w:val="28"/>
              </w:rPr>
              <w:t>ции,</w:t>
            </w:r>
            <w:r w:rsidR="0040178F">
              <w:rPr>
                <w:snapToGrid w:val="0"/>
                <w:color w:val="000000"/>
                <w:sz w:val="28"/>
                <w:szCs w:val="28"/>
              </w:rPr>
              <w:t xml:space="preserve"> </w:t>
            </w:r>
            <w:r>
              <w:rPr>
                <w:snapToGrid w:val="0"/>
                <w:color w:val="000000"/>
                <w:sz w:val="28"/>
                <w:szCs w:val="28"/>
              </w:rPr>
              <w:t xml:space="preserve">заслуженный деятель науки Российской </w:t>
            </w:r>
          </w:p>
          <w:p w:rsidR="00C03D1A" w:rsidRDefault="00C03D1A" w:rsidP="00287213">
            <w:pPr>
              <w:jc w:val="both"/>
              <w:rPr>
                <w:snapToGrid w:val="0"/>
                <w:color w:val="000000"/>
                <w:sz w:val="28"/>
                <w:szCs w:val="28"/>
              </w:rPr>
            </w:pPr>
            <w:r>
              <w:rPr>
                <w:snapToGrid w:val="0"/>
                <w:color w:val="000000"/>
                <w:sz w:val="28"/>
                <w:szCs w:val="28"/>
              </w:rPr>
              <w:t>Федерации</w:t>
            </w:r>
            <w:r w:rsidR="007F1E7C">
              <w:rPr>
                <w:snapToGrid w:val="0"/>
                <w:color w:val="000000"/>
                <w:sz w:val="28"/>
                <w:szCs w:val="28"/>
              </w:rPr>
              <w:t>, судья Конституционного Суда Ро</w:t>
            </w:r>
            <w:r w:rsidR="007F1E7C">
              <w:rPr>
                <w:snapToGrid w:val="0"/>
                <w:color w:val="000000"/>
                <w:sz w:val="28"/>
                <w:szCs w:val="28"/>
              </w:rPr>
              <w:t>с</w:t>
            </w:r>
            <w:r w:rsidR="007F1E7C">
              <w:rPr>
                <w:snapToGrid w:val="0"/>
                <w:color w:val="000000"/>
                <w:sz w:val="28"/>
                <w:szCs w:val="28"/>
              </w:rPr>
              <w:t>сийской Федерации</w:t>
            </w:r>
          </w:p>
          <w:p w:rsidR="00C03D1A" w:rsidRPr="00EE561B" w:rsidRDefault="00C03D1A" w:rsidP="006C0A9C">
            <w:pPr>
              <w:rPr>
                <w:b/>
                <w:snapToGrid w:val="0"/>
                <w:color w:val="000000"/>
                <w:sz w:val="28"/>
                <w:szCs w:val="28"/>
              </w:rPr>
            </w:pPr>
            <w:r w:rsidRPr="00EE561B">
              <w:rPr>
                <w:b/>
                <w:snapToGrid w:val="0"/>
                <w:color w:val="000000"/>
                <w:sz w:val="28"/>
                <w:szCs w:val="28"/>
              </w:rPr>
              <w:t xml:space="preserve">Князев Сергей Дмитриевич </w:t>
            </w:r>
          </w:p>
          <w:p w:rsidR="00C03D1A" w:rsidRDefault="00C03D1A" w:rsidP="006C0A9C">
            <w:pPr>
              <w:rPr>
                <w:rFonts w:eastAsia="Calibri"/>
                <w:snapToGrid w:val="0"/>
                <w:color w:val="000000"/>
                <w:sz w:val="28"/>
                <w:szCs w:val="28"/>
                <w:lang w:eastAsia="en-US"/>
              </w:rPr>
            </w:pPr>
          </w:p>
        </w:tc>
      </w:tr>
      <w:tr w:rsidR="00C03D1A">
        <w:tc>
          <w:tcPr>
            <w:tcW w:w="3638" w:type="dxa"/>
          </w:tcPr>
          <w:p w:rsidR="00C03D1A" w:rsidRDefault="00C03D1A" w:rsidP="006C0A9C">
            <w:pPr>
              <w:jc w:val="both"/>
              <w:rPr>
                <w:rFonts w:eastAsia="Calibri"/>
                <w:snapToGrid w:val="0"/>
                <w:color w:val="000000"/>
                <w:sz w:val="28"/>
                <w:szCs w:val="28"/>
                <w:lang w:eastAsia="en-US"/>
              </w:rPr>
            </w:pPr>
          </w:p>
        </w:tc>
        <w:tc>
          <w:tcPr>
            <w:tcW w:w="5683" w:type="dxa"/>
          </w:tcPr>
          <w:p w:rsidR="00287213" w:rsidRDefault="00C03D1A" w:rsidP="00287213">
            <w:pPr>
              <w:jc w:val="both"/>
              <w:rPr>
                <w:snapToGrid w:val="0"/>
                <w:color w:val="000000"/>
                <w:sz w:val="28"/>
                <w:szCs w:val="28"/>
              </w:rPr>
            </w:pPr>
            <w:r>
              <w:rPr>
                <w:snapToGrid w:val="0"/>
                <w:color w:val="000000"/>
                <w:sz w:val="28"/>
                <w:szCs w:val="28"/>
              </w:rPr>
              <w:t>кандидат юридических наук, доцент,</w:t>
            </w:r>
            <w:r w:rsidR="00641BFA">
              <w:rPr>
                <w:snapToGrid w:val="0"/>
                <w:color w:val="000000"/>
                <w:sz w:val="28"/>
                <w:szCs w:val="28"/>
              </w:rPr>
              <w:t xml:space="preserve"> </w:t>
            </w:r>
          </w:p>
          <w:p w:rsidR="00287213" w:rsidRDefault="00C03D1A" w:rsidP="00287213">
            <w:pPr>
              <w:jc w:val="both"/>
              <w:rPr>
                <w:snapToGrid w:val="0"/>
                <w:color w:val="000000"/>
                <w:sz w:val="28"/>
                <w:szCs w:val="28"/>
              </w:rPr>
            </w:pPr>
            <w:r>
              <w:rPr>
                <w:snapToGrid w:val="0"/>
                <w:color w:val="000000"/>
                <w:sz w:val="28"/>
                <w:szCs w:val="28"/>
              </w:rPr>
              <w:t>засл</w:t>
            </w:r>
            <w:r>
              <w:rPr>
                <w:snapToGrid w:val="0"/>
                <w:color w:val="000000"/>
                <w:sz w:val="28"/>
                <w:szCs w:val="28"/>
              </w:rPr>
              <w:t>у</w:t>
            </w:r>
            <w:r>
              <w:rPr>
                <w:snapToGrid w:val="0"/>
                <w:color w:val="000000"/>
                <w:sz w:val="28"/>
                <w:szCs w:val="28"/>
              </w:rPr>
              <w:t>женный юрист Российской Федерации</w:t>
            </w:r>
            <w:r w:rsidR="007F1E7C">
              <w:rPr>
                <w:snapToGrid w:val="0"/>
                <w:color w:val="000000"/>
                <w:sz w:val="28"/>
                <w:szCs w:val="28"/>
              </w:rPr>
              <w:t>,</w:t>
            </w:r>
            <w:r w:rsidR="00641BFA">
              <w:rPr>
                <w:snapToGrid w:val="0"/>
                <w:color w:val="000000"/>
                <w:sz w:val="28"/>
                <w:szCs w:val="28"/>
              </w:rPr>
              <w:t xml:space="preserve"> </w:t>
            </w:r>
            <w:r w:rsidR="007F1E7C">
              <w:rPr>
                <w:snapToGrid w:val="0"/>
                <w:color w:val="000000"/>
                <w:sz w:val="28"/>
                <w:szCs w:val="28"/>
              </w:rPr>
              <w:t xml:space="preserve">председатель </w:t>
            </w:r>
            <w:r w:rsidR="00DE7F1A">
              <w:rPr>
                <w:snapToGrid w:val="0"/>
                <w:color w:val="000000"/>
                <w:sz w:val="28"/>
                <w:szCs w:val="28"/>
              </w:rPr>
              <w:t>И</w:t>
            </w:r>
            <w:r w:rsidR="00A27724">
              <w:rPr>
                <w:snapToGrid w:val="0"/>
                <w:color w:val="000000"/>
                <w:sz w:val="28"/>
                <w:szCs w:val="28"/>
              </w:rPr>
              <w:t xml:space="preserve">збирательной комиссии </w:t>
            </w:r>
          </w:p>
          <w:p w:rsidR="007F1E7C" w:rsidRDefault="00A27724" w:rsidP="00287213">
            <w:pPr>
              <w:jc w:val="both"/>
              <w:rPr>
                <w:snapToGrid w:val="0"/>
                <w:color w:val="000000"/>
                <w:sz w:val="28"/>
                <w:szCs w:val="28"/>
              </w:rPr>
            </w:pPr>
            <w:r>
              <w:rPr>
                <w:snapToGrid w:val="0"/>
                <w:color w:val="000000"/>
                <w:sz w:val="28"/>
                <w:szCs w:val="28"/>
              </w:rPr>
              <w:t>То</w:t>
            </w:r>
            <w:r>
              <w:rPr>
                <w:snapToGrid w:val="0"/>
                <w:color w:val="000000"/>
                <w:sz w:val="28"/>
                <w:szCs w:val="28"/>
              </w:rPr>
              <w:t>м</w:t>
            </w:r>
            <w:r>
              <w:rPr>
                <w:snapToGrid w:val="0"/>
                <w:color w:val="000000"/>
                <w:sz w:val="28"/>
                <w:szCs w:val="28"/>
              </w:rPr>
              <w:t>ской области</w:t>
            </w:r>
          </w:p>
          <w:p w:rsidR="00C03D1A" w:rsidRDefault="00C03D1A" w:rsidP="006C0A9C">
            <w:pPr>
              <w:rPr>
                <w:rFonts w:eastAsia="Calibri"/>
                <w:snapToGrid w:val="0"/>
                <w:color w:val="000000"/>
                <w:sz w:val="28"/>
                <w:szCs w:val="28"/>
                <w:lang w:eastAsia="en-US"/>
              </w:rPr>
            </w:pPr>
            <w:r>
              <w:rPr>
                <w:b/>
                <w:bCs/>
                <w:sz w:val="28"/>
                <w:szCs w:val="28"/>
              </w:rPr>
              <w:t>Юсубов Эльман Сулейманович</w:t>
            </w:r>
            <w:r>
              <w:rPr>
                <w:snapToGrid w:val="0"/>
                <w:color w:val="000000"/>
                <w:sz w:val="28"/>
                <w:szCs w:val="28"/>
              </w:rPr>
              <w:t xml:space="preserve"> </w:t>
            </w:r>
          </w:p>
          <w:p w:rsidR="00C03D1A" w:rsidRDefault="00C03D1A" w:rsidP="006C0A9C">
            <w:pPr>
              <w:rPr>
                <w:rFonts w:eastAsia="Calibri"/>
                <w:snapToGrid w:val="0"/>
                <w:color w:val="000000"/>
                <w:sz w:val="28"/>
                <w:szCs w:val="28"/>
                <w:lang w:eastAsia="en-US"/>
              </w:rPr>
            </w:pPr>
          </w:p>
        </w:tc>
      </w:tr>
      <w:tr w:rsidR="00C03D1A">
        <w:tc>
          <w:tcPr>
            <w:tcW w:w="3638" w:type="dxa"/>
          </w:tcPr>
          <w:p w:rsidR="00C03D1A" w:rsidRPr="00EE561B" w:rsidRDefault="00C03D1A" w:rsidP="006C0A9C">
            <w:pPr>
              <w:jc w:val="both"/>
              <w:rPr>
                <w:rFonts w:eastAsia="Calibri"/>
                <w:b/>
                <w:snapToGrid w:val="0"/>
                <w:color w:val="000000"/>
                <w:sz w:val="28"/>
                <w:szCs w:val="28"/>
                <w:lang w:eastAsia="en-US"/>
              </w:rPr>
            </w:pPr>
            <w:r w:rsidRPr="00EE561B">
              <w:rPr>
                <w:b/>
                <w:snapToGrid w:val="0"/>
                <w:color w:val="000000"/>
                <w:sz w:val="28"/>
                <w:szCs w:val="28"/>
              </w:rPr>
              <w:t>Ведущая организация:</w:t>
            </w:r>
          </w:p>
        </w:tc>
        <w:tc>
          <w:tcPr>
            <w:tcW w:w="5683" w:type="dxa"/>
          </w:tcPr>
          <w:p w:rsidR="00C03D1A" w:rsidRDefault="00C03D1A" w:rsidP="00287213">
            <w:pPr>
              <w:jc w:val="both"/>
              <w:rPr>
                <w:rFonts w:eastAsia="Calibri"/>
                <w:snapToGrid w:val="0"/>
                <w:color w:val="000000"/>
                <w:sz w:val="28"/>
                <w:szCs w:val="28"/>
                <w:lang w:eastAsia="en-US"/>
              </w:rPr>
            </w:pPr>
            <w:r>
              <w:rPr>
                <w:rFonts w:eastAsia="Calibri"/>
                <w:snapToGrid w:val="0"/>
                <w:color w:val="000000"/>
                <w:sz w:val="28"/>
                <w:szCs w:val="28"/>
                <w:lang w:eastAsia="en-US"/>
              </w:rPr>
              <w:t>Федеральное государственное бюджетное образовательное учреждение высшего пр</w:t>
            </w:r>
            <w:r>
              <w:rPr>
                <w:rFonts w:eastAsia="Calibri"/>
                <w:snapToGrid w:val="0"/>
                <w:color w:val="000000"/>
                <w:sz w:val="28"/>
                <w:szCs w:val="28"/>
                <w:lang w:eastAsia="en-US"/>
              </w:rPr>
              <w:t>о</w:t>
            </w:r>
            <w:r>
              <w:rPr>
                <w:rFonts w:eastAsia="Calibri"/>
                <w:snapToGrid w:val="0"/>
                <w:color w:val="000000"/>
                <w:sz w:val="28"/>
                <w:szCs w:val="28"/>
                <w:lang w:eastAsia="en-US"/>
              </w:rPr>
              <w:t xml:space="preserve">фессионального образования </w:t>
            </w:r>
          </w:p>
          <w:p w:rsidR="00C03D1A" w:rsidRDefault="00C03D1A" w:rsidP="006C0A9C">
            <w:pPr>
              <w:rPr>
                <w:rFonts w:eastAsia="Calibri"/>
                <w:snapToGrid w:val="0"/>
                <w:color w:val="000000"/>
                <w:sz w:val="28"/>
                <w:szCs w:val="28"/>
                <w:lang w:eastAsia="en-US"/>
              </w:rPr>
            </w:pPr>
            <w:r>
              <w:rPr>
                <w:rFonts w:eastAsia="Calibri"/>
                <w:snapToGrid w:val="0"/>
                <w:color w:val="000000"/>
                <w:sz w:val="28"/>
                <w:szCs w:val="28"/>
                <w:lang w:eastAsia="en-US"/>
              </w:rPr>
              <w:t>«Алтайский государственный университет»</w:t>
            </w:r>
          </w:p>
          <w:p w:rsidR="00C03D1A" w:rsidRDefault="00C03D1A" w:rsidP="006C0A9C">
            <w:pPr>
              <w:rPr>
                <w:rFonts w:eastAsia="Calibri"/>
                <w:snapToGrid w:val="0"/>
                <w:color w:val="000000"/>
                <w:sz w:val="28"/>
                <w:szCs w:val="28"/>
                <w:lang w:eastAsia="en-US"/>
              </w:rPr>
            </w:pPr>
          </w:p>
        </w:tc>
      </w:tr>
    </w:tbl>
    <w:p w:rsidR="00C03D1A" w:rsidRDefault="00C03D1A" w:rsidP="00224111">
      <w:pPr>
        <w:pStyle w:val="Default"/>
        <w:ind w:firstLine="709"/>
        <w:jc w:val="both"/>
        <w:rPr>
          <w:color w:val="auto"/>
          <w:sz w:val="28"/>
          <w:szCs w:val="28"/>
        </w:rPr>
      </w:pPr>
      <w:r>
        <w:rPr>
          <w:bCs/>
          <w:color w:val="auto"/>
          <w:sz w:val="28"/>
          <w:szCs w:val="28"/>
        </w:rPr>
        <w:t>Защита диссертации состоится 2</w:t>
      </w:r>
      <w:r w:rsidR="00D16DC9">
        <w:rPr>
          <w:bCs/>
          <w:color w:val="auto"/>
          <w:sz w:val="28"/>
          <w:szCs w:val="28"/>
        </w:rPr>
        <w:t>8</w:t>
      </w:r>
      <w:r>
        <w:rPr>
          <w:bCs/>
          <w:color w:val="auto"/>
          <w:sz w:val="28"/>
          <w:szCs w:val="28"/>
        </w:rPr>
        <w:t xml:space="preserve"> апреля </w:t>
      </w:r>
      <w:smartTag w:uri="urn:schemas-microsoft-com:office:smarttags" w:element="metricconverter">
        <w:smartTagPr>
          <w:attr w:name="ProductID" w:val="2012 г"/>
        </w:smartTagPr>
        <w:r>
          <w:rPr>
            <w:bCs/>
            <w:color w:val="auto"/>
            <w:sz w:val="28"/>
            <w:szCs w:val="28"/>
          </w:rPr>
          <w:t>2012 г</w:t>
        </w:r>
      </w:smartTag>
      <w:r>
        <w:rPr>
          <w:bCs/>
          <w:color w:val="auto"/>
          <w:sz w:val="28"/>
          <w:szCs w:val="28"/>
        </w:rPr>
        <w:t xml:space="preserve">. в </w:t>
      </w:r>
      <w:r w:rsidR="001F661D">
        <w:rPr>
          <w:bCs/>
          <w:color w:val="auto"/>
          <w:sz w:val="28"/>
          <w:szCs w:val="28"/>
        </w:rPr>
        <w:t>14.00</w:t>
      </w:r>
      <w:r>
        <w:rPr>
          <w:bCs/>
          <w:color w:val="auto"/>
          <w:sz w:val="28"/>
          <w:szCs w:val="28"/>
        </w:rPr>
        <w:t xml:space="preserve"> часов на зас</w:t>
      </w:r>
      <w:r>
        <w:rPr>
          <w:bCs/>
          <w:color w:val="auto"/>
          <w:sz w:val="28"/>
          <w:szCs w:val="28"/>
        </w:rPr>
        <w:t>е</w:t>
      </w:r>
      <w:r>
        <w:rPr>
          <w:bCs/>
          <w:color w:val="auto"/>
          <w:sz w:val="28"/>
          <w:szCs w:val="28"/>
        </w:rPr>
        <w:t xml:space="preserve">дании диссертационного совета </w:t>
      </w:r>
      <w:r>
        <w:rPr>
          <w:color w:val="auto"/>
          <w:sz w:val="28"/>
          <w:szCs w:val="28"/>
        </w:rPr>
        <w:t xml:space="preserve">КМ 212.056.02 </w:t>
      </w:r>
      <w:r>
        <w:rPr>
          <w:bCs/>
          <w:color w:val="auto"/>
          <w:sz w:val="28"/>
          <w:szCs w:val="28"/>
        </w:rPr>
        <w:t>по защите диссертаций на с</w:t>
      </w:r>
      <w:r>
        <w:rPr>
          <w:bCs/>
          <w:color w:val="auto"/>
          <w:sz w:val="28"/>
          <w:szCs w:val="28"/>
        </w:rPr>
        <w:t>о</w:t>
      </w:r>
      <w:r>
        <w:rPr>
          <w:bCs/>
          <w:color w:val="auto"/>
          <w:sz w:val="28"/>
          <w:szCs w:val="28"/>
        </w:rPr>
        <w:t xml:space="preserve">искание ученой степени кандидата юридических наук при </w:t>
      </w:r>
      <w:r>
        <w:rPr>
          <w:color w:val="auto"/>
          <w:sz w:val="28"/>
          <w:szCs w:val="28"/>
        </w:rPr>
        <w:t xml:space="preserve">Дальневосточном федеральном университете по адресу: </w:t>
      </w:r>
      <w:smartTag w:uri="urn:schemas-microsoft-com:office:smarttags" w:element="metricconverter">
        <w:smartTagPr>
          <w:attr w:name="ProductID" w:val="690090, г"/>
        </w:smartTagPr>
        <w:r>
          <w:rPr>
            <w:color w:val="auto"/>
            <w:sz w:val="28"/>
            <w:szCs w:val="28"/>
          </w:rPr>
          <w:t>690090, г</w:t>
        </w:r>
      </w:smartTag>
      <w:r>
        <w:rPr>
          <w:color w:val="auto"/>
          <w:sz w:val="28"/>
          <w:szCs w:val="28"/>
        </w:rPr>
        <w:t>. Владивосток, ул. Октябр</w:t>
      </w:r>
      <w:r>
        <w:rPr>
          <w:color w:val="auto"/>
          <w:sz w:val="28"/>
          <w:szCs w:val="28"/>
        </w:rPr>
        <w:t>ь</w:t>
      </w:r>
      <w:r>
        <w:rPr>
          <w:color w:val="auto"/>
          <w:sz w:val="28"/>
          <w:szCs w:val="28"/>
        </w:rPr>
        <w:t>ская, д. 25, зал заседаний</w:t>
      </w:r>
      <w:r w:rsidR="00D424D0" w:rsidRPr="009E3D0A">
        <w:rPr>
          <w:color w:val="auto"/>
          <w:sz w:val="28"/>
          <w:szCs w:val="28"/>
        </w:rPr>
        <w:t xml:space="preserve"> Диссертационного совета</w:t>
      </w:r>
      <w:r>
        <w:rPr>
          <w:color w:val="auto"/>
          <w:sz w:val="28"/>
          <w:szCs w:val="28"/>
        </w:rPr>
        <w:t xml:space="preserve">. </w:t>
      </w:r>
    </w:p>
    <w:p w:rsidR="00C03D1A" w:rsidRDefault="00C03D1A" w:rsidP="00224111">
      <w:pPr>
        <w:pStyle w:val="aa"/>
        <w:ind w:firstLine="709"/>
        <w:jc w:val="both"/>
        <w:rPr>
          <w:bCs/>
          <w:sz w:val="28"/>
          <w:szCs w:val="28"/>
        </w:rPr>
      </w:pPr>
    </w:p>
    <w:p w:rsidR="00C03D1A" w:rsidRDefault="00C03D1A" w:rsidP="00224111">
      <w:pPr>
        <w:pStyle w:val="aa"/>
        <w:ind w:firstLine="709"/>
        <w:jc w:val="both"/>
        <w:rPr>
          <w:sz w:val="28"/>
          <w:szCs w:val="28"/>
        </w:rPr>
      </w:pPr>
      <w:r>
        <w:rPr>
          <w:bCs/>
          <w:sz w:val="28"/>
          <w:szCs w:val="28"/>
        </w:rPr>
        <w:t xml:space="preserve">С диссертацией можно ознакомиться в Институте научной информации – фундаментальной библиотеке </w:t>
      </w:r>
      <w:r>
        <w:rPr>
          <w:sz w:val="28"/>
          <w:szCs w:val="28"/>
        </w:rPr>
        <w:t>Дальневосточного федерального университ</w:t>
      </w:r>
      <w:r>
        <w:rPr>
          <w:sz w:val="28"/>
          <w:szCs w:val="28"/>
        </w:rPr>
        <w:t>е</w:t>
      </w:r>
      <w:r>
        <w:rPr>
          <w:sz w:val="28"/>
          <w:szCs w:val="28"/>
        </w:rPr>
        <w:t xml:space="preserve">та по адресу: </w:t>
      </w:r>
      <w:smartTag w:uri="urn:schemas-microsoft-com:office:smarttags" w:element="metricconverter">
        <w:smartTagPr>
          <w:attr w:name="ProductID" w:val="690600, г"/>
        </w:smartTagPr>
        <w:r>
          <w:rPr>
            <w:sz w:val="28"/>
            <w:szCs w:val="28"/>
          </w:rPr>
          <w:t>690600, г</w:t>
        </w:r>
      </w:smartTag>
      <w:r>
        <w:rPr>
          <w:sz w:val="28"/>
          <w:szCs w:val="28"/>
        </w:rPr>
        <w:t xml:space="preserve">. Владивосток, ул. Алеутская, 65б. </w:t>
      </w:r>
    </w:p>
    <w:p w:rsidR="00C03D1A" w:rsidRDefault="00C03D1A" w:rsidP="00224111">
      <w:pPr>
        <w:pStyle w:val="ad"/>
        <w:ind w:firstLine="709"/>
        <w:rPr>
          <w:sz w:val="28"/>
          <w:szCs w:val="28"/>
        </w:rPr>
      </w:pPr>
    </w:p>
    <w:p w:rsidR="00C03D1A" w:rsidRPr="00873CF3" w:rsidRDefault="00C03D1A" w:rsidP="00224111">
      <w:pPr>
        <w:pStyle w:val="ad"/>
        <w:ind w:firstLine="709"/>
        <w:rPr>
          <w:sz w:val="28"/>
          <w:szCs w:val="28"/>
        </w:rPr>
      </w:pPr>
      <w:r>
        <w:rPr>
          <w:sz w:val="28"/>
          <w:szCs w:val="28"/>
        </w:rPr>
        <w:t xml:space="preserve">Сведения об автореферате размещены на сайте Дальневосточного </w:t>
      </w:r>
      <w:r w:rsidRPr="00DE054C">
        <w:rPr>
          <w:sz w:val="28"/>
          <w:szCs w:val="28"/>
        </w:rPr>
        <w:t>ф</w:t>
      </w:r>
      <w:r w:rsidRPr="00DE054C">
        <w:rPr>
          <w:sz w:val="28"/>
          <w:szCs w:val="28"/>
        </w:rPr>
        <w:t>е</w:t>
      </w:r>
      <w:r w:rsidRPr="00DE054C">
        <w:rPr>
          <w:sz w:val="28"/>
          <w:szCs w:val="28"/>
        </w:rPr>
        <w:t xml:space="preserve">дерального университета по адресу: </w:t>
      </w:r>
      <w:r w:rsidRPr="00C03D1A">
        <w:rPr>
          <w:sz w:val="28"/>
          <w:szCs w:val="28"/>
          <w:lang w:val="en-US"/>
        </w:rPr>
        <w:t>http</w:t>
      </w:r>
      <w:r w:rsidRPr="00C03D1A">
        <w:rPr>
          <w:sz w:val="28"/>
          <w:szCs w:val="28"/>
        </w:rPr>
        <w:t>://</w:t>
      </w:r>
      <w:r w:rsidRPr="00C03D1A">
        <w:rPr>
          <w:sz w:val="28"/>
          <w:szCs w:val="28"/>
          <w:lang w:val="en-US"/>
        </w:rPr>
        <w:t>uml</w:t>
      </w:r>
      <w:r w:rsidRPr="00C03D1A">
        <w:rPr>
          <w:sz w:val="28"/>
          <w:szCs w:val="28"/>
        </w:rPr>
        <w:t>.</w:t>
      </w:r>
      <w:r w:rsidRPr="00C03D1A">
        <w:rPr>
          <w:sz w:val="28"/>
          <w:szCs w:val="28"/>
          <w:lang w:val="en-US"/>
        </w:rPr>
        <w:t>wl</w:t>
      </w:r>
      <w:r w:rsidRPr="00C03D1A">
        <w:rPr>
          <w:sz w:val="28"/>
          <w:szCs w:val="28"/>
        </w:rPr>
        <w:t>.</w:t>
      </w:r>
      <w:r w:rsidRPr="00C03D1A">
        <w:rPr>
          <w:sz w:val="28"/>
          <w:szCs w:val="28"/>
          <w:lang w:val="en-US"/>
        </w:rPr>
        <w:t>dvgu</w:t>
      </w:r>
      <w:r w:rsidRPr="00C03D1A">
        <w:rPr>
          <w:sz w:val="28"/>
          <w:szCs w:val="28"/>
        </w:rPr>
        <w:t>.</w:t>
      </w:r>
      <w:r w:rsidRPr="00C03D1A">
        <w:rPr>
          <w:sz w:val="28"/>
          <w:szCs w:val="28"/>
          <w:lang w:val="en-US"/>
        </w:rPr>
        <w:t>ru</w:t>
      </w:r>
    </w:p>
    <w:p w:rsidR="00C03D1A" w:rsidRDefault="00C03D1A" w:rsidP="00C03D1A">
      <w:pPr>
        <w:autoSpaceDE w:val="0"/>
        <w:autoSpaceDN w:val="0"/>
        <w:adjustRightInd w:val="0"/>
        <w:ind w:firstLine="540"/>
        <w:jc w:val="both"/>
        <w:rPr>
          <w:bCs/>
          <w:sz w:val="28"/>
          <w:szCs w:val="28"/>
        </w:rPr>
      </w:pPr>
    </w:p>
    <w:p w:rsidR="00C03D1A" w:rsidRDefault="00C03D1A" w:rsidP="00224111">
      <w:pPr>
        <w:autoSpaceDE w:val="0"/>
        <w:autoSpaceDN w:val="0"/>
        <w:adjustRightInd w:val="0"/>
        <w:ind w:firstLine="709"/>
        <w:jc w:val="both"/>
        <w:rPr>
          <w:bCs/>
          <w:sz w:val="28"/>
          <w:szCs w:val="28"/>
        </w:rPr>
      </w:pPr>
      <w:r>
        <w:rPr>
          <w:bCs/>
          <w:sz w:val="28"/>
          <w:szCs w:val="28"/>
        </w:rPr>
        <w:t xml:space="preserve">Автореферат разослан «___» марта </w:t>
      </w:r>
      <w:smartTag w:uri="urn:schemas-microsoft-com:office:smarttags" w:element="metricconverter">
        <w:smartTagPr>
          <w:attr w:name="ProductID" w:val="2012 г"/>
        </w:smartTagPr>
        <w:r>
          <w:rPr>
            <w:bCs/>
            <w:sz w:val="28"/>
            <w:szCs w:val="28"/>
          </w:rPr>
          <w:t>2012 г</w:t>
        </w:r>
      </w:smartTag>
      <w:r>
        <w:rPr>
          <w:bCs/>
          <w:sz w:val="28"/>
          <w:szCs w:val="28"/>
        </w:rPr>
        <w:t>.</w:t>
      </w:r>
    </w:p>
    <w:p w:rsidR="00C03D1A" w:rsidRDefault="00C03D1A" w:rsidP="00C03D1A">
      <w:pPr>
        <w:autoSpaceDE w:val="0"/>
        <w:autoSpaceDN w:val="0"/>
        <w:adjustRightInd w:val="0"/>
        <w:ind w:firstLine="540"/>
        <w:jc w:val="both"/>
        <w:rPr>
          <w:bCs/>
          <w:sz w:val="28"/>
          <w:szCs w:val="28"/>
        </w:rPr>
      </w:pPr>
    </w:p>
    <w:tbl>
      <w:tblPr>
        <w:tblW w:w="0" w:type="auto"/>
        <w:tblInd w:w="57" w:type="dxa"/>
        <w:tblLayout w:type="fixed"/>
        <w:tblLook w:val="0000"/>
      </w:tblPr>
      <w:tblGrid>
        <w:gridCol w:w="4860"/>
        <w:gridCol w:w="2340"/>
        <w:gridCol w:w="2160"/>
      </w:tblGrid>
      <w:tr w:rsidR="00C03D1A">
        <w:tc>
          <w:tcPr>
            <w:tcW w:w="4860" w:type="dxa"/>
            <w:tcMar>
              <w:top w:w="0" w:type="dxa"/>
              <w:left w:w="57" w:type="dxa"/>
              <w:bottom w:w="0" w:type="dxa"/>
              <w:right w:w="57" w:type="dxa"/>
            </w:tcMar>
            <w:vAlign w:val="bottom"/>
          </w:tcPr>
          <w:p w:rsidR="00C03D1A" w:rsidRDefault="00C03D1A" w:rsidP="006C0A9C">
            <w:pPr>
              <w:pStyle w:val="ad"/>
              <w:ind w:firstLine="0"/>
              <w:jc w:val="left"/>
              <w:rPr>
                <w:sz w:val="28"/>
                <w:szCs w:val="28"/>
              </w:rPr>
            </w:pPr>
            <w:r>
              <w:rPr>
                <w:sz w:val="28"/>
                <w:szCs w:val="28"/>
              </w:rPr>
              <w:t>Ученый секретарь</w:t>
            </w:r>
          </w:p>
          <w:p w:rsidR="00C03D1A" w:rsidRDefault="00C03D1A" w:rsidP="006C0A9C">
            <w:pPr>
              <w:pStyle w:val="ad"/>
              <w:ind w:firstLine="0"/>
              <w:jc w:val="left"/>
              <w:rPr>
                <w:snapToGrid w:val="0"/>
                <w:sz w:val="28"/>
                <w:szCs w:val="28"/>
              </w:rPr>
            </w:pPr>
            <w:r>
              <w:rPr>
                <w:sz w:val="28"/>
                <w:szCs w:val="28"/>
              </w:rPr>
              <w:t>диссертационного совета</w:t>
            </w:r>
            <w:r w:rsidR="00B11516">
              <w:rPr>
                <w:sz w:val="28"/>
                <w:szCs w:val="28"/>
              </w:rPr>
              <w:t>,</w:t>
            </w:r>
            <w:r>
              <w:rPr>
                <w:snapToGrid w:val="0"/>
                <w:sz w:val="28"/>
                <w:szCs w:val="28"/>
              </w:rPr>
              <w:t xml:space="preserve"> </w:t>
            </w:r>
          </w:p>
          <w:p w:rsidR="00C03D1A" w:rsidRDefault="00C03D1A" w:rsidP="006C0A9C">
            <w:pPr>
              <w:pStyle w:val="ad"/>
              <w:ind w:firstLine="0"/>
              <w:jc w:val="left"/>
            </w:pPr>
            <w:r>
              <w:rPr>
                <w:snapToGrid w:val="0"/>
                <w:sz w:val="28"/>
                <w:szCs w:val="28"/>
              </w:rPr>
              <w:t>кандидат юридических наук,</w:t>
            </w:r>
            <w:r w:rsidR="0013636D">
              <w:rPr>
                <w:snapToGrid w:val="0"/>
                <w:sz w:val="28"/>
                <w:szCs w:val="28"/>
              </w:rPr>
              <w:t xml:space="preserve"> </w:t>
            </w:r>
            <w:r>
              <w:rPr>
                <w:snapToGrid w:val="0"/>
                <w:sz w:val="28"/>
                <w:szCs w:val="28"/>
              </w:rPr>
              <w:t>доцент</w:t>
            </w:r>
          </w:p>
        </w:tc>
        <w:tc>
          <w:tcPr>
            <w:tcW w:w="2340" w:type="dxa"/>
            <w:tcMar>
              <w:top w:w="0" w:type="dxa"/>
              <w:left w:w="57" w:type="dxa"/>
              <w:bottom w:w="0" w:type="dxa"/>
              <w:right w:w="57" w:type="dxa"/>
            </w:tcMar>
            <w:vAlign w:val="bottom"/>
          </w:tcPr>
          <w:p w:rsidR="00C03D1A" w:rsidRDefault="006853F0" w:rsidP="006C0A9C">
            <w:pPr>
              <w:pStyle w:val="ad"/>
              <w:ind w:firstLine="0"/>
            </w:pPr>
            <w:r>
              <w:rPr>
                <w:noProof/>
                <w:sz w:val="16"/>
                <w:szCs w:val="16"/>
              </w:rPr>
              <w:drawing>
                <wp:inline distT="0" distB="0" distL="0" distR="0">
                  <wp:extent cx="1371600" cy="600075"/>
                  <wp:effectExtent l="19050" t="0" r="0" b="0"/>
                  <wp:docPr id="1" name="Рисунок 1" descr="подпис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1"/>
                          <pic:cNvPicPr>
                            <a:picLocks noChangeAspect="1" noChangeArrowheads="1"/>
                          </pic:cNvPicPr>
                        </pic:nvPicPr>
                        <pic:blipFill>
                          <a:blip r:embed="rId6" cstate="print"/>
                          <a:srcRect/>
                          <a:stretch>
                            <a:fillRect/>
                          </a:stretch>
                        </pic:blipFill>
                        <pic:spPr bwMode="auto">
                          <a:xfrm>
                            <a:off x="0" y="0"/>
                            <a:ext cx="1371600" cy="600075"/>
                          </a:xfrm>
                          <a:prstGeom prst="rect">
                            <a:avLst/>
                          </a:prstGeom>
                          <a:noFill/>
                          <a:ln w="9525">
                            <a:noFill/>
                            <a:miter lim="800000"/>
                            <a:headEnd/>
                            <a:tailEnd/>
                          </a:ln>
                        </pic:spPr>
                      </pic:pic>
                    </a:graphicData>
                  </a:graphic>
                </wp:inline>
              </w:drawing>
            </w:r>
          </w:p>
        </w:tc>
        <w:tc>
          <w:tcPr>
            <w:tcW w:w="2160" w:type="dxa"/>
            <w:tcMar>
              <w:top w:w="0" w:type="dxa"/>
              <w:left w:w="57" w:type="dxa"/>
              <w:bottom w:w="0" w:type="dxa"/>
              <w:right w:w="57" w:type="dxa"/>
            </w:tcMar>
            <w:vAlign w:val="bottom"/>
          </w:tcPr>
          <w:p w:rsidR="00C03D1A" w:rsidRDefault="00C03D1A" w:rsidP="006C0A9C">
            <w:pPr>
              <w:pStyle w:val="ad"/>
              <w:spacing w:after="60"/>
              <w:ind w:firstLine="0"/>
              <w:jc w:val="right"/>
              <w:rPr>
                <w:sz w:val="28"/>
                <w:szCs w:val="28"/>
              </w:rPr>
            </w:pPr>
            <w:r>
              <w:rPr>
                <w:snapToGrid w:val="0"/>
                <w:sz w:val="28"/>
                <w:szCs w:val="28"/>
              </w:rPr>
              <w:t>И.В. Козлова</w:t>
            </w:r>
            <w:r>
              <w:rPr>
                <w:snapToGrid w:val="0"/>
                <w:sz w:val="28"/>
                <w:szCs w:val="28"/>
              </w:rPr>
              <w:br/>
            </w:r>
          </w:p>
        </w:tc>
      </w:tr>
    </w:tbl>
    <w:p w:rsidR="00D2384C" w:rsidRPr="00C42A11" w:rsidRDefault="00D2384C" w:rsidP="00D2384C">
      <w:pPr>
        <w:pStyle w:val="6"/>
        <w:spacing w:before="0" w:after="0" w:line="360" w:lineRule="auto"/>
        <w:jc w:val="center"/>
        <w:rPr>
          <w:sz w:val="28"/>
          <w:szCs w:val="28"/>
        </w:rPr>
      </w:pPr>
      <w:r w:rsidRPr="00C42A11">
        <w:rPr>
          <w:sz w:val="28"/>
          <w:szCs w:val="28"/>
        </w:rPr>
        <w:br w:type="page"/>
      </w:r>
      <w:r w:rsidRPr="00C42A11">
        <w:rPr>
          <w:sz w:val="28"/>
          <w:szCs w:val="28"/>
        </w:rPr>
        <w:lastRenderedPageBreak/>
        <w:t>ОБЩАЯ ХАРАКТЕРИСТИКА РАБОТЫ</w:t>
      </w:r>
    </w:p>
    <w:p w:rsidR="00D2384C" w:rsidRPr="00C42A11" w:rsidRDefault="00D2384C" w:rsidP="00D2384C">
      <w:pPr>
        <w:autoSpaceDE w:val="0"/>
        <w:autoSpaceDN w:val="0"/>
        <w:adjustRightInd w:val="0"/>
        <w:spacing w:line="360" w:lineRule="auto"/>
        <w:ind w:firstLine="567"/>
        <w:jc w:val="both"/>
        <w:rPr>
          <w:sz w:val="28"/>
          <w:szCs w:val="28"/>
        </w:rPr>
      </w:pPr>
      <w:r w:rsidRPr="00C42A11">
        <w:rPr>
          <w:b/>
          <w:sz w:val="28"/>
          <w:szCs w:val="28"/>
        </w:rPr>
        <w:t>Актуальность темы исследования.</w:t>
      </w:r>
      <w:r w:rsidRPr="00C42A11">
        <w:rPr>
          <w:sz w:val="28"/>
          <w:szCs w:val="28"/>
        </w:rPr>
        <w:t xml:space="preserve"> </w:t>
      </w:r>
      <w:r w:rsidR="000F5CC7" w:rsidRPr="00C42A11">
        <w:rPr>
          <w:sz w:val="28"/>
          <w:szCs w:val="28"/>
        </w:rPr>
        <w:t>На современном этапе в</w:t>
      </w:r>
      <w:r w:rsidRPr="00C42A11">
        <w:rPr>
          <w:sz w:val="28"/>
          <w:szCs w:val="28"/>
        </w:rPr>
        <w:t xml:space="preserve"> росси</w:t>
      </w:r>
      <w:r w:rsidRPr="00C42A11">
        <w:rPr>
          <w:sz w:val="28"/>
          <w:szCs w:val="28"/>
        </w:rPr>
        <w:t>й</w:t>
      </w:r>
      <w:r w:rsidRPr="00C42A11">
        <w:rPr>
          <w:sz w:val="28"/>
          <w:szCs w:val="28"/>
        </w:rPr>
        <w:t>ском избирательном праве проходит сложный процесс становления избир</w:t>
      </w:r>
      <w:r w:rsidRPr="00C42A11">
        <w:rPr>
          <w:sz w:val="28"/>
          <w:szCs w:val="28"/>
        </w:rPr>
        <w:t>а</w:t>
      </w:r>
      <w:r w:rsidRPr="00C42A11">
        <w:rPr>
          <w:sz w:val="28"/>
          <w:szCs w:val="28"/>
        </w:rPr>
        <w:t>тельной системы. В основе происходящих обновлений избирательного зак</w:t>
      </w:r>
      <w:r w:rsidRPr="00C42A11">
        <w:rPr>
          <w:sz w:val="28"/>
          <w:szCs w:val="28"/>
        </w:rPr>
        <w:t>о</w:t>
      </w:r>
      <w:r w:rsidRPr="00C42A11">
        <w:rPr>
          <w:sz w:val="28"/>
          <w:szCs w:val="28"/>
        </w:rPr>
        <w:t>нодательства лежат причины, связанные с изменением соотношения соц</w:t>
      </w:r>
      <w:r w:rsidRPr="00C42A11">
        <w:rPr>
          <w:sz w:val="28"/>
          <w:szCs w:val="28"/>
        </w:rPr>
        <w:t>и</w:t>
      </w:r>
      <w:r w:rsidRPr="00C42A11">
        <w:rPr>
          <w:sz w:val="28"/>
          <w:szCs w:val="28"/>
        </w:rPr>
        <w:t>альных сил в о</w:t>
      </w:r>
      <w:r w:rsidRPr="00C42A11">
        <w:rPr>
          <w:sz w:val="28"/>
          <w:szCs w:val="28"/>
        </w:rPr>
        <w:t>б</w:t>
      </w:r>
      <w:r w:rsidRPr="00C42A11">
        <w:rPr>
          <w:sz w:val="28"/>
          <w:szCs w:val="28"/>
        </w:rPr>
        <w:t>ществе, формированием принципиально новых отношений во всех сферах государственной и общественной жизни. В связи с перманентно вносимыми изменениями в избирательное законодательство Российской Ф</w:t>
      </w:r>
      <w:r w:rsidRPr="00C42A11">
        <w:rPr>
          <w:sz w:val="28"/>
          <w:szCs w:val="28"/>
        </w:rPr>
        <w:t>е</w:t>
      </w:r>
      <w:r w:rsidRPr="00C42A11">
        <w:rPr>
          <w:sz w:val="28"/>
          <w:szCs w:val="28"/>
        </w:rPr>
        <w:t xml:space="preserve">дерации в правоприменительной практике </w:t>
      </w:r>
      <w:r w:rsidR="00804C33" w:rsidRPr="00C42A11">
        <w:rPr>
          <w:sz w:val="28"/>
          <w:szCs w:val="28"/>
        </w:rPr>
        <w:t xml:space="preserve">становятся распространенными </w:t>
      </w:r>
      <w:r w:rsidRPr="00C42A11">
        <w:rPr>
          <w:sz w:val="28"/>
          <w:szCs w:val="28"/>
        </w:rPr>
        <w:t>такие явления, как многочисленность фактов оспаривания решений избир</w:t>
      </w:r>
      <w:r w:rsidRPr="00C42A11">
        <w:rPr>
          <w:sz w:val="28"/>
          <w:szCs w:val="28"/>
        </w:rPr>
        <w:t>а</w:t>
      </w:r>
      <w:r w:rsidRPr="00C42A11">
        <w:rPr>
          <w:sz w:val="28"/>
          <w:szCs w:val="28"/>
        </w:rPr>
        <w:t>тельных комиссий и действий участников избирательного процесса, а также противоречивость судебных решений по избирательным спорам. Вследс</w:t>
      </w:r>
      <w:r w:rsidRPr="00C42A11">
        <w:rPr>
          <w:sz w:val="28"/>
          <w:szCs w:val="28"/>
        </w:rPr>
        <w:t>т</w:t>
      </w:r>
      <w:r w:rsidRPr="00C42A11">
        <w:rPr>
          <w:sz w:val="28"/>
          <w:szCs w:val="28"/>
        </w:rPr>
        <w:t>вие этого полагаем, что в избирательном праве Российской Федерации дол</w:t>
      </w:r>
      <w:r w:rsidRPr="00C42A11">
        <w:rPr>
          <w:sz w:val="28"/>
          <w:szCs w:val="28"/>
        </w:rPr>
        <w:t>ж</w:t>
      </w:r>
      <w:r w:rsidRPr="00C42A11">
        <w:rPr>
          <w:sz w:val="28"/>
          <w:szCs w:val="28"/>
        </w:rPr>
        <w:t>ны быть выявлены такие ориентиры, которые бы оказали стабилизирующее во</w:t>
      </w:r>
      <w:r w:rsidRPr="00C42A11">
        <w:rPr>
          <w:sz w:val="28"/>
          <w:szCs w:val="28"/>
        </w:rPr>
        <w:t>з</w:t>
      </w:r>
      <w:r w:rsidRPr="00C42A11">
        <w:rPr>
          <w:sz w:val="28"/>
          <w:szCs w:val="28"/>
        </w:rPr>
        <w:t>действие на правоприменительную практику по избирательным спорам. К указанным ориентирам следует относить и правовые презумпции.</w:t>
      </w:r>
    </w:p>
    <w:p w:rsidR="00D2384C" w:rsidRPr="00C42A11" w:rsidRDefault="00D2384C" w:rsidP="00D2384C">
      <w:pPr>
        <w:autoSpaceDE w:val="0"/>
        <w:autoSpaceDN w:val="0"/>
        <w:adjustRightInd w:val="0"/>
        <w:spacing w:line="360" w:lineRule="auto"/>
        <w:ind w:firstLine="567"/>
        <w:jc w:val="both"/>
        <w:rPr>
          <w:sz w:val="28"/>
          <w:szCs w:val="28"/>
        </w:rPr>
      </w:pPr>
      <w:r w:rsidRPr="00C42A11">
        <w:rPr>
          <w:bCs/>
          <w:sz w:val="28"/>
          <w:szCs w:val="28"/>
        </w:rPr>
        <w:t>Правовые презумпции, имея в своей основе устоявшуюся практику ра</w:t>
      </w:r>
      <w:r w:rsidRPr="00C42A11">
        <w:rPr>
          <w:bCs/>
          <w:sz w:val="28"/>
          <w:szCs w:val="28"/>
        </w:rPr>
        <w:t>з</w:t>
      </w:r>
      <w:r w:rsidRPr="00C42A11">
        <w:rPr>
          <w:bCs/>
          <w:sz w:val="28"/>
          <w:szCs w:val="28"/>
        </w:rPr>
        <w:t xml:space="preserve">вития определенных общественных отношений, не становятся формально используемыми доказательствами, а наоборот, способствуют развитию </w:t>
      </w:r>
      <w:r w:rsidR="00804C33" w:rsidRPr="00C42A11">
        <w:rPr>
          <w:bCs/>
          <w:sz w:val="28"/>
          <w:szCs w:val="28"/>
        </w:rPr>
        <w:t>с</w:t>
      </w:r>
      <w:r w:rsidR="00804C33" w:rsidRPr="00C42A11">
        <w:rPr>
          <w:bCs/>
          <w:sz w:val="28"/>
          <w:szCs w:val="28"/>
        </w:rPr>
        <w:t>о</w:t>
      </w:r>
      <w:r w:rsidR="00804C33" w:rsidRPr="00C42A11">
        <w:rPr>
          <w:bCs/>
          <w:sz w:val="28"/>
          <w:szCs w:val="28"/>
        </w:rPr>
        <w:t xml:space="preserve">стязательного </w:t>
      </w:r>
      <w:r w:rsidRPr="00C42A11">
        <w:rPr>
          <w:bCs/>
          <w:sz w:val="28"/>
          <w:szCs w:val="28"/>
        </w:rPr>
        <w:t xml:space="preserve">доказательственного процесса. При этом они </w:t>
      </w:r>
      <w:r w:rsidR="008B3C30" w:rsidRPr="00C42A11">
        <w:rPr>
          <w:bCs/>
          <w:sz w:val="28"/>
          <w:szCs w:val="28"/>
        </w:rPr>
        <w:t>служат</w:t>
      </w:r>
      <w:r w:rsidRPr="00C42A11">
        <w:rPr>
          <w:bCs/>
          <w:sz w:val="28"/>
          <w:szCs w:val="28"/>
        </w:rPr>
        <w:t xml:space="preserve"> одним из гла</w:t>
      </w:r>
      <w:r w:rsidRPr="00C42A11">
        <w:rPr>
          <w:bCs/>
          <w:sz w:val="28"/>
          <w:szCs w:val="28"/>
        </w:rPr>
        <w:t>в</w:t>
      </w:r>
      <w:r w:rsidRPr="00C42A11">
        <w:rPr>
          <w:bCs/>
          <w:sz w:val="28"/>
          <w:szCs w:val="28"/>
        </w:rPr>
        <w:t xml:space="preserve">ных средств процессуальной экономии, что является немаловажным в избирательном процессе. </w:t>
      </w:r>
      <w:r w:rsidR="002530FC" w:rsidRPr="00C42A11">
        <w:rPr>
          <w:bCs/>
          <w:sz w:val="28"/>
          <w:szCs w:val="28"/>
        </w:rPr>
        <w:t xml:space="preserve">В связи со </w:t>
      </w:r>
      <w:r w:rsidRPr="00C42A11">
        <w:rPr>
          <w:sz w:val="28"/>
          <w:szCs w:val="28"/>
        </w:rPr>
        <w:t>скоротечност</w:t>
      </w:r>
      <w:r w:rsidR="002530FC" w:rsidRPr="00C42A11">
        <w:rPr>
          <w:sz w:val="28"/>
          <w:szCs w:val="28"/>
        </w:rPr>
        <w:t>ью</w:t>
      </w:r>
      <w:r w:rsidRPr="00C42A11">
        <w:rPr>
          <w:sz w:val="28"/>
          <w:szCs w:val="28"/>
        </w:rPr>
        <w:t xml:space="preserve"> проведения выборов весьма востребован такой их аспект, как своевременная и эффективная защ</w:t>
      </w:r>
      <w:r w:rsidRPr="00C42A11">
        <w:rPr>
          <w:sz w:val="28"/>
          <w:szCs w:val="28"/>
        </w:rPr>
        <w:t>и</w:t>
      </w:r>
      <w:r w:rsidRPr="00C42A11">
        <w:rPr>
          <w:sz w:val="28"/>
          <w:szCs w:val="28"/>
        </w:rPr>
        <w:t>та избирательных прав граждан. Очень часто устранение препятствий в ре</w:t>
      </w:r>
      <w:r w:rsidRPr="00C42A11">
        <w:rPr>
          <w:sz w:val="28"/>
          <w:szCs w:val="28"/>
        </w:rPr>
        <w:t>а</w:t>
      </w:r>
      <w:r w:rsidRPr="00C42A11">
        <w:rPr>
          <w:sz w:val="28"/>
          <w:szCs w:val="28"/>
        </w:rPr>
        <w:t>лизации избирательного права происходит уже после проведения выб</w:t>
      </w:r>
      <w:r w:rsidRPr="00C42A11">
        <w:rPr>
          <w:sz w:val="28"/>
          <w:szCs w:val="28"/>
        </w:rPr>
        <w:t>о</w:t>
      </w:r>
      <w:r w:rsidRPr="00C42A11">
        <w:rPr>
          <w:sz w:val="28"/>
          <w:szCs w:val="28"/>
        </w:rPr>
        <w:t>ров, поэтому далеко не всегда возможно восстановить нарушенное избир</w:t>
      </w:r>
      <w:r w:rsidRPr="00C42A11">
        <w:rPr>
          <w:sz w:val="28"/>
          <w:szCs w:val="28"/>
        </w:rPr>
        <w:t>а</w:t>
      </w:r>
      <w:r w:rsidRPr="00C42A11">
        <w:rPr>
          <w:sz w:val="28"/>
          <w:szCs w:val="28"/>
        </w:rPr>
        <w:t>тельное право. Кроме того, поскольку избирательный процесс представляет собой ряд последовательно сменяющих друг друга стадий, неустранение наруш</w:t>
      </w:r>
      <w:r w:rsidRPr="00C42A11">
        <w:rPr>
          <w:sz w:val="28"/>
          <w:szCs w:val="28"/>
        </w:rPr>
        <w:t>е</w:t>
      </w:r>
      <w:r w:rsidRPr="00C42A11">
        <w:rPr>
          <w:sz w:val="28"/>
          <w:szCs w:val="28"/>
        </w:rPr>
        <w:t xml:space="preserve">ний избирательных прав на предыдущей стадии избирательного процесса приводит к тому, что становится проблематичным восстановление этих прав </w:t>
      </w:r>
      <w:r w:rsidRPr="00C42A11">
        <w:rPr>
          <w:sz w:val="28"/>
          <w:szCs w:val="28"/>
        </w:rPr>
        <w:lastRenderedPageBreak/>
        <w:t>на посл</w:t>
      </w:r>
      <w:r w:rsidRPr="00C42A11">
        <w:rPr>
          <w:sz w:val="28"/>
          <w:szCs w:val="28"/>
        </w:rPr>
        <w:t>е</w:t>
      </w:r>
      <w:r w:rsidRPr="00C42A11">
        <w:rPr>
          <w:sz w:val="28"/>
          <w:szCs w:val="28"/>
        </w:rPr>
        <w:t>дующих стадиях. Таким образом, требуются действенные средства, способствующие быстрому и эффективному рассмотрению избирател</w:t>
      </w:r>
      <w:r w:rsidRPr="00C42A11">
        <w:rPr>
          <w:sz w:val="28"/>
          <w:szCs w:val="28"/>
        </w:rPr>
        <w:t>ь</w:t>
      </w:r>
      <w:r w:rsidRPr="00C42A11">
        <w:rPr>
          <w:sz w:val="28"/>
          <w:szCs w:val="28"/>
        </w:rPr>
        <w:t xml:space="preserve">ных споров. Вместе с тем </w:t>
      </w:r>
      <w:r w:rsidR="00804C33" w:rsidRPr="00C42A11">
        <w:rPr>
          <w:sz w:val="28"/>
          <w:szCs w:val="28"/>
        </w:rPr>
        <w:t xml:space="preserve">законодатель, </w:t>
      </w:r>
      <w:r w:rsidRPr="00C42A11">
        <w:rPr>
          <w:sz w:val="28"/>
          <w:szCs w:val="28"/>
        </w:rPr>
        <w:t>за исключением сокращенных сроков рассмотр</w:t>
      </w:r>
      <w:r w:rsidRPr="00C42A11">
        <w:rPr>
          <w:sz w:val="28"/>
          <w:szCs w:val="28"/>
        </w:rPr>
        <w:t>е</w:t>
      </w:r>
      <w:r w:rsidRPr="00C42A11">
        <w:rPr>
          <w:sz w:val="28"/>
          <w:szCs w:val="28"/>
        </w:rPr>
        <w:t xml:space="preserve">ния избирательных споров, не закрепляет </w:t>
      </w:r>
      <w:r w:rsidR="00971ACF" w:rsidRPr="00C42A11">
        <w:rPr>
          <w:sz w:val="28"/>
          <w:szCs w:val="28"/>
        </w:rPr>
        <w:t>иных</w:t>
      </w:r>
      <w:r w:rsidRPr="00C42A11">
        <w:rPr>
          <w:sz w:val="28"/>
          <w:szCs w:val="28"/>
        </w:rPr>
        <w:t xml:space="preserve"> гаранти</w:t>
      </w:r>
      <w:r w:rsidR="00971ACF" w:rsidRPr="00C42A11">
        <w:rPr>
          <w:sz w:val="28"/>
          <w:szCs w:val="28"/>
        </w:rPr>
        <w:t>й</w:t>
      </w:r>
      <w:r w:rsidRPr="00C42A11">
        <w:rPr>
          <w:sz w:val="28"/>
          <w:szCs w:val="28"/>
        </w:rPr>
        <w:t xml:space="preserve"> быстрого и эффективного </w:t>
      </w:r>
      <w:r w:rsidR="0041012E" w:rsidRPr="00C42A11">
        <w:rPr>
          <w:sz w:val="28"/>
          <w:szCs w:val="28"/>
        </w:rPr>
        <w:t>их разрешения</w:t>
      </w:r>
      <w:r w:rsidRPr="00C42A11">
        <w:rPr>
          <w:sz w:val="28"/>
          <w:szCs w:val="28"/>
        </w:rPr>
        <w:t xml:space="preserve">. </w:t>
      </w:r>
      <w:r w:rsidR="00746826" w:rsidRPr="00C42A11">
        <w:rPr>
          <w:sz w:val="28"/>
          <w:szCs w:val="28"/>
        </w:rPr>
        <w:t>Вследствие этого</w:t>
      </w:r>
      <w:r w:rsidRPr="00C42A11">
        <w:rPr>
          <w:sz w:val="28"/>
          <w:szCs w:val="28"/>
        </w:rPr>
        <w:t xml:space="preserve"> представляется весьма а</w:t>
      </w:r>
      <w:r w:rsidRPr="00C42A11">
        <w:rPr>
          <w:sz w:val="28"/>
          <w:szCs w:val="28"/>
        </w:rPr>
        <w:t>к</w:t>
      </w:r>
      <w:r w:rsidRPr="00C42A11">
        <w:rPr>
          <w:sz w:val="28"/>
          <w:szCs w:val="28"/>
        </w:rPr>
        <w:t xml:space="preserve">туальным выявление правовых презумпций, действующих в избирательном праве Российской Федерации и способствующих </w:t>
      </w:r>
      <w:r w:rsidR="005612F0" w:rsidRPr="00C42A11">
        <w:rPr>
          <w:sz w:val="28"/>
          <w:szCs w:val="28"/>
        </w:rPr>
        <w:t>принятию решений по и</w:t>
      </w:r>
      <w:r w:rsidR="005612F0" w:rsidRPr="00C42A11">
        <w:rPr>
          <w:sz w:val="28"/>
          <w:szCs w:val="28"/>
        </w:rPr>
        <w:t>з</w:t>
      </w:r>
      <w:r w:rsidR="005612F0" w:rsidRPr="00C42A11">
        <w:rPr>
          <w:sz w:val="28"/>
          <w:szCs w:val="28"/>
        </w:rPr>
        <w:t>бирательным</w:t>
      </w:r>
      <w:r w:rsidRPr="00C42A11">
        <w:rPr>
          <w:sz w:val="28"/>
          <w:szCs w:val="28"/>
        </w:rPr>
        <w:t xml:space="preserve"> спор</w:t>
      </w:r>
      <w:r w:rsidR="005612F0" w:rsidRPr="00C42A11">
        <w:rPr>
          <w:sz w:val="28"/>
          <w:szCs w:val="28"/>
        </w:rPr>
        <w:t>ам</w:t>
      </w:r>
      <w:r w:rsidRPr="00C42A11">
        <w:rPr>
          <w:sz w:val="28"/>
          <w:szCs w:val="28"/>
        </w:rPr>
        <w:t xml:space="preserve"> в непродо</w:t>
      </w:r>
      <w:r w:rsidRPr="00C42A11">
        <w:rPr>
          <w:sz w:val="28"/>
          <w:szCs w:val="28"/>
        </w:rPr>
        <w:t>л</w:t>
      </w:r>
      <w:r w:rsidRPr="00C42A11">
        <w:rPr>
          <w:sz w:val="28"/>
          <w:szCs w:val="28"/>
        </w:rPr>
        <w:t>жительный период времени.</w:t>
      </w:r>
    </w:p>
    <w:p w:rsidR="00D2384C" w:rsidRPr="00C42A11" w:rsidRDefault="00290784" w:rsidP="00D2384C">
      <w:pPr>
        <w:autoSpaceDE w:val="0"/>
        <w:autoSpaceDN w:val="0"/>
        <w:adjustRightInd w:val="0"/>
        <w:spacing w:line="360" w:lineRule="auto"/>
        <w:ind w:firstLine="567"/>
        <w:jc w:val="both"/>
        <w:rPr>
          <w:bCs/>
          <w:sz w:val="28"/>
          <w:szCs w:val="28"/>
        </w:rPr>
      </w:pPr>
      <w:r w:rsidRPr="00C42A11">
        <w:rPr>
          <w:bCs/>
          <w:sz w:val="28"/>
          <w:szCs w:val="28"/>
        </w:rPr>
        <w:t>И</w:t>
      </w:r>
      <w:r w:rsidR="00D2384C" w:rsidRPr="00C42A11">
        <w:rPr>
          <w:bCs/>
          <w:sz w:val="28"/>
          <w:szCs w:val="28"/>
        </w:rPr>
        <w:t>сследование нормативного содержания и фактической реализации пр</w:t>
      </w:r>
      <w:r w:rsidR="00D2384C" w:rsidRPr="00C42A11">
        <w:rPr>
          <w:bCs/>
          <w:sz w:val="28"/>
          <w:szCs w:val="28"/>
        </w:rPr>
        <w:t>а</w:t>
      </w:r>
      <w:r w:rsidR="00D2384C" w:rsidRPr="00C42A11">
        <w:rPr>
          <w:bCs/>
          <w:sz w:val="28"/>
          <w:szCs w:val="28"/>
        </w:rPr>
        <w:t>вовых презумпций в избирательном праве Российской Федер</w:t>
      </w:r>
      <w:r w:rsidR="00D2384C" w:rsidRPr="00C42A11">
        <w:rPr>
          <w:bCs/>
          <w:sz w:val="28"/>
          <w:szCs w:val="28"/>
        </w:rPr>
        <w:t>а</w:t>
      </w:r>
      <w:r w:rsidR="00D2384C" w:rsidRPr="00C42A11">
        <w:rPr>
          <w:bCs/>
          <w:sz w:val="28"/>
          <w:szCs w:val="28"/>
        </w:rPr>
        <w:t>ции составляет значительную часть предлагаемой работы. Причем важно учит</w:t>
      </w:r>
      <w:r w:rsidR="00D2384C" w:rsidRPr="00C42A11">
        <w:rPr>
          <w:bCs/>
          <w:sz w:val="28"/>
          <w:szCs w:val="28"/>
        </w:rPr>
        <w:t>ы</w:t>
      </w:r>
      <w:r w:rsidR="00D2384C" w:rsidRPr="00C42A11">
        <w:rPr>
          <w:bCs/>
          <w:sz w:val="28"/>
          <w:szCs w:val="28"/>
        </w:rPr>
        <w:t>вать, что не только практика организации и проведения выборов сопровождается нар</w:t>
      </w:r>
      <w:r w:rsidR="00D2384C" w:rsidRPr="00C42A11">
        <w:rPr>
          <w:bCs/>
          <w:sz w:val="28"/>
          <w:szCs w:val="28"/>
        </w:rPr>
        <w:t>у</w:t>
      </w:r>
      <w:r w:rsidR="00D2384C" w:rsidRPr="00C42A11">
        <w:rPr>
          <w:bCs/>
          <w:sz w:val="28"/>
          <w:szCs w:val="28"/>
        </w:rPr>
        <w:t>шением норм избирательного права, но</w:t>
      </w:r>
      <w:r w:rsidR="00063118" w:rsidRPr="00C42A11">
        <w:rPr>
          <w:bCs/>
          <w:sz w:val="28"/>
          <w:szCs w:val="28"/>
        </w:rPr>
        <w:t xml:space="preserve"> </w:t>
      </w:r>
      <w:r w:rsidR="00D2384C" w:rsidRPr="00C42A11">
        <w:rPr>
          <w:bCs/>
          <w:sz w:val="28"/>
          <w:szCs w:val="28"/>
        </w:rPr>
        <w:t>и сами нормы и</w:t>
      </w:r>
      <w:r w:rsidR="00D2384C" w:rsidRPr="00C42A11">
        <w:rPr>
          <w:bCs/>
          <w:sz w:val="28"/>
          <w:szCs w:val="28"/>
        </w:rPr>
        <w:t>з</w:t>
      </w:r>
      <w:r w:rsidR="00D2384C" w:rsidRPr="00C42A11">
        <w:rPr>
          <w:bCs/>
          <w:sz w:val="28"/>
          <w:szCs w:val="28"/>
        </w:rPr>
        <w:t xml:space="preserve">бирательного права не всегда соответствуют </w:t>
      </w:r>
      <w:r w:rsidR="00CC5469" w:rsidRPr="00C42A11">
        <w:rPr>
          <w:bCs/>
          <w:sz w:val="28"/>
          <w:szCs w:val="28"/>
        </w:rPr>
        <w:t xml:space="preserve">электоральной </w:t>
      </w:r>
      <w:r w:rsidR="00D2384C" w:rsidRPr="00C42A11">
        <w:rPr>
          <w:bCs/>
          <w:sz w:val="28"/>
          <w:szCs w:val="28"/>
        </w:rPr>
        <w:t>практике, которая значительно оп</w:t>
      </w:r>
      <w:r w:rsidR="00D2384C" w:rsidRPr="00C42A11">
        <w:rPr>
          <w:bCs/>
          <w:sz w:val="28"/>
          <w:szCs w:val="28"/>
        </w:rPr>
        <w:t>е</w:t>
      </w:r>
      <w:r w:rsidR="00D2384C" w:rsidRPr="00C42A11">
        <w:rPr>
          <w:bCs/>
          <w:sz w:val="28"/>
          <w:szCs w:val="28"/>
        </w:rPr>
        <w:t>режает теоретический уровень осмысления соответствующих проблем.</w:t>
      </w:r>
      <w:r w:rsidRPr="00C42A11">
        <w:rPr>
          <w:bCs/>
          <w:sz w:val="28"/>
          <w:szCs w:val="28"/>
        </w:rPr>
        <w:t xml:space="preserve"> В связи с этим актуальным </w:t>
      </w:r>
      <w:r w:rsidR="00EE3D44" w:rsidRPr="00C42A11">
        <w:rPr>
          <w:bCs/>
          <w:sz w:val="28"/>
          <w:szCs w:val="28"/>
        </w:rPr>
        <w:t>является</w:t>
      </w:r>
      <w:r w:rsidRPr="00C42A11">
        <w:rPr>
          <w:bCs/>
          <w:sz w:val="28"/>
          <w:szCs w:val="28"/>
        </w:rPr>
        <w:t xml:space="preserve"> выявление </w:t>
      </w:r>
      <w:r w:rsidR="004F44F1" w:rsidRPr="00C42A11">
        <w:rPr>
          <w:bCs/>
          <w:sz w:val="28"/>
          <w:szCs w:val="28"/>
        </w:rPr>
        <w:t>правовых презумпций, испол</w:t>
      </w:r>
      <w:r w:rsidR="004F44F1" w:rsidRPr="00C42A11">
        <w:rPr>
          <w:bCs/>
          <w:sz w:val="28"/>
          <w:szCs w:val="28"/>
        </w:rPr>
        <w:t>ь</w:t>
      </w:r>
      <w:r w:rsidR="004F44F1" w:rsidRPr="00C42A11">
        <w:rPr>
          <w:bCs/>
          <w:sz w:val="28"/>
          <w:szCs w:val="28"/>
        </w:rPr>
        <w:t>зуемых в правоприменительной практике</w:t>
      </w:r>
      <w:r w:rsidR="00EE3D44" w:rsidRPr="00C42A11">
        <w:rPr>
          <w:bCs/>
          <w:sz w:val="28"/>
          <w:szCs w:val="28"/>
        </w:rPr>
        <w:t>,</w:t>
      </w:r>
      <w:r w:rsidR="004F44F1" w:rsidRPr="00C42A11">
        <w:rPr>
          <w:bCs/>
          <w:sz w:val="28"/>
          <w:szCs w:val="28"/>
        </w:rPr>
        <w:t xml:space="preserve"> и закрепление их в действующем избир</w:t>
      </w:r>
      <w:r w:rsidR="004F44F1" w:rsidRPr="00C42A11">
        <w:rPr>
          <w:bCs/>
          <w:sz w:val="28"/>
          <w:szCs w:val="28"/>
        </w:rPr>
        <w:t>а</w:t>
      </w:r>
      <w:r w:rsidR="004F44F1" w:rsidRPr="00C42A11">
        <w:rPr>
          <w:bCs/>
          <w:sz w:val="28"/>
          <w:szCs w:val="28"/>
        </w:rPr>
        <w:t>тельном законодательстве.</w:t>
      </w:r>
    </w:p>
    <w:p w:rsidR="009552B3" w:rsidRPr="00D044C0" w:rsidRDefault="00D2384C" w:rsidP="009552B3">
      <w:pPr>
        <w:autoSpaceDE w:val="0"/>
        <w:autoSpaceDN w:val="0"/>
        <w:adjustRightInd w:val="0"/>
        <w:spacing w:line="360" w:lineRule="auto"/>
        <w:ind w:firstLine="567"/>
        <w:jc w:val="both"/>
        <w:rPr>
          <w:bCs/>
          <w:sz w:val="28"/>
          <w:szCs w:val="28"/>
        </w:rPr>
      </w:pPr>
      <w:r w:rsidRPr="00C42A11">
        <w:rPr>
          <w:b/>
          <w:bCs/>
          <w:sz w:val="28"/>
          <w:szCs w:val="28"/>
        </w:rPr>
        <w:t xml:space="preserve">Степень разработанности темы исследования. </w:t>
      </w:r>
      <w:r w:rsidRPr="00C42A11">
        <w:rPr>
          <w:bCs/>
          <w:sz w:val="28"/>
          <w:szCs w:val="28"/>
        </w:rPr>
        <w:t xml:space="preserve">Правовые презумпции неоднократно </w:t>
      </w:r>
      <w:r w:rsidR="00E07740" w:rsidRPr="00C42A11">
        <w:rPr>
          <w:bCs/>
          <w:sz w:val="28"/>
          <w:szCs w:val="28"/>
        </w:rPr>
        <w:t>являлись</w:t>
      </w:r>
      <w:r w:rsidRPr="00C42A11">
        <w:rPr>
          <w:bCs/>
          <w:sz w:val="28"/>
          <w:szCs w:val="28"/>
        </w:rPr>
        <w:t xml:space="preserve"> предмет</w:t>
      </w:r>
      <w:r w:rsidR="00E07740" w:rsidRPr="00C42A11">
        <w:rPr>
          <w:bCs/>
          <w:sz w:val="28"/>
          <w:szCs w:val="28"/>
        </w:rPr>
        <w:t>ом</w:t>
      </w:r>
      <w:r w:rsidRPr="00C42A11">
        <w:rPr>
          <w:bCs/>
          <w:sz w:val="28"/>
          <w:szCs w:val="28"/>
        </w:rPr>
        <w:t xml:space="preserve"> научного исследования. Изучению прав</w:t>
      </w:r>
      <w:r w:rsidRPr="00C42A11">
        <w:rPr>
          <w:bCs/>
          <w:sz w:val="28"/>
          <w:szCs w:val="28"/>
        </w:rPr>
        <w:t>о</w:t>
      </w:r>
      <w:r w:rsidRPr="00C42A11">
        <w:rPr>
          <w:bCs/>
          <w:sz w:val="28"/>
          <w:szCs w:val="28"/>
        </w:rPr>
        <w:t>вых презумпций в российской дореволюционной науке было уделено вним</w:t>
      </w:r>
      <w:r w:rsidRPr="00C42A11">
        <w:rPr>
          <w:bCs/>
          <w:sz w:val="28"/>
          <w:szCs w:val="28"/>
        </w:rPr>
        <w:t>а</w:t>
      </w:r>
      <w:r w:rsidRPr="00C42A11">
        <w:rPr>
          <w:bCs/>
          <w:sz w:val="28"/>
          <w:szCs w:val="28"/>
        </w:rPr>
        <w:t xml:space="preserve">ние в трудах таких ученых, как Г.Ф. Дормидонтов, Д.И. Мейер, С.А. Муромцев, И.Г. Оршанский. </w:t>
      </w:r>
      <w:r w:rsidR="00BA1514" w:rsidRPr="00D044C0">
        <w:rPr>
          <w:bCs/>
          <w:sz w:val="28"/>
          <w:szCs w:val="28"/>
        </w:rPr>
        <w:t>В советский период развитие идей о роли и значении правовых презумпций в праве получило в работах В.К. Бабаева, В.М.</w:t>
      </w:r>
      <w:r w:rsidR="00114CEC">
        <w:rPr>
          <w:bCs/>
          <w:sz w:val="28"/>
          <w:szCs w:val="28"/>
        </w:rPr>
        <w:t xml:space="preserve"> </w:t>
      </w:r>
      <w:r w:rsidR="00BA1514" w:rsidRPr="00D044C0">
        <w:rPr>
          <w:bCs/>
          <w:sz w:val="28"/>
          <w:szCs w:val="28"/>
        </w:rPr>
        <w:t>Баранова, В.П.</w:t>
      </w:r>
      <w:r w:rsidR="00114CEC">
        <w:rPr>
          <w:bCs/>
          <w:sz w:val="28"/>
          <w:szCs w:val="28"/>
        </w:rPr>
        <w:t xml:space="preserve"> </w:t>
      </w:r>
      <w:r w:rsidR="00BA1514" w:rsidRPr="00D044C0">
        <w:rPr>
          <w:bCs/>
          <w:sz w:val="28"/>
          <w:szCs w:val="28"/>
        </w:rPr>
        <w:t>Воложанина, М.А.</w:t>
      </w:r>
      <w:r w:rsidR="00114CEC">
        <w:rPr>
          <w:bCs/>
          <w:sz w:val="28"/>
          <w:szCs w:val="28"/>
        </w:rPr>
        <w:t xml:space="preserve"> </w:t>
      </w:r>
      <w:r w:rsidR="00BA1514" w:rsidRPr="00D044C0">
        <w:rPr>
          <w:bCs/>
          <w:sz w:val="28"/>
          <w:szCs w:val="28"/>
        </w:rPr>
        <w:t>Гурвича, И.Л.</w:t>
      </w:r>
      <w:r w:rsidR="00114CEC">
        <w:rPr>
          <w:bCs/>
          <w:sz w:val="28"/>
          <w:szCs w:val="28"/>
        </w:rPr>
        <w:t xml:space="preserve"> </w:t>
      </w:r>
      <w:r w:rsidR="00BA1514" w:rsidRPr="00D044C0">
        <w:rPr>
          <w:bCs/>
          <w:sz w:val="28"/>
          <w:szCs w:val="28"/>
        </w:rPr>
        <w:t>Петрухина, В.И.</w:t>
      </w:r>
      <w:r w:rsidR="00114CEC">
        <w:rPr>
          <w:bCs/>
          <w:sz w:val="28"/>
          <w:szCs w:val="28"/>
        </w:rPr>
        <w:t xml:space="preserve"> </w:t>
      </w:r>
      <w:r w:rsidR="00BA1514" w:rsidRPr="00D044C0">
        <w:rPr>
          <w:bCs/>
          <w:sz w:val="28"/>
          <w:szCs w:val="28"/>
        </w:rPr>
        <w:t>К</w:t>
      </w:r>
      <w:r w:rsidR="00BA1514" w:rsidRPr="00D044C0">
        <w:rPr>
          <w:bCs/>
          <w:sz w:val="28"/>
          <w:szCs w:val="28"/>
        </w:rPr>
        <w:t>а</w:t>
      </w:r>
      <w:r w:rsidR="00BA1514" w:rsidRPr="00D044C0">
        <w:rPr>
          <w:bCs/>
          <w:sz w:val="28"/>
          <w:szCs w:val="28"/>
        </w:rPr>
        <w:t xml:space="preserve">минской, </w:t>
      </w:r>
      <w:r w:rsidR="00BA1514">
        <w:rPr>
          <w:bCs/>
          <w:sz w:val="28"/>
          <w:szCs w:val="28"/>
        </w:rPr>
        <w:t>Н.Ф.</w:t>
      </w:r>
      <w:r w:rsidR="00114CEC">
        <w:rPr>
          <w:bCs/>
          <w:sz w:val="28"/>
          <w:szCs w:val="28"/>
        </w:rPr>
        <w:t xml:space="preserve"> </w:t>
      </w:r>
      <w:r w:rsidR="00BA1514">
        <w:rPr>
          <w:bCs/>
          <w:sz w:val="28"/>
          <w:szCs w:val="28"/>
        </w:rPr>
        <w:t xml:space="preserve">Качур, </w:t>
      </w:r>
      <w:r w:rsidR="00BA1514" w:rsidRPr="00D044C0">
        <w:rPr>
          <w:bCs/>
          <w:sz w:val="28"/>
          <w:szCs w:val="28"/>
        </w:rPr>
        <w:t>Я.Б.</w:t>
      </w:r>
      <w:r w:rsidR="00114CEC">
        <w:rPr>
          <w:bCs/>
          <w:sz w:val="28"/>
          <w:szCs w:val="28"/>
        </w:rPr>
        <w:t xml:space="preserve"> </w:t>
      </w:r>
      <w:r w:rsidR="00BA1514" w:rsidRPr="00D044C0">
        <w:rPr>
          <w:bCs/>
          <w:sz w:val="28"/>
          <w:szCs w:val="28"/>
        </w:rPr>
        <w:t xml:space="preserve">Левенталя, </w:t>
      </w:r>
      <w:r w:rsidR="00BA1514">
        <w:rPr>
          <w:bCs/>
          <w:sz w:val="28"/>
          <w:szCs w:val="28"/>
        </w:rPr>
        <w:t>И.А.</w:t>
      </w:r>
      <w:r w:rsidR="00114CEC">
        <w:rPr>
          <w:bCs/>
          <w:sz w:val="28"/>
          <w:szCs w:val="28"/>
        </w:rPr>
        <w:t xml:space="preserve"> </w:t>
      </w:r>
      <w:r w:rsidR="00BA1514">
        <w:rPr>
          <w:bCs/>
          <w:sz w:val="28"/>
          <w:szCs w:val="28"/>
        </w:rPr>
        <w:t xml:space="preserve">Либуса, </w:t>
      </w:r>
      <w:r w:rsidR="00BA1514" w:rsidRPr="00D044C0">
        <w:rPr>
          <w:bCs/>
          <w:sz w:val="28"/>
          <w:szCs w:val="28"/>
        </w:rPr>
        <w:t>В.А.</w:t>
      </w:r>
      <w:r w:rsidR="00114CEC">
        <w:rPr>
          <w:bCs/>
          <w:sz w:val="28"/>
          <w:szCs w:val="28"/>
        </w:rPr>
        <w:t xml:space="preserve"> </w:t>
      </w:r>
      <w:r w:rsidR="00BA1514" w:rsidRPr="00D044C0">
        <w:rPr>
          <w:bCs/>
          <w:sz w:val="28"/>
          <w:szCs w:val="28"/>
        </w:rPr>
        <w:t>Ойгензихта, М.С. Строговича, З.М.</w:t>
      </w:r>
      <w:r w:rsidR="00114CEC">
        <w:rPr>
          <w:bCs/>
          <w:sz w:val="28"/>
          <w:szCs w:val="28"/>
        </w:rPr>
        <w:t xml:space="preserve"> </w:t>
      </w:r>
      <w:r w:rsidR="00BA1514" w:rsidRPr="00D044C0">
        <w:rPr>
          <w:bCs/>
          <w:sz w:val="28"/>
          <w:szCs w:val="28"/>
        </w:rPr>
        <w:t>Черниловского, Я.Л.</w:t>
      </w:r>
      <w:r w:rsidR="00114CEC">
        <w:rPr>
          <w:bCs/>
          <w:sz w:val="28"/>
          <w:szCs w:val="28"/>
        </w:rPr>
        <w:t xml:space="preserve"> </w:t>
      </w:r>
      <w:r w:rsidR="00BA1514">
        <w:rPr>
          <w:bCs/>
          <w:sz w:val="28"/>
          <w:szCs w:val="28"/>
        </w:rPr>
        <w:t xml:space="preserve">Штутина, К.С. </w:t>
      </w:r>
      <w:r w:rsidR="00BA1514" w:rsidRPr="00D044C0">
        <w:rPr>
          <w:bCs/>
          <w:sz w:val="28"/>
          <w:szCs w:val="28"/>
        </w:rPr>
        <w:t>Юдел</w:t>
      </w:r>
      <w:r w:rsidR="00BA1514" w:rsidRPr="00D044C0">
        <w:rPr>
          <w:bCs/>
          <w:sz w:val="28"/>
          <w:szCs w:val="28"/>
        </w:rPr>
        <w:t>ь</w:t>
      </w:r>
      <w:r w:rsidR="00BA1514" w:rsidRPr="00D044C0">
        <w:rPr>
          <w:bCs/>
          <w:sz w:val="28"/>
          <w:szCs w:val="28"/>
        </w:rPr>
        <w:t>сона.</w:t>
      </w:r>
    </w:p>
    <w:p w:rsidR="009552B3" w:rsidRPr="00D044C0" w:rsidRDefault="00D2384C" w:rsidP="009552B3">
      <w:pPr>
        <w:autoSpaceDE w:val="0"/>
        <w:autoSpaceDN w:val="0"/>
        <w:adjustRightInd w:val="0"/>
        <w:spacing w:line="360" w:lineRule="auto"/>
        <w:ind w:firstLine="567"/>
        <w:jc w:val="both"/>
        <w:rPr>
          <w:bCs/>
          <w:sz w:val="28"/>
          <w:szCs w:val="28"/>
        </w:rPr>
      </w:pPr>
      <w:r w:rsidRPr="00C42A11">
        <w:rPr>
          <w:bCs/>
          <w:sz w:val="28"/>
          <w:szCs w:val="28"/>
        </w:rPr>
        <w:t>В последние годы интерес к теме правовых презумпций возрос. К н</w:t>
      </w:r>
      <w:r w:rsidRPr="00C42A11">
        <w:rPr>
          <w:bCs/>
          <w:sz w:val="28"/>
          <w:szCs w:val="28"/>
        </w:rPr>
        <w:t>о</w:t>
      </w:r>
      <w:r w:rsidRPr="00C42A11">
        <w:rPr>
          <w:bCs/>
          <w:sz w:val="28"/>
          <w:szCs w:val="28"/>
        </w:rPr>
        <w:t>вейшим работам, посвященным презумпциям, следует отнести диссертац</w:t>
      </w:r>
      <w:r w:rsidRPr="00C42A11">
        <w:rPr>
          <w:bCs/>
          <w:sz w:val="28"/>
          <w:szCs w:val="28"/>
        </w:rPr>
        <w:t>и</w:t>
      </w:r>
      <w:r w:rsidRPr="00C42A11">
        <w:rPr>
          <w:bCs/>
          <w:sz w:val="28"/>
          <w:szCs w:val="28"/>
        </w:rPr>
        <w:t xml:space="preserve">онные исследования </w:t>
      </w:r>
      <w:r w:rsidR="009552B3" w:rsidRPr="00D044C0">
        <w:rPr>
          <w:bCs/>
          <w:sz w:val="28"/>
          <w:szCs w:val="28"/>
        </w:rPr>
        <w:t>В.М.</w:t>
      </w:r>
      <w:r w:rsidR="003A1C8D">
        <w:rPr>
          <w:bCs/>
          <w:sz w:val="28"/>
          <w:szCs w:val="28"/>
        </w:rPr>
        <w:t xml:space="preserve"> </w:t>
      </w:r>
      <w:r w:rsidR="009552B3" w:rsidRPr="00D044C0">
        <w:rPr>
          <w:bCs/>
          <w:sz w:val="28"/>
          <w:szCs w:val="28"/>
        </w:rPr>
        <w:t>Абдрашитова, Т.В.</w:t>
      </w:r>
      <w:r w:rsidR="003A1C8D">
        <w:rPr>
          <w:bCs/>
          <w:sz w:val="28"/>
          <w:szCs w:val="28"/>
        </w:rPr>
        <w:t xml:space="preserve"> </w:t>
      </w:r>
      <w:r w:rsidR="009552B3" w:rsidRPr="00D044C0">
        <w:rPr>
          <w:bCs/>
          <w:sz w:val="28"/>
          <w:szCs w:val="28"/>
        </w:rPr>
        <w:t>Бактимировой, М.Н.</w:t>
      </w:r>
      <w:r w:rsidR="003A1C8D">
        <w:rPr>
          <w:bCs/>
          <w:sz w:val="28"/>
          <w:szCs w:val="28"/>
        </w:rPr>
        <w:t xml:space="preserve"> </w:t>
      </w:r>
      <w:r w:rsidR="009552B3" w:rsidRPr="00D044C0">
        <w:rPr>
          <w:bCs/>
          <w:sz w:val="28"/>
          <w:szCs w:val="28"/>
        </w:rPr>
        <w:t>Бронник</w:t>
      </w:r>
      <w:r w:rsidR="009552B3" w:rsidRPr="00D044C0">
        <w:rPr>
          <w:bCs/>
          <w:sz w:val="28"/>
          <w:szCs w:val="28"/>
        </w:rPr>
        <w:t>о</w:t>
      </w:r>
      <w:r w:rsidR="009552B3" w:rsidRPr="00D044C0">
        <w:rPr>
          <w:bCs/>
          <w:sz w:val="28"/>
          <w:szCs w:val="28"/>
        </w:rPr>
        <w:lastRenderedPageBreak/>
        <w:t xml:space="preserve">вой, </w:t>
      </w:r>
      <w:r w:rsidR="009552B3">
        <w:rPr>
          <w:bCs/>
          <w:sz w:val="28"/>
          <w:szCs w:val="28"/>
        </w:rPr>
        <w:t>Л.М.</w:t>
      </w:r>
      <w:r w:rsidR="003A1C8D">
        <w:rPr>
          <w:bCs/>
          <w:sz w:val="28"/>
          <w:szCs w:val="28"/>
        </w:rPr>
        <w:t xml:space="preserve"> </w:t>
      </w:r>
      <w:r w:rsidR="009552B3">
        <w:rPr>
          <w:bCs/>
          <w:sz w:val="28"/>
          <w:szCs w:val="28"/>
        </w:rPr>
        <w:t xml:space="preserve">Васильева, </w:t>
      </w:r>
      <w:r w:rsidR="00C24E7E">
        <w:rPr>
          <w:bCs/>
          <w:sz w:val="28"/>
          <w:szCs w:val="28"/>
        </w:rPr>
        <w:t>М.А.</w:t>
      </w:r>
      <w:r w:rsidR="003A1C8D">
        <w:rPr>
          <w:bCs/>
          <w:sz w:val="28"/>
          <w:szCs w:val="28"/>
        </w:rPr>
        <w:t xml:space="preserve"> </w:t>
      </w:r>
      <w:r w:rsidR="00C24E7E">
        <w:rPr>
          <w:bCs/>
          <w:sz w:val="28"/>
          <w:szCs w:val="28"/>
        </w:rPr>
        <w:t xml:space="preserve">Дрягина, </w:t>
      </w:r>
      <w:r w:rsidR="009552B3" w:rsidRPr="00D044C0">
        <w:rPr>
          <w:bCs/>
          <w:sz w:val="28"/>
          <w:szCs w:val="28"/>
        </w:rPr>
        <w:t>Ю.Г.</w:t>
      </w:r>
      <w:r w:rsidR="003A1C8D">
        <w:rPr>
          <w:bCs/>
          <w:sz w:val="28"/>
          <w:szCs w:val="28"/>
        </w:rPr>
        <w:t xml:space="preserve"> </w:t>
      </w:r>
      <w:r w:rsidR="009552B3" w:rsidRPr="00D044C0">
        <w:rPr>
          <w:bCs/>
          <w:sz w:val="28"/>
          <w:szCs w:val="28"/>
        </w:rPr>
        <w:t>Зуева, Н.С.</w:t>
      </w:r>
      <w:r w:rsidR="003A1C8D">
        <w:rPr>
          <w:bCs/>
          <w:sz w:val="28"/>
          <w:szCs w:val="28"/>
        </w:rPr>
        <w:t xml:space="preserve"> </w:t>
      </w:r>
      <w:r w:rsidR="009552B3" w:rsidRPr="00D044C0">
        <w:rPr>
          <w:bCs/>
          <w:sz w:val="28"/>
          <w:szCs w:val="28"/>
        </w:rPr>
        <w:t>Караниной, А.А.</w:t>
      </w:r>
      <w:r w:rsidR="003A1C8D">
        <w:rPr>
          <w:bCs/>
          <w:sz w:val="28"/>
          <w:szCs w:val="28"/>
        </w:rPr>
        <w:t xml:space="preserve"> </w:t>
      </w:r>
      <w:r w:rsidR="009552B3" w:rsidRPr="00D044C0">
        <w:rPr>
          <w:bCs/>
          <w:sz w:val="28"/>
          <w:szCs w:val="28"/>
        </w:rPr>
        <w:t>Кр</w:t>
      </w:r>
      <w:r w:rsidR="009552B3" w:rsidRPr="00D044C0">
        <w:rPr>
          <w:bCs/>
          <w:sz w:val="28"/>
          <w:szCs w:val="28"/>
        </w:rPr>
        <w:t>ы</w:t>
      </w:r>
      <w:r w:rsidR="009552B3" w:rsidRPr="00D044C0">
        <w:rPr>
          <w:bCs/>
          <w:sz w:val="28"/>
          <w:szCs w:val="28"/>
        </w:rPr>
        <w:t>мова, О.А.</w:t>
      </w:r>
      <w:r w:rsidR="003A1C8D">
        <w:rPr>
          <w:bCs/>
          <w:sz w:val="28"/>
          <w:szCs w:val="28"/>
        </w:rPr>
        <w:t xml:space="preserve"> </w:t>
      </w:r>
      <w:r w:rsidR="009552B3" w:rsidRPr="00D044C0">
        <w:rPr>
          <w:bCs/>
          <w:sz w:val="28"/>
          <w:szCs w:val="28"/>
        </w:rPr>
        <w:t xml:space="preserve">Кузнецовой, </w:t>
      </w:r>
      <w:r w:rsidR="009552B3">
        <w:rPr>
          <w:bCs/>
          <w:sz w:val="28"/>
          <w:szCs w:val="28"/>
        </w:rPr>
        <w:t>О.В.</w:t>
      </w:r>
      <w:r w:rsidR="003A1C8D">
        <w:rPr>
          <w:bCs/>
          <w:sz w:val="28"/>
          <w:szCs w:val="28"/>
        </w:rPr>
        <w:t xml:space="preserve"> </w:t>
      </w:r>
      <w:r w:rsidR="009552B3">
        <w:rPr>
          <w:bCs/>
          <w:sz w:val="28"/>
          <w:szCs w:val="28"/>
        </w:rPr>
        <w:t xml:space="preserve">Левченко, </w:t>
      </w:r>
      <w:r w:rsidR="009552B3" w:rsidRPr="00D044C0">
        <w:rPr>
          <w:bCs/>
          <w:sz w:val="28"/>
          <w:szCs w:val="28"/>
        </w:rPr>
        <w:t>В.А.</w:t>
      </w:r>
      <w:r w:rsidR="003A1C8D">
        <w:rPr>
          <w:bCs/>
          <w:sz w:val="28"/>
          <w:szCs w:val="28"/>
        </w:rPr>
        <w:t xml:space="preserve"> </w:t>
      </w:r>
      <w:r w:rsidR="009552B3" w:rsidRPr="00D044C0">
        <w:rPr>
          <w:bCs/>
          <w:sz w:val="28"/>
          <w:szCs w:val="28"/>
        </w:rPr>
        <w:t xml:space="preserve">Морквина, </w:t>
      </w:r>
      <w:r w:rsidR="009552B3">
        <w:rPr>
          <w:bCs/>
          <w:sz w:val="28"/>
          <w:szCs w:val="28"/>
        </w:rPr>
        <w:t>Н.А. Ник</w:t>
      </w:r>
      <w:r w:rsidR="009552B3">
        <w:rPr>
          <w:bCs/>
          <w:sz w:val="28"/>
          <w:szCs w:val="28"/>
        </w:rPr>
        <w:t>и</w:t>
      </w:r>
      <w:r w:rsidR="009552B3">
        <w:rPr>
          <w:bCs/>
          <w:sz w:val="28"/>
          <w:szCs w:val="28"/>
        </w:rPr>
        <w:t xml:space="preserve">ташиной, </w:t>
      </w:r>
      <w:r w:rsidR="00C24E7E">
        <w:rPr>
          <w:bCs/>
          <w:sz w:val="28"/>
          <w:szCs w:val="28"/>
        </w:rPr>
        <w:t xml:space="preserve">И.Ю. Панькиной, </w:t>
      </w:r>
      <w:r w:rsidR="009552B3" w:rsidRPr="00D044C0">
        <w:rPr>
          <w:bCs/>
          <w:sz w:val="28"/>
          <w:szCs w:val="28"/>
        </w:rPr>
        <w:t>Ю.А.</w:t>
      </w:r>
      <w:r w:rsidR="00DF0E6C">
        <w:rPr>
          <w:bCs/>
          <w:sz w:val="28"/>
          <w:szCs w:val="28"/>
        </w:rPr>
        <w:t xml:space="preserve"> </w:t>
      </w:r>
      <w:r w:rsidR="009552B3" w:rsidRPr="00D044C0">
        <w:rPr>
          <w:bCs/>
          <w:sz w:val="28"/>
          <w:szCs w:val="28"/>
        </w:rPr>
        <w:t>Серикова, Т.Г.</w:t>
      </w:r>
      <w:r w:rsidR="00DF0E6C">
        <w:rPr>
          <w:bCs/>
          <w:sz w:val="28"/>
          <w:szCs w:val="28"/>
        </w:rPr>
        <w:t xml:space="preserve"> </w:t>
      </w:r>
      <w:r w:rsidR="009552B3" w:rsidRPr="00D044C0">
        <w:rPr>
          <w:bCs/>
          <w:sz w:val="28"/>
          <w:szCs w:val="28"/>
        </w:rPr>
        <w:t>Тамазяна, Н.Н.</w:t>
      </w:r>
      <w:r w:rsidR="00DF0E6C">
        <w:rPr>
          <w:bCs/>
          <w:sz w:val="28"/>
          <w:szCs w:val="28"/>
        </w:rPr>
        <w:t xml:space="preserve"> </w:t>
      </w:r>
      <w:r w:rsidR="009552B3" w:rsidRPr="00D044C0">
        <w:rPr>
          <w:bCs/>
          <w:sz w:val="28"/>
          <w:szCs w:val="28"/>
        </w:rPr>
        <w:t xml:space="preserve">Цуканова, </w:t>
      </w:r>
      <w:r w:rsidR="00725724">
        <w:rPr>
          <w:bCs/>
          <w:sz w:val="28"/>
          <w:szCs w:val="28"/>
        </w:rPr>
        <w:t>Г.А. Шу</w:t>
      </w:r>
      <w:r w:rsidR="00725724">
        <w:rPr>
          <w:bCs/>
          <w:sz w:val="28"/>
          <w:szCs w:val="28"/>
        </w:rPr>
        <w:t>м</w:t>
      </w:r>
      <w:r w:rsidR="00725724">
        <w:rPr>
          <w:bCs/>
          <w:sz w:val="28"/>
          <w:szCs w:val="28"/>
        </w:rPr>
        <w:t xml:space="preserve">ского, </w:t>
      </w:r>
      <w:r w:rsidR="009D4FEA">
        <w:rPr>
          <w:bCs/>
          <w:sz w:val="28"/>
          <w:szCs w:val="28"/>
        </w:rPr>
        <w:t>Д.М. Ще</w:t>
      </w:r>
      <w:r w:rsidR="009552B3" w:rsidRPr="00D044C0">
        <w:rPr>
          <w:bCs/>
          <w:sz w:val="28"/>
          <w:szCs w:val="28"/>
        </w:rPr>
        <w:t>кина.</w:t>
      </w:r>
    </w:p>
    <w:p w:rsidR="00D2384C" w:rsidRPr="00C42A11" w:rsidRDefault="00C13537" w:rsidP="00D2384C">
      <w:pPr>
        <w:autoSpaceDE w:val="0"/>
        <w:autoSpaceDN w:val="0"/>
        <w:adjustRightInd w:val="0"/>
        <w:spacing w:line="360" w:lineRule="auto"/>
        <w:ind w:firstLine="567"/>
        <w:jc w:val="both"/>
        <w:rPr>
          <w:bCs/>
          <w:sz w:val="28"/>
          <w:szCs w:val="28"/>
        </w:rPr>
      </w:pPr>
      <w:r w:rsidRPr="00C42A11">
        <w:rPr>
          <w:bCs/>
          <w:sz w:val="28"/>
          <w:szCs w:val="28"/>
        </w:rPr>
        <w:t>Характеристике</w:t>
      </w:r>
      <w:r w:rsidR="00D2384C" w:rsidRPr="00C42A11">
        <w:rPr>
          <w:bCs/>
          <w:sz w:val="28"/>
          <w:szCs w:val="28"/>
        </w:rPr>
        <w:t xml:space="preserve"> презумпций в конституционном праве посвящены ди</w:t>
      </w:r>
      <w:r w:rsidR="00D2384C" w:rsidRPr="00C42A11">
        <w:rPr>
          <w:bCs/>
          <w:sz w:val="28"/>
          <w:szCs w:val="28"/>
        </w:rPr>
        <w:t>с</w:t>
      </w:r>
      <w:r w:rsidR="00D2384C" w:rsidRPr="00C42A11">
        <w:rPr>
          <w:bCs/>
          <w:sz w:val="28"/>
          <w:szCs w:val="28"/>
        </w:rPr>
        <w:t>сертационные исследования И.В. Сухининой и С.А. Мосина.</w:t>
      </w:r>
    </w:p>
    <w:p w:rsidR="00D2384C" w:rsidRPr="00C42A11" w:rsidRDefault="00D2384C" w:rsidP="00D2384C">
      <w:pPr>
        <w:autoSpaceDE w:val="0"/>
        <w:autoSpaceDN w:val="0"/>
        <w:adjustRightInd w:val="0"/>
        <w:spacing w:line="360" w:lineRule="auto"/>
        <w:ind w:firstLine="567"/>
        <w:jc w:val="both"/>
        <w:rPr>
          <w:bCs/>
          <w:sz w:val="28"/>
          <w:szCs w:val="28"/>
        </w:rPr>
      </w:pPr>
      <w:r w:rsidRPr="00C42A11">
        <w:rPr>
          <w:sz w:val="28"/>
          <w:szCs w:val="28"/>
        </w:rPr>
        <w:t>Вместе с тем в настоящее время отсутствуют работы, посвященные ко</w:t>
      </w:r>
      <w:r w:rsidRPr="00C42A11">
        <w:rPr>
          <w:sz w:val="28"/>
          <w:szCs w:val="28"/>
        </w:rPr>
        <w:t>м</w:t>
      </w:r>
      <w:r w:rsidRPr="00C42A11">
        <w:rPr>
          <w:sz w:val="28"/>
          <w:szCs w:val="28"/>
        </w:rPr>
        <w:t>плексному</w:t>
      </w:r>
      <w:r w:rsidR="00C13537" w:rsidRPr="00C42A11">
        <w:rPr>
          <w:sz w:val="28"/>
          <w:szCs w:val="28"/>
        </w:rPr>
        <w:t>,</w:t>
      </w:r>
      <w:r w:rsidRPr="00C42A11">
        <w:rPr>
          <w:sz w:val="28"/>
          <w:szCs w:val="28"/>
        </w:rPr>
        <w:t xml:space="preserve"> всестороннему анализу закрепления и применения правовых пр</w:t>
      </w:r>
      <w:r w:rsidRPr="00C42A11">
        <w:rPr>
          <w:sz w:val="28"/>
          <w:szCs w:val="28"/>
        </w:rPr>
        <w:t>е</w:t>
      </w:r>
      <w:r w:rsidRPr="00C42A11">
        <w:rPr>
          <w:sz w:val="28"/>
          <w:szCs w:val="28"/>
        </w:rPr>
        <w:t>зумпций в избирательном праве Российской Ф</w:t>
      </w:r>
      <w:r w:rsidRPr="00C42A11">
        <w:rPr>
          <w:sz w:val="28"/>
          <w:szCs w:val="28"/>
        </w:rPr>
        <w:t>е</w:t>
      </w:r>
      <w:r w:rsidRPr="00C42A11">
        <w:rPr>
          <w:sz w:val="28"/>
          <w:szCs w:val="28"/>
        </w:rPr>
        <w:t xml:space="preserve">дерации. </w:t>
      </w:r>
    </w:p>
    <w:p w:rsidR="00D2384C" w:rsidRPr="00C42A11" w:rsidRDefault="00D2384C" w:rsidP="00D2384C">
      <w:pPr>
        <w:autoSpaceDE w:val="0"/>
        <w:autoSpaceDN w:val="0"/>
        <w:adjustRightInd w:val="0"/>
        <w:spacing w:line="360" w:lineRule="auto"/>
        <w:ind w:firstLine="567"/>
        <w:jc w:val="both"/>
        <w:rPr>
          <w:b/>
          <w:bCs/>
          <w:sz w:val="28"/>
          <w:szCs w:val="28"/>
        </w:rPr>
      </w:pPr>
      <w:r w:rsidRPr="00C42A11">
        <w:rPr>
          <w:b/>
          <w:bCs/>
          <w:sz w:val="28"/>
          <w:szCs w:val="28"/>
        </w:rPr>
        <w:t xml:space="preserve">Целью исследования </w:t>
      </w:r>
      <w:r w:rsidRPr="00C42A11">
        <w:rPr>
          <w:bCs/>
          <w:sz w:val="28"/>
          <w:szCs w:val="28"/>
        </w:rPr>
        <w:t>является построени</w:t>
      </w:r>
      <w:r w:rsidR="00B95644" w:rsidRPr="00C42A11">
        <w:rPr>
          <w:bCs/>
          <w:sz w:val="28"/>
          <w:szCs w:val="28"/>
        </w:rPr>
        <w:t>е</w:t>
      </w:r>
      <w:r w:rsidRPr="00C42A11">
        <w:rPr>
          <w:bCs/>
          <w:sz w:val="28"/>
          <w:szCs w:val="28"/>
        </w:rPr>
        <w:t xml:space="preserve"> системы правовых презум</w:t>
      </w:r>
      <w:r w:rsidRPr="00C42A11">
        <w:rPr>
          <w:bCs/>
          <w:sz w:val="28"/>
          <w:szCs w:val="28"/>
        </w:rPr>
        <w:t>п</w:t>
      </w:r>
      <w:r w:rsidRPr="00C42A11">
        <w:rPr>
          <w:bCs/>
          <w:sz w:val="28"/>
          <w:szCs w:val="28"/>
        </w:rPr>
        <w:t>ций в избирательном праве Российской Федерации, раскрыти</w:t>
      </w:r>
      <w:r w:rsidR="006A3642" w:rsidRPr="00C42A11">
        <w:rPr>
          <w:bCs/>
          <w:sz w:val="28"/>
          <w:szCs w:val="28"/>
        </w:rPr>
        <w:t>е</w:t>
      </w:r>
      <w:r w:rsidRPr="00C42A11">
        <w:rPr>
          <w:bCs/>
          <w:sz w:val="28"/>
          <w:szCs w:val="28"/>
        </w:rPr>
        <w:t xml:space="preserve"> их содерж</w:t>
      </w:r>
      <w:r w:rsidRPr="00C42A11">
        <w:rPr>
          <w:bCs/>
          <w:sz w:val="28"/>
          <w:szCs w:val="28"/>
        </w:rPr>
        <w:t>а</w:t>
      </w:r>
      <w:r w:rsidRPr="00C42A11">
        <w:rPr>
          <w:bCs/>
          <w:sz w:val="28"/>
          <w:szCs w:val="28"/>
        </w:rPr>
        <w:t>ния применительно к отдельным видам избирательных правоотношений и выработк</w:t>
      </w:r>
      <w:r w:rsidR="006A3642" w:rsidRPr="00C42A11">
        <w:rPr>
          <w:bCs/>
          <w:sz w:val="28"/>
          <w:szCs w:val="28"/>
        </w:rPr>
        <w:t>а</w:t>
      </w:r>
      <w:r w:rsidRPr="00C42A11">
        <w:rPr>
          <w:bCs/>
          <w:sz w:val="28"/>
          <w:szCs w:val="28"/>
        </w:rPr>
        <w:t xml:space="preserve"> практических рекомендаций по использованию правовых пр</w:t>
      </w:r>
      <w:r w:rsidRPr="00C42A11">
        <w:rPr>
          <w:bCs/>
          <w:sz w:val="28"/>
          <w:szCs w:val="28"/>
        </w:rPr>
        <w:t>е</w:t>
      </w:r>
      <w:r w:rsidRPr="00C42A11">
        <w:rPr>
          <w:bCs/>
          <w:sz w:val="28"/>
          <w:szCs w:val="28"/>
        </w:rPr>
        <w:t>зумпций при разрешении и</w:t>
      </w:r>
      <w:r w:rsidRPr="00C42A11">
        <w:rPr>
          <w:bCs/>
          <w:sz w:val="28"/>
          <w:szCs w:val="28"/>
        </w:rPr>
        <w:t>з</w:t>
      </w:r>
      <w:r w:rsidRPr="00C42A11">
        <w:rPr>
          <w:bCs/>
          <w:sz w:val="28"/>
          <w:szCs w:val="28"/>
        </w:rPr>
        <w:t>бирательных споров.</w:t>
      </w:r>
    </w:p>
    <w:p w:rsidR="00D2384C" w:rsidRPr="00C42A11" w:rsidRDefault="00D2384C" w:rsidP="00D2384C">
      <w:pPr>
        <w:autoSpaceDE w:val="0"/>
        <w:autoSpaceDN w:val="0"/>
        <w:adjustRightInd w:val="0"/>
        <w:spacing w:line="360" w:lineRule="auto"/>
        <w:ind w:firstLine="567"/>
        <w:jc w:val="both"/>
        <w:rPr>
          <w:b/>
          <w:bCs/>
          <w:sz w:val="28"/>
          <w:szCs w:val="28"/>
        </w:rPr>
      </w:pPr>
      <w:r w:rsidRPr="00C42A11">
        <w:rPr>
          <w:bCs/>
          <w:sz w:val="28"/>
          <w:szCs w:val="28"/>
        </w:rPr>
        <w:t xml:space="preserve">В соответствии с целью исследования поставлены следующие </w:t>
      </w:r>
      <w:r w:rsidRPr="00C42A11">
        <w:rPr>
          <w:b/>
          <w:bCs/>
          <w:sz w:val="28"/>
          <w:szCs w:val="28"/>
        </w:rPr>
        <w:t>задачи</w:t>
      </w:r>
      <w:r w:rsidRPr="00C42A11">
        <w:rPr>
          <w:bCs/>
          <w:sz w:val="28"/>
          <w:szCs w:val="28"/>
        </w:rPr>
        <w:t>:</w:t>
      </w:r>
    </w:p>
    <w:p w:rsidR="00D2384C" w:rsidRPr="00C42A11" w:rsidRDefault="00D2384C" w:rsidP="00D2384C">
      <w:pPr>
        <w:autoSpaceDE w:val="0"/>
        <w:autoSpaceDN w:val="0"/>
        <w:adjustRightInd w:val="0"/>
        <w:spacing w:line="360" w:lineRule="auto"/>
        <w:ind w:firstLine="567"/>
        <w:jc w:val="both"/>
        <w:rPr>
          <w:bCs/>
          <w:sz w:val="28"/>
          <w:szCs w:val="28"/>
        </w:rPr>
      </w:pPr>
      <w:r w:rsidRPr="00C42A11">
        <w:rPr>
          <w:bCs/>
          <w:sz w:val="28"/>
          <w:szCs w:val="28"/>
        </w:rPr>
        <w:t>1) дать определение понятия «правовая презумпция в российском изб</w:t>
      </w:r>
      <w:r w:rsidRPr="00C42A11">
        <w:rPr>
          <w:bCs/>
          <w:sz w:val="28"/>
          <w:szCs w:val="28"/>
        </w:rPr>
        <w:t>и</w:t>
      </w:r>
      <w:r w:rsidRPr="00C42A11">
        <w:rPr>
          <w:bCs/>
          <w:sz w:val="28"/>
          <w:szCs w:val="28"/>
        </w:rPr>
        <w:t>рательном праве»;</w:t>
      </w:r>
    </w:p>
    <w:p w:rsidR="00564918" w:rsidRPr="00C42A11" w:rsidRDefault="00564918" w:rsidP="00D2384C">
      <w:pPr>
        <w:autoSpaceDE w:val="0"/>
        <w:autoSpaceDN w:val="0"/>
        <w:adjustRightInd w:val="0"/>
        <w:spacing w:line="360" w:lineRule="auto"/>
        <w:ind w:firstLine="567"/>
        <w:jc w:val="both"/>
        <w:rPr>
          <w:bCs/>
          <w:sz w:val="28"/>
          <w:szCs w:val="28"/>
        </w:rPr>
      </w:pPr>
      <w:r w:rsidRPr="00C42A11">
        <w:rPr>
          <w:bCs/>
          <w:sz w:val="28"/>
          <w:szCs w:val="28"/>
        </w:rPr>
        <w:t>2) выявить функции правовых презумпций в российском избирательном праве;</w:t>
      </w:r>
    </w:p>
    <w:p w:rsidR="00D2384C" w:rsidRPr="00C42A11" w:rsidRDefault="00564918" w:rsidP="00D2384C">
      <w:pPr>
        <w:autoSpaceDE w:val="0"/>
        <w:autoSpaceDN w:val="0"/>
        <w:adjustRightInd w:val="0"/>
        <w:spacing w:line="360" w:lineRule="auto"/>
        <w:ind w:firstLine="567"/>
        <w:jc w:val="both"/>
        <w:rPr>
          <w:bCs/>
          <w:sz w:val="28"/>
          <w:szCs w:val="28"/>
        </w:rPr>
      </w:pPr>
      <w:r w:rsidRPr="00C42A11">
        <w:rPr>
          <w:bCs/>
          <w:sz w:val="28"/>
          <w:szCs w:val="28"/>
        </w:rPr>
        <w:t>3</w:t>
      </w:r>
      <w:r w:rsidR="00D2384C" w:rsidRPr="00C42A11">
        <w:rPr>
          <w:bCs/>
          <w:sz w:val="28"/>
          <w:szCs w:val="28"/>
        </w:rPr>
        <w:t>) классифицировать правовые презумпции в российском избирател</w:t>
      </w:r>
      <w:r w:rsidR="00D2384C" w:rsidRPr="00C42A11">
        <w:rPr>
          <w:bCs/>
          <w:sz w:val="28"/>
          <w:szCs w:val="28"/>
        </w:rPr>
        <w:t>ь</w:t>
      </w:r>
      <w:r w:rsidR="00D2384C" w:rsidRPr="00C42A11">
        <w:rPr>
          <w:bCs/>
          <w:sz w:val="28"/>
          <w:szCs w:val="28"/>
        </w:rPr>
        <w:t>ном праве;</w:t>
      </w:r>
    </w:p>
    <w:p w:rsidR="00D2384C" w:rsidRPr="00C42A11" w:rsidRDefault="00D2384C" w:rsidP="00D2384C">
      <w:pPr>
        <w:autoSpaceDE w:val="0"/>
        <w:autoSpaceDN w:val="0"/>
        <w:adjustRightInd w:val="0"/>
        <w:spacing w:line="360" w:lineRule="auto"/>
        <w:ind w:firstLine="567"/>
        <w:jc w:val="both"/>
        <w:rPr>
          <w:bCs/>
          <w:sz w:val="28"/>
          <w:szCs w:val="28"/>
        </w:rPr>
      </w:pPr>
      <w:r w:rsidRPr="00C42A11">
        <w:rPr>
          <w:bCs/>
          <w:sz w:val="28"/>
          <w:szCs w:val="28"/>
        </w:rPr>
        <w:t>4) определить общеправовые презумпции и специфику их применения в избирательном праве Российской Федерации;</w:t>
      </w:r>
    </w:p>
    <w:p w:rsidR="00D2384C" w:rsidRPr="00C42A11" w:rsidRDefault="00D2384C" w:rsidP="00D2384C">
      <w:pPr>
        <w:autoSpaceDE w:val="0"/>
        <w:autoSpaceDN w:val="0"/>
        <w:adjustRightInd w:val="0"/>
        <w:spacing w:line="360" w:lineRule="auto"/>
        <w:ind w:firstLine="567"/>
        <w:jc w:val="both"/>
        <w:rPr>
          <w:bCs/>
          <w:sz w:val="28"/>
          <w:szCs w:val="28"/>
        </w:rPr>
      </w:pPr>
      <w:r w:rsidRPr="00C42A11">
        <w:rPr>
          <w:bCs/>
          <w:sz w:val="28"/>
          <w:szCs w:val="28"/>
        </w:rPr>
        <w:t>5) выявить межотраслевые правовые презумпции и показать специфику их применения в избирательном праве Российской Федерации;</w:t>
      </w:r>
    </w:p>
    <w:p w:rsidR="00D2384C" w:rsidRPr="00C42A11" w:rsidRDefault="00D2384C" w:rsidP="00D2384C">
      <w:pPr>
        <w:autoSpaceDE w:val="0"/>
        <w:autoSpaceDN w:val="0"/>
        <w:adjustRightInd w:val="0"/>
        <w:spacing w:line="360" w:lineRule="auto"/>
        <w:ind w:firstLine="567"/>
        <w:jc w:val="both"/>
        <w:rPr>
          <w:bCs/>
          <w:sz w:val="28"/>
          <w:szCs w:val="28"/>
        </w:rPr>
      </w:pPr>
      <w:r w:rsidRPr="00C42A11">
        <w:rPr>
          <w:bCs/>
          <w:sz w:val="28"/>
          <w:szCs w:val="28"/>
        </w:rPr>
        <w:t xml:space="preserve">6) выявить специальные правовые презумпции </w:t>
      </w:r>
      <w:r w:rsidR="00E16CAF" w:rsidRPr="00C42A11">
        <w:rPr>
          <w:bCs/>
          <w:sz w:val="28"/>
          <w:szCs w:val="28"/>
        </w:rPr>
        <w:t xml:space="preserve">в </w:t>
      </w:r>
      <w:r w:rsidRPr="00C42A11">
        <w:rPr>
          <w:bCs/>
          <w:sz w:val="28"/>
          <w:szCs w:val="28"/>
        </w:rPr>
        <w:t>избирательно</w:t>
      </w:r>
      <w:r w:rsidR="00E16CAF" w:rsidRPr="00C42A11">
        <w:rPr>
          <w:bCs/>
          <w:sz w:val="28"/>
          <w:szCs w:val="28"/>
        </w:rPr>
        <w:t>м</w:t>
      </w:r>
      <w:r w:rsidRPr="00C42A11">
        <w:rPr>
          <w:bCs/>
          <w:sz w:val="28"/>
          <w:szCs w:val="28"/>
        </w:rPr>
        <w:t xml:space="preserve"> прав</w:t>
      </w:r>
      <w:r w:rsidR="00E16CAF" w:rsidRPr="00C42A11">
        <w:rPr>
          <w:bCs/>
          <w:sz w:val="28"/>
          <w:szCs w:val="28"/>
        </w:rPr>
        <w:t xml:space="preserve">е </w:t>
      </w:r>
      <w:r w:rsidRPr="00C42A11">
        <w:rPr>
          <w:bCs/>
          <w:sz w:val="28"/>
          <w:szCs w:val="28"/>
        </w:rPr>
        <w:t>Российской Федерации и особенности их содержания;</w:t>
      </w:r>
    </w:p>
    <w:p w:rsidR="00D7372B" w:rsidRPr="00C42A11" w:rsidRDefault="00D2384C" w:rsidP="00D7372B">
      <w:pPr>
        <w:autoSpaceDE w:val="0"/>
        <w:autoSpaceDN w:val="0"/>
        <w:adjustRightInd w:val="0"/>
        <w:spacing w:line="360" w:lineRule="auto"/>
        <w:ind w:firstLine="567"/>
        <w:jc w:val="both"/>
        <w:rPr>
          <w:bCs/>
          <w:sz w:val="28"/>
          <w:szCs w:val="28"/>
        </w:rPr>
      </w:pPr>
      <w:r w:rsidRPr="00C42A11">
        <w:rPr>
          <w:bCs/>
          <w:sz w:val="28"/>
          <w:szCs w:val="28"/>
        </w:rPr>
        <w:t>7) сформулировать выводы, рекомендации и предложения теоретическ</w:t>
      </w:r>
      <w:r w:rsidRPr="00C42A11">
        <w:rPr>
          <w:bCs/>
          <w:sz w:val="28"/>
          <w:szCs w:val="28"/>
        </w:rPr>
        <w:t>о</w:t>
      </w:r>
      <w:r w:rsidRPr="00C42A11">
        <w:rPr>
          <w:bCs/>
          <w:sz w:val="28"/>
          <w:szCs w:val="28"/>
        </w:rPr>
        <w:t>го и прикладного характера.</w:t>
      </w:r>
    </w:p>
    <w:p w:rsidR="00D2384C" w:rsidRPr="00C42A11" w:rsidRDefault="001C6A0D" w:rsidP="00D7372B">
      <w:pPr>
        <w:autoSpaceDE w:val="0"/>
        <w:autoSpaceDN w:val="0"/>
        <w:adjustRightInd w:val="0"/>
        <w:spacing w:line="360" w:lineRule="auto"/>
        <w:ind w:firstLine="567"/>
        <w:jc w:val="both"/>
        <w:rPr>
          <w:bCs/>
          <w:sz w:val="28"/>
          <w:szCs w:val="28"/>
        </w:rPr>
      </w:pPr>
      <w:r w:rsidRPr="00C42A11">
        <w:rPr>
          <w:b/>
          <w:bCs/>
          <w:sz w:val="28"/>
          <w:szCs w:val="28"/>
        </w:rPr>
        <w:lastRenderedPageBreak/>
        <w:t xml:space="preserve">Объект диссертационного исследования </w:t>
      </w:r>
      <w:r w:rsidRPr="00C42A11">
        <w:rPr>
          <w:bCs/>
          <w:sz w:val="28"/>
          <w:szCs w:val="28"/>
        </w:rPr>
        <w:t>составляют общественные отношения, входящие в предмет избирательного права Российской Федер</w:t>
      </w:r>
      <w:r w:rsidRPr="00C42A11">
        <w:rPr>
          <w:bCs/>
          <w:sz w:val="28"/>
          <w:szCs w:val="28"/>
        </w:rPr>
        <w:t>а</w:t>
      </w:r>
      <w:r w:rsidRPr="00C42A11">
        <w:rPr>
          <w:bCs/>
          <w:sz w:val="28"/>
          <w:szCs w:val="28"/>
        </w:rPr>
        <w:t>ции, при регулировании которых используются правовые презум</w:t>
      </w:r>
      <w:r w:rsidRPr="00C42A11">
        <w:rPr>
          <w:bCs/>
          <w:sz w:val="28"/>
          <w:szCs w:val="28"/>
        </w:rPr>
        <w:t>п</w:t>
      </w:r>
      <w:r w:rsidRPr="00C42A11">
        <w:rPr>
          <w:bCs/>
          <w:sz w:val="28"/>
          <w:szCs w:val="28"/>
        </w:rPr>
        <w:t>ции.</w:t>
      </w:r>
    </w:p>
    <w:p w:rsidR="00D2384C" w:rsidRPr="00C42A11" w:rsidRDefault="00D2384C" w:rsidP="00D2384C">
      <w:pPr>
        <w:autoSpaceDE w:val="0"/>
        <w:autoSpaceDN w:val="0"/>
        <w:adjustRightInd w:val="0"/>
        <w:spacing w:line="360" w:lineRule="auto"/>
        <w:ind w:firstLine="567"/>
        <w:jc w:val="both"/>
        <w:rPr>
          <w:bCs/>
          <w:sz w:val="28"/>
          <w:szCs w:val="28"/>
        </w:rPr>
      </w:pPr>
      <w:r w:rsidRPr="00C42A11">
        <w:rPr>
          <w:b/>
          <w:bCs/>
          <w:sz w:val="28"/>
          <w:szCs w:val="28"/>
        </w:rPr>
        <w:t>Предметом исследования</w:t>
      </w:r>
      <w:r w:rsidRPr="00C42A11">
        <w:rPr>
          <w:bCs/>
          <w:sz w:val="28"/>
          <w:szCs w:val="28"/>
        </w:rPr>
        <w:t xml:space="preserve"> выступают правовые презумпции, которые применяются в сфере избирател</w:t>
      </w:r>
      <w:r w:rsidRPr="00C42A11">
        <w:rPr>
          <w:bCs/>
          <w:sz w:val="28"/>
          <w:szCs w:val="28"/>
        </w:rPr>
        <w:t>ь</w:t>
      </w:r>
      <w:r w:rsidRPr="00C42A11">
        <w:rPr>
          <w:bCs/>
          <w:sz w:val="28"/>
          <w:szCs w:val="28"/>
        </w:rPr>
        <w:t>ного права Российской Федерации, нормы права, регулирую</w:t>
      </w:r>
      <w:r w:rsidR="0034388A" w:rsidRPr="00C42A11">
        <w:rPr>
          <w:bCs/>
          <w:sz w:val="28"/>
          <w:szCs w:val="28"/>
        </w:rPr>
        <w:t>щие</w:t>
      </w:r>
      <w:r w:rsidRPr="00C42A11">
        <w:rPr>
          <w:bCs/>
          <w:sz w:val="28"/>
          <w:szCs w:val="28"/>
        </w:rPr>
        <w:t xml:space="preserve"> </w:t>
      </w:r>
      <w:r w:rsidR="00DE6F0B" w:rsidRPr="00C42A11">
        <w:rPr>
          <w:bCs/>
          <w:sz w:val="28"/>
          <w:szCs w:val="28"/>
        </w:rPr>
        <w:t>электоральные</w:t>
      </w:r>
      <w:r w:rsidRPr="00C42A11">
        <w:rPr>
          <w:bCs/>
          <w:sz w:val="28"/>
          <w:szCs w:val="28"/>
        </w:rPr>
        <w:t xml:space="preserve"> отношения, а также </w:t>
      </w:r>
      <w:r w:rsidR="00A55CC8" w:rsidRPr="00C42A11">
        <w:rPr>
          <w:bCs/>
          <w:sz w:val="28"/>
          <w:szCs w:val="28"/>
        </w:rPr>
        <w:t>правоприменител</w:t>
      </w:r>
      <w:r w:rsidR="00A55CC8" w:rsidRPr="00C42A11">
        <w:rPr>
          <w:bCs/>
          <w:sz w:val="28"/>
          <w:szCs w:val="28"/>
        </w:rPr>
        <w:t>ь</w:t>
      </w:r>
      <w:r w:rsidR="00A55CC8" w:rsidRPr="00C42A11">
        <w:rPr>
          <w:bCs/>
          <w:sz w:val="28"/>
          <w:szCs w:val="28"/>
        </w:rPr>
        <w:t>ная</w:t>
      </w:r>
      <w:r w:rsidRPr="00C42A11">
        <w:rPr>
          <w:bCs/>
          <w:sz w:val="28"/>
          <w:szCs w:val="28"/>
        </w:rPr>
        <w:t xml:space="preserve"> практика</w:t>
      </w:r>
      <w:r w:rsidR="00804C21" w:rsidRPr="00C42A11">
        <w:rPr>
          <w:bCs/>
          <w:sz w:val="28"/>
          <w:szCs w:val="28"/>
        </w:rPr>
        <w:t xml:space="preserve"> </w:t>
      </w:r>
      <w:r w:rsidR="00804C21" w:rsidRPr="00C42A11">
        <w:rPr>
          <w:sz w:val="28"/>
          <w:szCs w:val="28"/>
        </w:rPr>
        <w:t>избирательных комиссий и судов</w:t>
      </w:r>
      <w:r w:rsidRPr="00C42A11">
        <w:rPr>
          <w:bCs/>
          <w:sz w:val="28"/>
          <w:szCs w:val="28"/>
        </w:rPr>
        <w:t xml:space="preserve">. </w:t>
      </w:r>
    </w:p>
    <w:p w:rsidR="00D2384C" w:rsidRPr="00C42A11" w:rsidRDefault="00D2384C" w:rsidP="00D2384C">
      <w:pPr>
        <w:autoSpaceDE w:val="0"/>
        <w:autoSpaceDN w:val="0"/>
        <w:adjustRightInd w:val="0"/>
        <w:spacing w:line="360" w:lineRule="auto"/>
        <w:ind w:firstLine="567"/>
        <w:jc w:val="both"/>
        <w:rPr>
          <w:bCs/>
          <w:sz w:val="28"/>
          <w:szCs w:val="28"/>
        </w:rPr>
      </w:pPr>
      <w:r w:rsidRPr="00C42A11">
        <w:rPr>
          <w:b/>
          <w:bCs/>
          <w:sz w:val="28"/>
          <w:szCs w:val="28"/>
        </w:rPr>
        <w:t xml:space="preserve">Теоретическая основа диссертации </w:t>
      </w:r>
      <w:r w:rsidRPr="00C42A11">
        <w:rPr>
          <w:bCs/>
          <w:sz w:val="28"/>
          <w:szCs w:val="28"/>
        </w:rPr>
        <w:t xml:space="preserve">опирается на </w:t>
      </w:r>
      <w:r w:rsidR="0044432C" w:rsidRPr="00C42A11">
        <w:rPr>
          <w:bCs/>
          <w:sz w:val="28"/>
          <w:szCs w:val="28"/>
        </w:rPr>
        <w:t>работы</w:t>
      </w:r>
      <w:r w:rsidRPr="00C42A11">
        <w:rPr>
          <w:bCs/>
          <w:sz w:val="28"/>
          <w:szCs w:val="28"/>
        </w:rPr>
        <w:t xml:space="preserve"> правоведов, как представителей общей теории права, так и отраслевых дисциплин.</w:t>
      </w:r>
    </w:p>
    <w:p w:rsidR="00D2384C" w:rsidRPr="00C42A11" w:rsidRDefault="00D2384C" w:rsidP="00D2384C">
      <w:pPr>
        <w:autoSpaceDE w:val="0"/>
        <w:autoSpaceDN w:val="0"/>
        <w:adjustRightInd w:val="0"/>
        <w:spacing w:line="360" w:lineRule="auto"/>
        <w:ind w:firstLine="567"/>
        <w:jc w:val="both"/>
        <w:rPr>
          <w:bCs/>
          <w:sz w:val="28"/>
          <w:szCs w:val="28"/>
        </w:rPr>
      </w:pPr>
      <w:r w:rsidRPr="00C42A11">
        <w:rPr>
          <w:bCs/>
          <w:sz w:val="28"/>
          <w:szCs w:val="28"/>
        </w:rPr>
        <w:t>При написании работы использовались труды теоретиков права, в т</w:t>
      </w:r>
      <w:r w:rsidR="000B67AF" w:rsidRPr="00C42A11">
        <w:rPr>
          <w:bCs/>
          <w:sz w:val="28"/>
          <w:szCs w:val="28"/>
        </w:rPr>
        <w:t xml:space="preserve">ом </w:t>
      </w:r>
      <w:r w:rsidRPr="00C42A11">
        <w:rPr>
          <w:bCs/>
          <w:sz w:val="28"/>
          <w:szCs w:val="28"/>
        </w:rPr>
        <w:t>ч</w:t>
      </w:r>
      <w:r w:rsidR="000B67AF" w:rsidRPr="00C42A11">
        <w:rPr>
          <w:bCs/>
          <w:sz w:val="28"/>
          <w:szCs w:val="28"/>
        </w:rPr>
        <w:t>исле</w:t>
      </w:r>
      <w:r w:rsidRPr="00C42A11">
        <w:rPr>
          <w:bCs/>
          <w:sz w:val="28"/>
          <w:szCs w:val="28"/>
        </w:rPr>
        <w:t xml:space="preserve"> С.С. Алексеева, С.Н. Братуся, </w:t>
      </w:r>
      <w:r w:rsidR="002E3998" w:rsidRPr="00C42A11">
        <w:rPr>
          <w:bCs/>
          <w:sz w:val="28"/>
          <w:szCs w:val="28"/>
        </w:rPr>
        <w:t xml:space="preserve">А.Б. Венгерова, </w:t>
      </w:r>
      <w:r w:rsidRPr="00C42A11">
        <w:rPr>
          <w:bCs/>
          <w:sz w:val="28"/>
          <w:szCs w:val="28"/>
        </w:rPr>
        <w:t>Н.В. Витрука, В.В.</w:t>
      </w:r>
      <w:r w:rsidR="004B34CA" w:rsidRPr="00C42A11">
        <w:rPr>
          <w:bCs/>
          <w:sz w:val="28"/>
          <w:szCs w:val="28"/>
        </w:rPr>
        <w:t xml:space="preserve"> </w:t>
      </w:r>
      <w:r w:rsidRPr="00C42A11">
        <w:rPr>
          <w:bCs/>
          <w:sz w:val="28"/>
          <w:szCs w:val="28"/>
        </w:rPr>
        <w:t>Лаз</w:t>
      </w:r>
      <w:r w:rsidRPr="00C42A11">
        <w:rPr>
          <w:bCs/>
          <w:sz w:val="28"/>
          <w:szCs w:val="28"/>
        </w:rPr>
        <w:t>а</w:t>
      </w:r>
      <w:r w:rsidRPr="00C42A11">
        <w:rPr>
          <w:bCs/>
          <w:sz w:val="28"/>
          <w:szCs w:val="28"/>
        </w:rPr>
        <w:t xml:space="preserve">рева, </w:t>
      </w:r>
      <w:r w:rsidR="00CA43DD" w:rsidRPr="00C42A11">
        <w:rPr>
          <w:sz w:val="28"/>
          <w:szCs w:val="28"/>
        </w:rPr>
        <w:t xml:space="preserve">Р.З. Лившица, </w:t>
      </w:r>
      <w:r w:rsidR="00CA43DD" w:rsidRPr="00C42A11">
        <w:rPr>
          <w:rStyle w:val="apple-style-span"/>
          <w:sz w:val="28"/>
          <w:szCs w:val="28"/>
          <w:shd w:val="clear" w:color="auto" w:fill="FFFFFF"/>
        </w:rPr>
        <w:t>М.Н.</w:t>
      </w:r>
      <w:r w:rsidR="004B34CA" w:rsidRPr="00C42A11">
        <w:rPr>
          <w:rStyle w:val="apple-style-span"/>
          <w:sz w:val="28"/>
          <w:szCs w:val="28"/>
          <w:shd w:val="clear" w:color="auto" w:fill="FFFFFF"/>
        </w:rPr>
        <w:t xml:space="preserve"> </w:t>
      </w:r>
      <w:r w:rsidR="00CA43DD" w:rsidRPr="00C42A11">
        <w:rPr>
          <w:rStyle w:val="apple-style-span"/>
          <w:sz w:val="28"/>
          <w:szCs w:val="28"/>
          <w:shd w:val="clear" w:color="auto" w:fill="FFFFFF"/>
        </w:rPr>
        <w:t xml:space="preserve">Марченко, </w:t>
      </w:r>
      <w:r w:rsidR="00CA43DD" w:rsidRPr="00C42A11">
        <w:rPr>
          <w:sz w:val="28"/>
          <w:szCs w:val="28"/>
        </w:rPr>
        <w:t xml:space="preserve">В.М. Сырых, </w:t>
      </w:r>
      <w:r w:rsidRPr="00C42A11">
        <w:rPr>
          <w:bCs/>
          <w:sz w:val="28"/>
          <w:szCs w:val="28"/>
        </w:rPr>
        <w:t>Ю.А. Тихомирова, А.Ф. Черданцева, Л.С.</w:t>
      </w:r>
      <w:r w:rsidR="00CA43DD" w:rsidRPr="00C42A11">
        <w:rPr>
          <w:bCs/>
          <w:sz w:val="28"/>
          <w:szCs w:val="28"/>
        </w:rPr>
        <w:t xml:space="preserve"> </w:t>
      </w:r>
      <w:r w:rsidRPr="00C42A11">
        <w:rPr>
          <w:bCs/>
          <w:sz w:val="28"/>
          <w:szCs w:val="28"/>
        </w:rPr>
        <w:t>Явича и др</w:t>
      </w:r>
      <w:r w:rsidR="00F60FD3" w:rsidRPr="00C42A11">
        <w:rPr>
          <w:bCs/>
          <w:sz w:val="28"/>
          <w:szCs w:val="28"/>
        </w:rPr>
        <w:t>угих</w:t>
      </w:r>
      <w:r w:rsidR="005E2A6F" w:rsidRPr="00C42A11">
        <w:rPr>
          <w:bCs/>
          <w:sz w:val="28"/>
          <w:szCs w:val="28"/>
        </w:rPr>
        <w:t xml:space="preserve"> уч</w:t>
      </w:r>
      <w:r w:rsidR="005E2A6F" w:rsidRPr="00C42A11">
        <w:rPr>
          <w:bCs/>
          <w:sz w:val="28"/>
          <w:szCs w:val="28"/>
        </w:rPr>
        <w:t>е</w:t>
      </w:r>
      <w:r w:rsidR="005E2A6F" w:rsidRPr="00C42A11">
        <w:rPr>
          <w:bCs/>
          <w:sz w:val="28"/>
          <w:szCs w:val="28"/>
        </w:rPr>
        <w:t>ных</w:t>
      </w:r>
      <w:r w:rsidRPr="00C42A11">
        <w:rPr>
          <w:bCs/>
          <w:sz w:val="28"/>
          <w:szCs w:val="28"/>
        </w:rPr>
        <w:t xml:space="preserve">. </w:t>
      </w:r>
    </w:p>
    <w:p w:rsidR="00D2384C" w:rsidRPr="00C42A11" w:rsidRDefault="00D2384C" w:rsidP="00D2384C">
      <w:pPr>
        <w:autoSpaceDE w:val="0"/>
        <w:autoSpaceDN w:val="0"/>
        <w:adjustRightInd w:val="0"/>
        <w:spacing w:line="360" w:lineRule="auto"/>
        <w:ind w:firstLine="567"/>
        <w:jc w:val="both"/>
        <w:rPr>
          <w:sz w:val="28"/>
          <w:szCs w:val="28"/>
        </w:rPr>
      </w:pPr>
      <w:r w:rsidRPr="00C42A11">
        <w:rPr>
          <w:bCs/>
          <w:sz w:val="28"/>
          <w:szCs w:val="28"/>
        </w:rPr>
        <w:t xml:space="preserve">Общетеоретическое значение для </w:t>
      </w:r>
      <w:r w:rsidR="0044432C" w:rsidRPr="00C42A11">
        <w:rPr>
          <w:bCs/>
          <w:sz w:val="28"/>
          <w:szCs w:val="28"/>
        </w:rPr>
        <w:t>исследования</w:t>
      </w:r>
      <w:r w:rsidRPr="00C42A11">
        <w:rPr>
          <w:bCs/>
          <w:sz w:val="28"/>
          <w:szCs w:val="28"/>
        </w:rPr>
        <w:t xml:space="preserve"> темы также имеют раб</w:t>
      </w:r>
      <w:r w:rsidRPr="00C42A11">
        <w:rPr>
          <w:bCs/>
          <w:sz w:val="28"/>
          <w:szCs w:val="28"/>
        </w:rPr>
        <w:t>о</w:t>
      </w:r>
      <w:r w:rsidRPr="00C42A11">
        <w:rPr>
          <w:bCs/>
          <w:sz w:val="28"/>
          <w:szCs w:val="28"/>
        </w:rPr>
        <w:t xml:space="preserve">ты по вопросам избирательного права С.А. Авакьяна, </w:t>
      </w:r>
      <w:r w:rsidRPr="00C42A11">
        <w:rPr>
          <w:sz w:val="28"/>
          <w:szCs w:val="28"/>
        </w:rPr>
        <w:t>Л.Г. Алехичевой, К.В. Арановского, Р.Т. Биктагирова, Ю.А. Веденеева, А.А. Вешнякова, Н.М.</w:t>
      </w:r>
      <w:r w:rsidR="001B5C5B">
        <w:rPr>
          <w:sz w:val="28"/>
          <w:szCs w:val="28"/>
        </w:rPr>
        <w:t> </w:t>
      </w:r>
      <w:r w:rsidRPr="00C42A11">
        <w:rPr>
          <w:sz w:val="28"/>
          <w:szCs w:val="28"/>
        </w:rPr>
        <w:t>Добрынина, А.В. Иванченко, В.В. Игнатенко, Л.М. Карапетян</w:t>
      </w:r>
      <w:r w:rsidR="002234DF" w:rsidRPr="00C42A11">
        <w:rPr>
          <w:sz w:val="28"/>
          <w:szCs w:val="28"/>
        </w:rPr>
        <w:t>а</w:t>
      </w:r>
      <w:r w:rsidRPr="00C42A11">
        <w:rPr>
          <w:sz w:val="28"/>
          <w:szCs w:val="28"/>
        </w:rPr>
        <w:t>, С.Д. Князева, А.Н. Кокотова, Е.И. Колюшина, Г.Н. Комковой, В.И. Лысенко, М.С. Матейковича, В.В. Невинского, А.Е. Постникова, Г.Н. Чеботарева</w:t>
      </w:r>
      <w:r w:rsidR="000860CD" w:rsidRPr="00C42A11">
        <w:rPr>
          <w:sz w:val="28"/>
          <w:szCs w:val="28"/>
        </w:rPr>
        <w:t xml:space="preserve"> и др</w:t>
      </w:r>
      <w:r w:rsidR="00F60FD3" w:rsidRPr="00C42A11">
        <w:rPr>
          <w:sz w:val="28"/>
          <w:szCs w:val="28"/>
        </w:rPr>
        <w:t>угих</w:t>
      </w:r>
      <w:r w:rsidR="005E2A6F" w:rsidRPr="00C42A11">
        <w:rPr>
          <w:sz w:val="28"/>
          <w:szCs w:val="28"/>
        </w:rPr>
        <w:t xml:space="preserve"> авторов</w:t>
      </w:r>
      <w:r w:rsidRPr="00C42A11">
        <w:rPr>
          <w:sz w:val="28"/>
          <w:szCs w:val="28"/>
        </w:rPr>
        <w:t>.</w:t>
      </w:r>
    </w:p>
    <w:p w:rsidR="00D2384C" w:rsidRPr="00C42A11" w:rsidRDefault="00D2384C" w:rsidP="00D2384C">
      <w:pPr>
        <w:autoSpaceDE w:val="0"/>
        <w:autoSpaceDN w:val="0"/>
        <w:adjustRightInd w:val="0"/>
        <w:spacing w:line="360" w:lineRule="auto"/>
        <w:ind w:firstLine="567"/>
        <w:jc w:val="both"/>
        <w:rPr>
          <w:bCs/>
          <w:sz w:val="28"/>
          <w:szCs w:val="28"/>
        </w:rPr>
      </w:pPr>
      <w:r w:rsidRPr="00C42A11">
        <w:rPr>
          <w:b/>
          <w:bCs/>
          <w:sz w:val="28"/>
          <w:szCs w:val="28"/>
        </w:rPr>
        <w:t>Методологическая основа диссертации.</w:t>
      </w:r>
      <w:r w:rsidRPr="00C42A11">
        <w:rPr>
          <w:bCs/>
          <w:sz w:val="28"/>
          <w:szCs w:val="28"/>
        </w:rPr>
        <w:t xml:space="preserve"> Одним из основных методов познания правовой действительности был избран такой философский метод научного познания, как диалектико-материалистический, раскрывающий з</w:t>
      </w:r>
      <w:r w:rsidRPr="00C42A11">
        <w:rPr>
          <w:bCs/>
          <w:sz w:val="28"/>
          <w:szCs w:val="28"/>
        </w:rPr>
        <w:t>а</w:t>
      </w:r>
      <w:r w:rsidRPr="00C42A11">
        <w:rPr>
          <w:bCs/>
          <w:sz w:val="28"/>
          <w:szCs w:val="28"/>
        </w:rPr>
        <w:t>кономерности взаимосвязи и развития явлений. Кроме того, методологич</w:t>
      </w:r>
      <w:r w:rsidRPr="00C42A11">
        <w:rPr>
          <w:bCs/>
          <w:sz w:val="28"/>
          <w:szCs w:val="28"/>
        </w:rPr>
        <w:t>е</w:t>
      </w:r>
      <w:r w:rsidRPr="00C42A11">
        <w:rPr>
          <w:bCs/>
          <w:sz w:val="28"/>
          <w:szCs w:val="28"/>
        </w:rPr>
        <w:t xml:space="preserve">скую основу диссертации составили такие общенаучные методы познания, как формально-логический метод, </w:t>
      </w:r>
      <w:r w:rsidRPr="00C42A11">
        <w:rPr>
          <w:sz w:val="28"/>
          <w:szCs w:val="28"/>
        </w:rPr>
        <w:t xml:space="preserve">сущностно-субстанциональный метод, функциональный метод, </w:t>
      </w:r>
      <w:r w:rsidRPr="00C42A11">
        <w:rPr>
          <w:bCs/>
          <w:sz w:val="28"/>
          <w:szCs w:val="28"/>
        </w:rPr>
        <w:t>метод моделирования. При и</w:t>
      </w:r>
      <w:r w:rsidRPr="00C42A11">
        <w:rPr>
          <w:bCs/>
          <w:sz w:val="28"/>
          <w:szCs w:val="28"/>
        </w:rPr>
        <w:t>с</w:t>
      </w:r>
      <w:r w:rsidRPr="00C42A11">
        <w:rPr>
          <w:bCs/>
          <w:sz w:val="28"/>
          <w:szCs w:val="28"/>
        </w:rPr>
        <w:t>следовании правовых презумпций в избирательном праве Российской Федерации также был и</w:t>
      </w:r>
      <w:r w:rsidRPr="00C42A11">
        <w:rPr>
          <w:bCs/>
          <w:sz w:val="28"/>
          <w:szCs w:val="28"/>
        </w:rPr>
        <w:t>с</w:t>
      </w:r>
      <w:r w:rsidRPr="00C42A11">
        <w:rPr>
          <w:bCs/>
          <w:sz w:val="28"/>
          <w:szCs w:val="28"/>
        </w:rPr>
        <w:t>пользован исторический метод, который позволил выявить тенденции во</w:t>
      </w:r>
      <w:r w:rsidRPr="00C42A11">
        <w:rPr>
          <w:bCs/>
          <w:sz w:val="28"/>
          <w:szCs w:val="28"/>
        </w:rPr>
        <w:t>з</w:t>
      </w:r>
      <w:r w:rsidRPr="00C42A11">
        <w:rPr>
          <w:bCs/>
          <w:sz w:val="28"/>
          <w:szCs w:val="28"/>
        </w:rPr>
        <w:t>никновения и закрепления правовых пр</w:t>
      </w:r>
      <w:r w:rsidRPr="00C42A11">
        <w:rPr>
          <w:bCs/>
          <w:sz w:val="28"/>
          <w:szCs w:val="28"/>
        </w:rPr>
        <w:t>е</w:t>
      </w:r>
      <w:r w:rsidRPr="00C42A11">
        <w:rPr>
          <w:bCs/>
          <w:sz w:val="28"/>
          <w:szCs w:val="28"/>
        </w:rPr>
        <w:t>зумпций.</w:t>
      </w:r>
    </w:p>
    <w:p w:rsidR="00D2384C" w:rsidRPr="00C42A11" w:rsidRDefault="00D2384C" w:rsidP="00D2384C">
      <w:pPr>
        <w:autoSpaceDE w:val="0"/>
        <w:autoSpaceDN w:val="0"/>
        <w:adjustRightInd w:val="0"/>
        <w:spacing w:line="360" w:lineRule="auto"/>
        <w:ind w:firstLine="567"/>
        <w:jc w:val="both"/>
        <w:rPr>
          <w:bCs/>
          <w:sz w:val="28"/>
          <w:szCs w:val="28"/>
        </w:rPr>
      </w:pPr>
      <w:r w:rsidRPr="00C42A11">
        <w:rPr>
          <w:bCs/>
          <w:sz w:val="28"/>
          <w:szCs w:val="28"/>
        </w:rPr>
        <w:lastRenderedPageBreak/>
        <w:t>Непосредственное применение в диссертационном исследовании нашли следующие частнонаучные методы: догмат</w:t>
      </w:r>
      <w:r w:rsidRPr="00C42A11">
        <w:rPr>
          <w:bCs/>
          <w:sz w:val="28"/>
          <w:szCs w:val="28"/>
        </w:rPr>
        <w:t>и</w:t>
      </w:r>
      <w:r w:rsidRPr="00C42A11">
        <w:rPr>
          <w:bCs/>
          <w:sz w:val="28"/>
          <w:szCs w:val="28"/>
        </w:rPr>
        <w:t>ко-юридический метод, метод сравнительного правоведения, а также методы толкования права.</w:t>
      </w:r>
    </w:p>
    <w:p w:rsidR="00D2384C" w:rsidRPr="00C42A11" w:rsidRDefault="00D2384C" w:rsidP="00D2384C">
      <w:pPr>
        <w:autoSpaceDE w:val="0"/>
        <w:autoSpaceDN w:val="0"/>
        <w:adjustRightInd w:val="0"/>
        <w:spacing w:line="360" w:lineRule="auto"/>
        <w:ind w:firstLine="567"/>
        <w:jc w:val="both"/>
        <w:rPr>
          <w:bCs/>
          <w:sz w:val="28"/>
          <w:szCs w:val="28"/>
        </w:rPr>
      </w:pPr>
      <w:r w:rsidRPr="00C42A11">
        <w:rPr>
          <w:b/>
          <w:bCs/>
          <w:sz w:val="28"/>
          <w:szCs w:val="28"/>
        </w:rPr>
        <w:t>Нормативная и эмпирическая база исследования.</w:t>
      </w:r>
      <w:r w:rsidRPr="00C42A11">
        <w:rPr>
          <w:bCs/>
          <w:sz w:val="28"/>
          <w:szCs w:val="28"/>
        </w:rPr>
        <w:t xml:space="preserve"> Выводы и предл</w:t>
      </w:r>
      <w:r w:rsidRPr="00C42A11">
        <w:rPr>
          <w:bCs/>
          <w:sz w:val="28"/>
          <w:szCs w:val="28"/>
        </w:rPr>
        <w:t>о</w:t>
      </w:r>
      <w:r w:rsidRPr="00C42A11">
        <w:rPr>
          <w:bCs/>
          <w:sz w:val="28"/>
          <w:szCs w:val="28"/>
        </w:rPr>
        <w:t xml:space="preserve">жения, содержащиеся в работе, основаны на исследовании и оценке норм Конституции Российской Федерации, Федерального закона от 12 июня </w:t>
      </w:r>
      <w:smartTag w:uri="urn:schemas-microsoft-com:office:smarttags" w:element="metricconverter">
        <w:smartTagPr>
          <w:attr w:name="ProductID" w:val="2002 г"/>
        </w:smartTagPr>
        <w:r w:rsidRPr="00C42A11">
          <w:rPr>
            <w:bCs/>
            <w:sz w:val="28"/>
            <w:szCs w:val="28"/>
          </w:rPr>
          <w:t>2002 г</w:t>
        </w:r>
      </w:smartTag>
      <w:r w:rsidRPr="00C42A11">
        <w:rPr>
          <w:bCs/>
          <w:sz w:val="28"/>
          <w:szCs w:val="28"/>
        </w:rPr>
        <w:t>. № 67-ФЗ «Об основных гарантиях избирательных прав и права на участие в референдуме граждан Российской Федерации», иных федеральных законов, регулирующих порядок проведения выборов, конституций (уставов) субъектов Российской Федерации, нормативных пр</w:t>
      </w:r>
      <w:r w:rsidRPr="00C42A11">
        <w:rPr>
          <w:bCs/>
          <w:sz w:val="28"/>
          <w:szCs w:val="28"/>
        </w:rPr>
        <w:t>а</w:t>
      </w:r>
      <w:r w:rsidRPr="00C42A11">
        <w:rPr>
          <w:bCs/>
          <w:sz w:val="28"/>
          <w:szCs w:val="28"/>
        </w:rPr>
        <w:t>вовых актов субъектов Российской Федерации, устанавливающих порядок проведения выбо</w:t>
      </w:r>
      <w:r w:rsidR="00B453E4" w:rsidRPr="00C42A11">
        <w:rPr>
          <w:bCs/>
          <w:sz w:val="28"/>
          <w:szCs w:val="28"/>
        </w:rPr>
        <w:t xml:space="preserve">ров, </w:t>
      </w:r>
      <w:r w:rsidR="00CC6360" w:rsidRPr="00C42A11">
        <w:rPr>
          <w:sz w:val="28"/>
          <w:szCs w:val="28"/>
        </w:rPr>
        <w:t>иных нормативных правовых актов о выборах, прин</w:t>
      </w:r>
      <w:r w:rsidR="00701944">
        <w:rPr>
          <w:sz w:val="28"/>
          <w:szCs w:val="28"/>
        </w:rPr>
        <w:t>ят</w:t>
      </w:r>
      <w:r w:rsidR="00CC6360" w:rsidRPr="00C42A11">
        <w:rPr>
          <w:sz w:val="28"/>
          <w:szCs w:val="28"/>
        </w:rPr>
        <w:t>ых в Российской Фед</w:t>
      </w:r>
      <w:r w:rsidR="00CC6360" w:rsidRPr="00C42A11">
        <w:rPr>
          <w:sz w:val="28"/>
          <w:szCs w:val="28"/>
        </w:rPr>
        <w:t>е</w:t>
      </w:r>
      <w:r w:rsidR="00CC6360" w:rsidRPr="00C42A11">
        <w:rPr>
          <w:sz w:val="28"/>
          <w:szCs w:val="28"/>
        </w:rPr>
        <w:t>рации</w:t>
      </w:r>
      <w:r w:rsidR="00B453E4" w:rsidRPr="00C42A11">
        <w:rPr>
          <w:bCs/>
          <w:sz w:val="28"/>
          <w:szCs w:val="28"/>
        </w:rPr>
        <w:t>.</w:t>
      </w:r>
    </w:p>
    <w:p w:rsidR="00D2384C" w:rsidRPr="00C42A11" w:rsidRDefault="00D2384C" w:rsidP="00D2384C">
      <w:pPr>
        <w:autoSpaceDE w:val="0"/>
        <w:autoSpaceDN w:val="0"/>
        <w:adjustRightInd w:val="0"/>
        <w:spacing w:line="360" w:lineRule="auto"/>
        <w:ind w:firstLine="567"/>
        <w:jc w:val="both"/>
        <w:rPr>
          <w:bCs/>
          <w:sz w:val="28"/>
          <w:szCs w:val="28"/>
        </w:rPr>
      </w:pPr>
      <w:r w:rsidRPr="00C42A11">
        <w:rPr>
          <w:bCs/>
          <w:sz w:val="28"/>
          <w:szCs w:val="28"/>
        </w:rPr>
        <w:t xml:space="preserve">Эмпирической базой исследования послужили </w:t>
      </w:r>
      <w:r w:rsidR="00E952F4" w:rsidRPr="00C42A11">
        <w:rPr>
          <w:sz w:val="28"/>
          <w:szCs w:val="28"/>
        </w:rPr>
        <w:t>постановления и опред</w:t>
      </w:r>
      <w:r w:rsidR="00E952F4" w:rsidRPr="00C42A11">
        <w:rPr>
          <w:sz w:val="28"/>
          <w:szCs w:val="28"/>
        </w:rPr>
        <w:t>е</w:t>
      </w:r>
      <w:r w:rsidR="00E952F4" w:rsidRPr="00C42A11">
        <w:rPr>
          <w:sz w:val="28"/>
          <w:szCs w:val="28"/>
        </w:rPr>
        <w:t xml:space="preserve">ления </w:t>
      </w:r>
      <w:r w:rsidRPr="00C42A11">
        <w:rPr>
          <w:bCs/>
          <w:sz w:val="28"/>
          <w:szCs w:val="28"/>
        </w:rPr>
        <w:t xml:space="preserve">Конституционного Суда Российской Федерации, </w:t>
      </w:r>
      <w:r w:rsidR="00E952F4" w:rsidRPr="00C42A11">
        <w:rPr>
          <w:bCs/>
          <w:sz w:val="28"/>
          <w:szCs w:val="28"/>
        </w:rPr>
        <w:t xml:space="preserve">решения </w:t>
      </w:r>
      <w:r w:rsidRPr="00C42A11">
        <w:rPr>
          <w:bCs/>
          <w:sz w:val="28"/>
          <w:szCs w:val="28"/>
        </w:rPr>
        <w:t>конституц</w:t>
      </w:r>
      <w:r w:rsidRPr="00C42A11">
        <w:rPr>
          <w:bCs/>
          <w:sz w:val="28"/>
          <w:szCs w:val="28"/>
        </w:rPr>
        <w:t>и</w:t>
      </w:r>
      <w:r w:rsidRPr="00C42A11">
        <w:rPr>
          <w:bCs/>
          <w:sz w:val="28"/>
          <w:szCs w:val="28"/>
        </w:rPr>
        <w:t xml:space="preserve">онных (уставных) судов субъектов Российской Федерации, </w:t>
      </w:r>
      <w:r w:rsidR="00E952F4" w:rsidRPr="00C42A11">
        <w:rPr>
          <w:sz w:val="28"/>
          <w:szCs w:val="28"/>
        </w:rPr>
        <w:t>решения и опр</w:t>
      </w:r>
      <w:r w:rsidR="00E952F4" w:rsidRPr="00C42A11">
        <w:rPr>
          <w:sz w:val="28"/>
          <w:szCs w:val="28"/>
        </w:rPr>
        <w:t>е</w:t>
      </w:r>
      <w:r w:rsidR="00E952F4" w:rsidRPr="00C42A11">
        <w:rPr>
          <w:sz w:val="28"/>
          <w:szCs w:val="28"/>
        </w:rPr>
        <w:t xml:space="preserve">деления Верховного Суда </w:t>
      </w:r>
      <w:r w:rsidR="00E952F4" w:rsidRPr="00C42A11">
        <w:rPr>
          <w:bCs/>
          <w:sz w:val="28"/>
          <w:szCs w:val="28"/>
        </w:rPr>
        <w:t>Российской Федерации</w:t>
      </w:r>
      <w:r w:rsidR="00E952F4" w:rsidRPr="00C42A11">
        <w:rPr>
          <w:sz w:val="28"/>
          <w:szCs w:val="28"/>
        </w:rPr>
        <w:t>, иных судов общей юри</w:t>
      </w:r>
      <w:r w:rsidR="00E952F4" w:rsidRPr="00C42A11">
        <w:rPr>
          <w:sz w:val="28"/>
          <w:szCs w:val="28"/>
        </w:rPr>
        <w:t>с</w:t>
      </w:r>
      <w:r w:rsidR="00E952F4" w:rsidRPr="00C42A11">
        <w:rPr>
          <w:sz w:val="28"/>
          <w:szCs w:val="28"/>
        </w:rPr>
        <w:t xml:space="preserve">дикции, </w:t>
      </w:r>
      <w:r w:rsidR="00BB149E" w:rsidRPr="00C42A11">
        <w:rPr>
          <w:bCs/>
          <w:sz w:val="28"/>
          <w:szCs w:val="28"/>
        </w:rPr>
        <w:t>постановлени</w:t>
      </w:r>
      <w:r w:rsidR="00E952F4" w:rsidRPr="00C42A11">
        <w:rPr>
          <w:bCs/>
          <w:sz w:val="28"/>
          <w:szCs w:val="28"/>
        </w:rPr>
        <w:t>я</w:t>
      </w:r>
      <w:r w:rsidR="00BB149E" w:rsidRPr="00C42A11">
        <w:rPr>
          <w:bCs/>
          <w:sz w:val="28"/>
          <w:szCs w:val="28"/>
        </w:rPr>
        <w:t xml:space="preserve"> </w:t>
      </w:r>
      <w:r w:rsidR="00E952F4" w:rsidRPr="00C42A11">
        <w:rPr>
          <w:bCs/>
          <w:sz w:val="28"/>
          <w:szCs w:val="28"/>
        </w:rPr>
        <w:t xml:space="preserve">Центральной избирательной комиссии Российской Федерации и </w:t>
      </w:r>
      <w:r w:rsidR="00BB149E" w:rsidRPr="00C42A11">
        <w:rPr>
          <w:sz w:val="28"/>
          <w:szCs w:val="28"/>
        </w:rPr>
        <w:t>избирательных комиссий</w:t>
      </w:r>
      <w:r w:rsidR="003545BA" w:rsidRPr="00C42A11">
        <w:rPr>
          <w:sz w:val="28"/>
          <w:szCs w:val="28"/>
        </w:rPr>
        <w:t xml:space="preserve"> субъектов Российской Федерации</w:t>
      </w:r>
      <w:r w:rsidRPr="00C42A11">
        <w:rPr>
          <w:bCs/>
          <w:sz w:val="28"/>
          <w:szCs w:val="28"/>
        </w:rPr>
        <w:t xml:space="preserve">. </w:t>
      </w:r>
    </w:p>
    <w:p w:rsidR="00AB1D32" w:rsidRPr="00C42A11" w:rsidRDefault="00D2384C" w:rsidP="00D2384C">
      <w:pPr>
        <w:autoSpaceDE w:val="0"/>
        <w:autoSpaceDN w:val="0"/>
        <w:adjustRightInd w:val="0"/>
        <w:spacing w:line="360" w:lineRule="auto"/>
        <w:ind w:firstLine="567"/>
        <w:jc w:val="both"/>
        <w:rPr>
          <w:bCs/>
          <w:sz w:val="28"/>
          <w:szCs w:val="28"/>
        </w:rPr>
      </w:pPr>
      <w:r w:rsidRPr="00C42A11">
        <w:rPr>
          <w:b/>
          <w:bCs/>
          <w:sz w:val="28"/>
          <w:szCs w:val="28"/>
        </w:rPr>
        <w:t>Научная новизна исследования</w:t>
      </w:r>
      <w:r w:rsidRPr="00C42A11">
        <w:rPr>
          <w:bCs/>
          <w:sz w:val="28"/>
          <w:szCs w:val="28"/>
        </w:rPr>
        <w:t xml:space="preserve">. </w:t>
      </w:r>
      <w:r w:rsidR="00F036F0" w:rsidRPr="00C42A11">
        <w:rPr>
          <w:bCs/>
          <w:sz w:val="28"/>
          <w:szCs w:val="28"/>
        </w:rPr>
        <w:t>В отечественной правовой науке</w:t>
      </w:r>
      <w:r w:rsidR="00653275" w:rsidRPr="00C42A11">
        <w:rPr>
          <w:bCs/>
          <w:sz w:val="28"/>
          <w:szCs w:val="28"/>
        </w:rPr>
        <w:t xml:space="preserve"> не проводилось монографических исследований правовых презумпций в изб</w:t>
      </w:r>
      <w:r w:rsidR="00653275" w:rsidRPr="00C42A11">
        <w:rPr>
          <w:bCs/>
          <w:sz w:val="28"/>
          <w:szCs w:val="28"/>
        </w:rPr>
        <w:t>и</w:t>
      </w:r>
      <w:r w:rsidR="00653275" w:rsidRPr="00C42A11">
        <w:rPr>
          <w:bCs/>
          <w:sz w:val="28"/>
          <w:szCs w:val="28"/>
        </w:rPr>
        <w:t>рательном праве Российской Федерации</w:t>
      </w:r>
      <w:r w:rsidR="00E368E2" w:rsidRPr="00C42A11">
        <w:rPr>
          <w:bCs/>
          <w:sz w:val="28"/>
          <w:szCs w:val="28"/>
        </w:rPr>
        <w:t>.</w:t>
      </w:r>
      <w:r w:rsidR="00653275" w:rsidRPr="00C42A11">
        <w:rPr>
          <w:bCs/>
          <w:sz w:val="28"/>
          <w:szCs w:val="28"/>
        </w:rPr>
        <w:t xml:space="preserve"> </w:t>
      </w:r>
      <w:r w:rsidR="00653275" w:rsidRPr="00C42A11">
        <w:rPr>
          <w:sz w:val="28"/>
          <w:szCs w:val="28"/>
        </w:rPr>
        <w:t xml:space="preserve">Настоящая работа является первым комплексным </w:t>
      </w:r>
      <w:r w:rsidR="00712601" w:rsidRPr="00C42A11">
        <w:rPr>
          <w:sz w:val="28"/>
          <w:szCs w:val="28"/>
        </w:rPr>
        <w:t xml:space="preserve">и всесторонним </w:t>
      </w:r>
      <w:r w:rsidR="00653275" w:rsidRPr="00C42A11">
        <w:rPr>
          <w:sz w:val="28"/>
          <w:szCs w:val="28"/>
        </w:rPr>
        <w:t>исследованием правовых презумпций</w:t>
      </w:r>
      <w:r w:rsidR="00B608B7" w:rsidRPr="00C42A11">
        <w:rPr>
          <w:sz w:val="28"/>
          <w:szCs w:val="28"/>
        </w:rPr>
        <w:t>, дейс</w:t>
      </w:r>
      <w:r w:rsidR="00B608B7" w:rsidRPr="00C42A11">
        <w:rPr>
          <w:sz w:val="28"/>
          <w:szCs w:val="28"/>
        </w:rPr>
        <w:t>т</w:t>
      </w:r>
      <w:r w:rsidR="00B608B7" w:rsidRPr="00C42A11">
        <w:rPr>
          <w:sz w:val="28"/>
          <w:szCs w:val="28"/>
        </w:rPr>
        <w:t>вующих в российском избирательном праве, в которо</w:t>
      </w:r>
      <w:r w:rsidR="00946F7C" w:rsidRPr="00C42A11">
        <w:rPr>
          <w:sz w:val="28"/>
          <w:szCs w:val="28"/>
        </w:rPr>
        <w:t>м</w:t>
      </w:r>
      <w:r w:rsidR="00B608B7" w:rsidRPr="00C42A11">
        <w:rPr>
          <w:sz w:val="28"/>
          <w:szCs w:val="28"/>
        </w:rPr>
        <w:t xml:space="preserve"> содерж</w:t>
      </w:r>
      <w:r w:rsidR="009740B6" w:rsidRPr="00C42A11">
        <w:rPr>
          <w:sz w:val="28"/>
          <w:szCs w:val="28"/>
        </w:rPr>
        <w:t>и</w:t>
      </w:r>
      <w:r w:rsidR="00B608B7" w:rsidRPr="00C42A11">
        <w:rPr>
          <w:sz w:val="28"/>
          <w:szCs w:val="28"/>
        </w:rPr>
        <w:t>тся т</w:t>
      </w:r>
      <w:r w:rsidR="00292B23" w:rsidRPr="00C42A11">
        <w:rPr>
          <w:sz w:val="28"/>
          <w:szCs w:val="28"/>
        </w:rPr>
        <w:t>еорет</w:t>
      </w:r>
      <w:r w:rsidR="00292B23" w:rsidRPr="00C42A11">
        <w:rPr>
          <w:sz w:val="28"/>
          <w:szCs w:val="28"/>
        </w:rPr>
        <w:t>и</w:t>
      </w:r>
      <w:r w:rsidR="00292B23" w:rsidRPr="00C42A11">
        <w:rPr>
          <w:sz w:val="28"/>
          <w:szCs w:val="28"/>
        </w:rPr>
        <w:t xml:space="preserve">ческое </w:t>
      </w:r>
      <w:r w:rsidR="008F7B51" w:rsidRPr="00C42A11">
        <w:rPr>
          <w:sz w:val="28"/>
          <w:szCs w:val="28"/>
        </w:rPr>
        <w:t xml:space="preserve">и практические </w:t>
      </w:r>
      <w:r w:rsidR="00292B23" w:rsidRPr="00C42A11">
        <w:rPr>
          <w:sz w:val="28"/>
          <w:szCs w:val="28"/>
        </w:rPr>
        <w:t>обоснование</w:t>
      </w:r>
      <w:r w:rsidR="009C1275" w:rsidRPr="00C42A11">
        <w:rPr>
          <w:sz w:val="28"/>
          <w:szCs w:val="28"/>
        </w:rPr>
        <w:t xml:space="preserve"> возможност</w:t>
      </w:r>
      <w:r w:rsidR="00F036F0" w:rsidRPr="00C42A11">
        <w:rPr>
          <w:sz w:val="28"/>
          <w:szCs w:val="28"/>
        </w:rPr>
        <w:t>ей</w:t>
      </w:r>
      <w:r w:rsidR="009C1275" w:rsidRPr="00C42A11">
        <w:rPr>
          <w:sz w:val="28"/>
          <w:szCs w:val="28"/>
        </w:rPr>
        <w:t xml:space="preserve"> применения правовых презумпций при разрешени</w:t>
      </w:r>
      <w:r w:rsidR="008F7B51" w:rsidRPr="00C42A11">
        <w:rPr>
          <w:sz w:val="28"/>
          <w:szCs w:val="28"/>
        </w:rPr>
        <w:t>и</w:t>
      </w:r>
      <w:r w:rsidR="009C1275" w:rsidRPr="00C42A11">
        <w:rPr>
          <w:sz w:val="28"/>
          <w:szCs w:val="28"/>
        </w:rPr>
        <w:t xml:space="preserve"> избирательных сп</w:t>
      </w:r>
      <w:r w:rsidR="009C1275" w:rsidRPr="00C42A11">
        <w:rPr>
          <w:sz w:val="28"/>
          <w:szCs w:val="28"/>
        </w:rPr>
        <w:t>о</w:t>
      </w:r>
      <w:r w:rsidR="009C1275" w:rsidRPr="00C42A11">
        <w:rPr>
          <w:sz w:val="28"/>
          <w:szCs w:val="28"/>
        </w:rPr>
        <w:t>ров</w:t>
      </w:r>
      <w:r w:rsidR="00292B23" w:rsidRPr="00C42A11">
        <w:rPr>
          <w:sz w:val="28"/>
          <w:szCs w:val="28"/>
        </w:rPr>
        <w:t>.</w:t>
      </w:r>
      <w:r w:rsidR="008C1841" w:rsidRPr="00C42A11">
        <w:rPr>
          <w:sz w:val="28"/>
          <w:szCs w:val="28"/>
        </w:rPr>
        <w:t xml:space="preserve"> </w:t>
      </w:r>
    </w:p>
    <w:p w:rsidR="00D2384C" w:rsidRPr="00C42A11" w:rsidRDefault="00D2384C" w:rsidP="00D2384C">
      <w:pPr>
        <w:autoSpaceDE w:val="0"/>
        <w:autoSpaceDN w:val="0"/>
        <w:adjustRightInd w:val="0"/>
        <w:spacing w:line="360" w:lineRule="auto"/>
        <w:ind w:firstLine="567"/>
        <w:jc w:val="both"/>
        <w:rPr>
          <w:b/>
          <w:bCs/>
          <w:sz w:val="28"/>
          <w:szCs w:val="28"/>
        </w:rPr>
      </w:pPr>
      <w:r w:rsidRPr="00C42A11">
        <w:rPr>
          <w:b/>
          <w:bCs/>
          <w:sz w:val="28"/>
          <w:szCs w:val="28"/>
        </w:rPr>
        <w:t>На защиту выносятся следующие основные положения и выводы:</w:t>
      </w:r>
    </w:p>
    <w:p w:rsidR="00D2384C" w:rsidRPr="00C42A11" w:rsidRDefault="00D2384C" w:rsidP="00D2384C">
      <w:pPr>
        <w:spacing w:line="360" w:lineRule="auto"/>
        <w:ind w:firstLine="567"/>
        <w:jc w:val="both"/>
        <w:rPr>
          <w:sz w:val="28"/>
          <w:szCs w:val="28"/>
        </w:rPr>
      </w:pPr>
      <w:r w:rsidRPr="00C42A11">
        <w:rPr>
          <w:sz w:val="28"/>
          <w:szCs w:val="28"/>
        </w:rPr>
        <w:t>1. Правовые презумпции в российском избирательном праве – это пр</w:t>
      </w:r>
      <w:r w:rsidRPr="00C42A11">
        <w:rPr>
          <w:sz w:val="28"/>
          <w:szCs w:val="28"/>
        </w:rPr>
        <w:t>я</w:t>
      </w:r>
      <w:r w:rsidRPr="00C42A11">
        <w:rPr>
          <w:sz w:val="28"/>
          <w:szCs w:val="28"/>
        </w:rPr>
        <w:t>мо или косвенно закрепленные в правовых нормах и детерминированные цел</w:t>
      </w:r>
      <w:r w:rsidRPr="00C42A11">
        <w:rPr>
          <w:sz w:val="28"/>
          <w:szCs w:val="28"/>
        </w:rPr>
        <w:t>я</w:t>
      </w:r>
      <w:r w:rsidRPr="00C42A11">
        <w:rPr>
          <w:sz w:val="28"/>
          <w:szCs w:val="28"/>
        </w:rPr>
        <w:t>ми и потребностями конституционно-правового регулирования электорал</w:t>
      </w:r>
      <w:r w:rsidRPr="00C42A11">
        <w:rPr>
          <w:sz w:val="28"/>
          <w:szCs w:val="28"/>
        </w:rPr>
        <w:t>ь</w:t>
      </w:r>
      <w:r w:rsidRPr="00C42A11">
        <w:rPr>
          <w:sz w:val="28"/>
          <w:szCs w:val="28"/>
        </w:rPr>
        <w:lastRenderedPageBreak/>
        <w:t>ных общественных отношений предположения о наличии или отсутствии юридического факта, пока не будет доказано обратное.</w:t>
      </w:r>
    </w:p>
    <w:p w:rsidR="00D2384C" w:rsidRPr="00C42A11" w:rsidRDefault="00D2384C" w:rsidP="00D2384C">
      <w:pPr>
        <w:spacing w:line="360" w:lineRule="auto"/>
        <w:ind w:firstLine="567"/>
        <w:jc w:val="both"/>
        <w:rPr>
          <w:sz w:val="28"/>
          <w:szCs w:val="28"/>
        </w:rPr>
      </w:pPr>
      <w:r w:rsidRPr="00C42A11">
        <w:rPr>
          <w:sz w:val="28"/>
          <w:szCs w:val="28"/>
        </w:rPr>
        <w:t>2. К общим функциям правовых презумпций, находящим свое проявл</w:t>
      </w:r>
      <w:r w:rsidRPr="00C42A11">
        <w:rPr>
          <w:sz w:val="28"/>
          <w:szCs w:val="28"/>
        </w:rPr>
        <w:t>е</w:t>
      </w:r>
      <w:r w:rsidRPr="00C42A11">
        <w:rPr>
          <w:sz w:val="28"/>
          <w:szCs w:val="28"/>
        </w:rPr>
        <w:t>ние в российском избирательном праве, относятся: познавательная</w:t>
      </w:r>
      <w:r w:rsidR="00E16CAF" w:rsidRPr="00C42A11">
        <w:rPr>
          <w:sz w:val="28"/>
          <w:szCs w:val="28"/>
        </w:rPr>
        <w:t>,</w:t>
      </w:r>
      <w:r w:rsidRPr="00C42A11">
        <w:rPr>
          <w:sz w:val="28"/>
          <w:szCs w:val="28"/>
        </w:rPr>
        <w:t xml:space="preserve"> стабил</w:t>
      </w:r>
      <w:r w:rsidRPr="00C42A11">
        <w:rPr>
          <w:sz w:val="28"/>
          <w:szCs w:val="28"/>
        </w:rPr>
        <w:t>и</w:t>
      </w:r>
      <w:r w:rsidRPr="00C42A11">
        <w:rPr>
          <w:sz w:val="28"/>
          <w:szCs w:val="28"/>
        </w:rPr>
        <w:t>зирующая, идеологическая, аксиологическая, а также функция распред</w:t>
      </w:r>
      <w:r w:rsidRPr="00C42A11">
        <w:rPr>
          <w:sz w:val="28"/>
          <w:szCs w:val="28"/>
        </w:rPr>
        <w:t>е</w:t>
      </w:r>
      <w:r w:rsidRPr="00C42A11">
        <w:rPr>
          <w:sz w:val="28"/>
          <w:szCs w:val="28"/>
        </w:rPr>
        <w:t>ления бремени доказывания при разрешении избирательных споров.</w:t>
      </w:r>
    </w:p>
    <w:p w:rsidR="00D2384C" w:rsidRPr="00C42A11" w:rsidRDefault="00D2384C" w:rsidP="00D2384C">
      <w:pPr>
        <w:spacing w:line="360" w:lineRule="auto"/>
        <w:ind w:firstLine="567"/>
        <w:jc w:val="both"/>
        <w:rPr>
          <w:sz w:val="28"/>
          <w:szCs w:val="28"/>
        </w:rPr>
      </w:pPr>
      <w:r w:rsidRPr="00C42A11">
        <w:rPr>
          <w:sz w:val="28"/>
          <w:szCs w:val="28"/>
        </w:rPr>
        <w:t>Специальными функциями правовых презумпций в российском избир</w:t>
      </w:r>
      <w:r w:rsidRPr="00C42A11">
        <w:rPr>
          <w:sz w:val="28"/>
          <w:szCs w:val="28"/>
        </w:rPr>
        <w:t>а</w:t>
      </w:r>
      <w:r w:rsidRPr="00C42A11">
        <w:rPr>
          <w:sz w:val="28"/>
          <w:szCs w:val="28"/>
        </w:rPr>
        <w:t>тельном праве являются: 1) функция правового средства гарантирования и</w:t>
      </w:r>
      <w:r w:rsidRPr="00C42A11">
        <w:rPr>
          <w:sz w:val="28"/>
          <w:szCs w:val="28"/>
        </w:rPr>
        <w:t>з</w:t>
      </w:r>
      <w:r w:rsidRPr="00C42A11">
        <w:rPr>
          <w:sz w:val="28"/>
          <w:szCs w:val="28"/>
        </w:rPr>
        <w:t>бирательных прав граждан и избирательных объединений; 2) функция прав</w:t>
      </w:r>
      <w:r w:rsidRPr="00C42A11">
        <w:rPr>
          <w:sz w:val="28"/>
          <w:szCs w:val="28"/>
        </w:rPr>
        <w:t>о</w:t>
      </w:r>
      <w:r w:rsidRPr="00C42A11">
        <w:rPr>
          <w:sz w:val="28"/>
          <w:szCs w:val="28"/>
        </w:rPr>
        <w:t>вого средства легитимации отдельных избирательных действий и результ</w:t>
      </w:r>
      <w:r w:rsidRPr="00C42A11">
        <w:rPr>
          <w:sz w:val="28"/>
          <w:szCs w:val="28"/>
        </w:rPr>
        <w:t>а</w:t>
      </w:r>
      <w:r w:rsidRPr="00C42A11">
        <w:rPr>
          <w:sz w:val="28"/>
          <w:szCs w:val="28"/>
        </w:rPr>
        <w:t>тов выборов в целом; 3) функция правового средства дебюрократизации и</w:t>
      </w:r>
      <w:r w:rsidRPr="00C42A11">
        <w:rPr>
          <w:sz w:val="28"/>
          <w:szCs w:val="28"/>
        </w:rPr>
        <w:t>з</w:t>
      </w:r>
      <w:r w:rsidRPr="00C42A11">
        <w:rPr>
          <w:sz w:val="28"/>
          <w:szCs w:val="28"/>
        </w:rPr>
        <w:t xml:space="preserve">бирательного процесса.  </w:t>
      </w:r>
    </w:p>
    <w:p w:rsidR="00D2384C" w:rsidRPr="00C42A11" w:rsidRDefault="00D2384C" w:rsidP="00D2384C">
      <w:pPr>
        <w:spacing w:line="360" w:lineRule="auto"/>
        <w:ind w:firstLine="567"/>
        <w:jc w:val="both"/>
        <w:rPr>
          <w:sz w:val="28"/>
          <w:szCs w:val="28"/>
        </w:rPr>
      </w:pPr>
      <w:r w:rsidRPr="00C42A11">
        <w:rPr>
          <w:sz w:val="28"/>
          <w:szCs w:val="28"/>
        </w:rPr>
        <w:t>3. Правовые презумпции в российском избирательном праве в зависим</w:t>
      </w:r>
      <w:r w:rsidRPr="00C42A11">
        <w:rPr>
          <w:sz w:val="28"/>
          <w:szCs w:val="28"/>
        </w:rPr>
        <w:t>о</w:t>
      </w:r>
      <w:r w:rsidRPr="00C42A11">
        <w:rPr>
          <w:sz w:val="28"/>
          <w:szCs w:val="28"/>
        </w:rPr>
        <w:t>сти от сферы действия подразделяются на общеправовые (действующие в рамках всей правовой системы), межотраслевые (действующие в рамках н</w:t>
      </w:r>
      <w:r w:rsidRPr="00C42A11">
        <w:rPr>
          <w:sz w:val="28"/>
          <w:szCs w:val="28"/>
        </w:rPr>
        <w:t>е</w:t>
      </w:r>
      <w:r w:rsidRPr="00C42A11">
        <w:rPr>
          <w:sz w:val="28"/>
          <w:szCs w:val="28"/>
        </w:rPr>
        <w:t>скольких отраслей права) и специальные (действующие в рамках избир</w:t>
      </w:r>
      <w:r w:rsidRPr="00C42A11">
        <w:rPr>
          <w:sz w:val="28"/>
          <w:szCs w:val="28"/>
        </w:rPr>
        <w:t>а</w:t>
      </w:r>
      <w:r w:rsidRPr="00C42A11">
        <w:rPr>
          <w:sz w:val="28"/>
          <w:szCs w:val="28"/>
        </w:rPr>
        <w:t>тельного права как подотрасли к</w:t>
      </w:r>
      <w:r w:rsidR="006829B1" w:rsidRPr="00C42A11">
        <w:rPr>
          <w:sz w:val="28"/>
          <w:szCs w:val="28"/>
        </w:rPr>
        <w:t>онституционного права).</w:t>
      </w:r>
    </w:p>
    <w:p w:rsidR="00D2384C" w:rsidRPr="00C42A11" w:rsidRDefault="00553805" w:rsidP="00D2384C">
      <w:pPr>
        <w:spacing w:line="360" w:lineRule="auto"/>
        <w:ind w:firstLine="567"/>
        <w:jc w:val="both"/>
        <w:rPr>
          <w:sz w:val="28"/>
          <w:szCs w:val="28"/>
        </w:rPr>
      </w:pPr>
      <w:r w:rsidRPr="00C42A11">
        <w:rPr>
          <w:sz w:val="28"/>
          <w:szCs w:val="28"/>
        </w:rPr>
        <w:t xml:space="preserve">В российском избирательном праве </w:t>
      </w:r>
      <w:r w:rsidR="00C26930" w:rsidRPr="00C42A11">
        <w:rPr>
          <w:sz w:val="28"/>
          <w:szCs w:val="28"/>
        </w:rPr>
        <w:t xml:space="preserve">применяются следующие </w:t>
      </w:r>
      <w:r w:rsidR="00D2384C" w:rsidRPr="00C42A11">
        <w:rPr>
          <w:sz w:val="28"/>
          <w:szCs w:val="28"/>
        </w:rPr>
        <w:t>общепр</w:t>
      </w:r>
      <w:r w:rsidR="00D2384C" w:rsidRPr="00C42A11">
        <w:rPr>
          <w:sz w:val="28"/>
          <w:szCs w:val="28"/>
        </w:rPr>
        <w:t>а</w:t>
      </w:r>
      <w:r w:rsidR="00D2384C" w:rsidRPr="00C42A11">
        <w:rPr>
          <w:sz w:val="28"/>
          <w:szCs w:val="28"/>
        </w:rPr>
        <w:t>вовы</w:t>
      </w:r>
      <w:r w:rsidR="00C26930" w:rsidRPr="00C42A11">
        <w:rPr>
          <w:sz w:val="28"/>
          <w:szCs w:val="28"/>
        </w:rPr>
        <w:t>е</w:t>
      </w:r>
      <w:r w:rsidR="00D2384C" w:rsidRPr="00C42A11">
        <w:rPr>
          <w:sz w:val="28"/>
          <w:szCs w:val="28"/>
        </w:rPr>
        <w:t xml:space="preserve"> презумпци</w:t>
      </w:r>
      <w:r w:rsidR="00C26930" w:rsidRPr="00C42A11">
        <w:rPr>
          <w:sz w:val="28"/>
          <w:szCs w:val="28"/>
        </w:rPr>
        <w:t>и</w:t>
      </w:r>
      <w:r w:rsidR="00D2384C" w:rsidRPr="00C42A11">
        <w:rPr>
          <w:sz w:val="28"/>
          <w:szCs w:val="28"/>
        </w:rPr>
        <w:t xml:space="preserve">: 1) презумпция добросовестности законодателя и </w:t>
      </w:r>
      <w:r w:rsidR="00B73EC7" w:rsidRPr="00C42A11">
        <w:rPr>
          <w:sz w:val="28"/>
          <w:szCs w:val="28"/>
        </w:rPr>
        <w:t xml:space="preserve">его </w:t>
      </w:r>
      <w:r w:rsidR="00D2384C" w:rsidRPr="00C42A11">
        <w:rPr>
          <w:sz w:val="28"/>
          <w:szCs w:val="28"/>
        </w:rPr>
        <w:t>пр</w:t>
      </w:r>
      <w:r w:rsidR="00D2384C" w:rsidRPr="00C42A11">
        <w:rPr>
          <w:sz w:val="28"/>
          <w:szCs w:val="28"/>
        </w:rPr>
        <w:t>и</w:t>
      </w:r>
      <w:r w:rsidR="00D2384C" w:rsidRPr="00C42A11">
        <w:rPr>
          <w:sz w:val="28"/>
          <w:szCs w:val="28"/>
        </w:rPr>
        <w:t>верженности общим правовым принципам при издании им законов, явля</w:t>
      </w:r>
      <w:r w:rsidR="00D2384C" w:rsidRPr="00C42A11">
        <w:rPr>
          <w:sz w:val="28"/>
          <w:szCs w:val="28"/>
        </w:rPr>
        <w:t>ю</w:t>
      </w:r>
      <w:r w:rsidR="00D2384C" w:rsidRPr="00C42A11">
        <w:rPr>
          <w:sz w:val="28"/>
          <w:szCs w:val="28"/>
        </w:rPr>
        <w:t>щихся источниками российского избирательного права; 2) презумпция ко</w:t>
      </w:r>
      <w:r w:rsidR="00D2384C" w:rsidRPr="00C42A11">
        <w:rPr>
          <w:sz w:val="28"/>
          <w:szCs w:val="28"/>
        </w:rPr>
        <w:t>н</w:t>
      </w:r>
      <w:r w:rsidR="00D2384C" w:rsidRPr="00C42A11">
        <w:rPr>
          <w:sz w:val="28"/>
          <w:szCs w:val="28"/>
        </w:rPr>
        <w:t>ституционности нормативных правовых актов, регулирующих элект</w:t>
      </w:r>
      <w:r w:rsidR="00D2384C" w:rsidRPr="00C42A11">
        <w:rPr>
          <w:sz w:val="28"/>
          <w:szCs w:val="28"/>
        </w:rPr>
        <w:t>о</w:t>
      </w:r>
      <w:r w:rsidR="00D2384C" w:rsidRPr="00C42A11">
        <w:rPr>
          <w:sz w:val="28"/>
          <w:szCs w:val="28"/>
        </w:rPr>
        <w:t>ральные отношения; 3) презумпция знания участником выборов закона, я</w:t>
      </w:r>
      <w:r w:rsidR="00D2384C" w:rsidRPr="00C42A11">
        <w:rPr>
          <w:sz w:val="28"/>
          <w:szCs w:val="28"/>
        </w:rPr>
        <w:t>в</w:t>
      </w:r>
      <w:r w:rsidR="00D2384C" w:rsidRPr="00C42A11">
        <w:rPr>
          <w:sz w:val="28"/>
          <w:szCs w:val="28"/>
        </w:rPr>
        <w:t>ляющегося источником российского избирательного права; 4) презум</w:t>
      </w:r>
      <w:r w:rsidR="00D2384C" w:rsidRPr="00C42A11">
        <w:rPr>
          <w:sz w:val="28"/>
          <w:szCs w:val="28"/>
        </w:rPr>
        <w:t>п</w:t>
      </w:r>
      <w:r w:rsidR="00D2384C" w:rsidRPr="00C42A11">
        <w:rPr>
          <w:sz w:val="28"/>
          <w:szCs w:val="28"/>
        </w:rPr>
        <w:t>ция невиновности кандидатов в депутаты или на выборные должности и избирательных объ</w:t>
      </w:r>
      <w:r w:rsidR="00D2384C" w:rsidRPr="00C42A11">
        <w:rPr>
          <w:sz w:val="28"/>
          <w:szCs w:val="28"/>
        </w:rPr>
        <w:t>е</w:t>
      </w:r>
      <w:r w:rsidR="00D2384C" w:rsidRPr="00C42A11">
        <w:rPr>
          <w:sz w:val="28"/>
          <w:szCs w:val="28"/>
        </w:rPr>
        <w:t>динений в производстве по делам о применении к участн</w:t>
      </w:r>
      <w:r w:rsidR="00D2384C" w:rsidRPr="00C42A11">
        <w:rPr>
          <w:sz w:val="28"/>
          <w:szCs w:val="28"/>
        </w:rPr>
        <w:t>и</w:t>
      </w:r>
      <w:r w:rsidR="00D2384C" w:rsidRPr="00C42A11">
        <w:rPr>
          <w:sz w:val="28"/>
          <w:szCs w:val="28"/>
        </w:rPr>
        <w:t>кам выборов мер конституционно-правовой ответственности за нарушение избирательного з</w:t>
      </w:r>
      <w:r w:rsidR="00D2384C" w:rsidRPr="00C42A11">
        <w:rPr>
          <w:sz w:val="28"/>
          <w:szCs w:val="28"/>
        </w:rPr>
        <w:t>а</w:t>
      </w:r>
      <w:r w:rsidR="00D2384C" w:rsidRPr="00C42A11">
        <w:rPr>
          <w:sz w:val="28"/>
          <w:szCs w:val="28"/>
        </w:rPr>
        <w:t>конодател</w:t>
      </w:r>
      <w:r w:rsidR="00D2384C" w:rsidRPr="00C42A11">
        <w:rPr>
          <w:sz w:val="28"/>
          <w:szCs w:val="28"/>
        </w:rPr>
        <w:t>ь</w:t>
      </w:r>
      <w:r w:rsidR="00D2384C" w:rsidRPr="00C42A11">
        <w:rPr>
          <w:sz w:val="28"/>
          <w:szCs w:val="28"/>
        </w:rPr>
        <w:t xml:space="preserve">ства. </w:t>
      </w:r>
    </w:p>
    <w:p w:rsidR="00D2384C" w:rsidRPr="00C42A11" w:rsidRDefault="00C26930" w:rsidP="00D2384C">
      <w:pPr>
        <w:spacing w:line="360" w:lineRule="auto"/>
        <w:ind w:firstLine="567"/>
        <w:jc w:val="both"/>
        <w:rPr>
          <w:sz w:val="28"/>
          <w:szCs w:val="28"/>
        </w:rPr>
      </w:pPr>
      <w:r w:rsidRPr="00C42A11">
        <w:rPr>
          <w:sz w:val="28"/>
          <w:szCs w:val="28"/>
        </w:rPr>
        <w:t xml:space="preserve">В российском избирательном праве </w:t>
      </w:r>
      <w:r w:rsidR="00745DD7" w:rsidRPr="00C42A11">
        <w:rPr>
          <w:sz w:val="28"/>
          <w:szCs w:val="28"/>
        </w:rPr>
        <w:t>действуют</w:t>
      </w:r>
      <w:r w:rsidRPr="00C42A11">
        <w:rPr>
          <w:sz w:val="28"/>
          <w:szCs w:val="28"/>
        </w:rPr>
        <w:t xml:space="preserve"> следующие </w:t>
      </w:r>
      <w:r w:rsidR="00D2384C" w:rsidRPr="00C42A11">
        <w:rPr>
          <w:sz w:val="28"/>
          <w:szCs w:val="28"/>
        </w:rPr>
        <w:t>межотрасл</w:t>
      </w:r>
      <w:r w:rsidR="00D2384C" w:rsidRPr="00C42A11">
        <w:rPr>
          <w:sz w:val="28"/>
          <w:szCs w:val="28"/>
        </w:rPr>
        <w:t>е</w:t>
      </w:r>
      <w:r w:rsidR="00D2384C" w:rsidRPr="00C42A11">
        <w:rPr>
          <w:sz w:val="28"/>
          <w:szCs w:val="28"/>
        </w:rPr>
        <w:t>вы</w:t>
      </w:r>
      <w:r w:rsidRPr="00C42A11">
        <w:rPr>
          <w:sz w:val="28"/>
          <w:szCs w:val="28"/>
        </w:rPr>
        <w:t>е</w:t>
      </w:r>
      <w:r w:rsidR="00D2384C" w:rsidRPr="00C42A11">
        <w:rPr>
          <w:sz w:val="28"/>
          <w:szCs w:val="28"/>
        </w:rPr>
        <w:t xml:space="preserve"> правовы</w:t>
      </w:r>
      <w:r w:rsidRPr="00C42A11">
        <w:rPr>
          <w:sz w:val="28"/>
          <w:szCs w:val="28"/>
        </w:rPr>
        <w:t>е</w:t>
      </w:r>
      <w:r w:rsidR="00D2384C" w:rsidRPr="00C42A11">
        <w:rPr>
          <w:sz w:val="28"/>
          <w:szCs w:val="28"/>
        </w:rPr>
        <w:t xml:space="preserve"> презумпци</w:t>
      </w:r>
      <w:r w:rsidRPr="00C42A11">
        <w:rPr>
          <w:sz w:val="28"/>
          <w:szCs w:val="28"/>
        </w:rPr>
        <w:t>и</w:t>
      </w:r>
      <w:r w:rsidR="00D2384C" w:rsidRPr="00C42A11">
        <w:rPr>
          <w:sz w:val="28"/>
          <w:szCs w:val="28"/>
        </w:rPr>
        <w:t xml:space="preserve">: 1) презумпция соответствия волеизъявления </w:t>
      </w:r>
      <w:r w:rsidR="00D2384C" w:rsidRPr="00C42A11">
        <w:rPr>
          <w:sz w:val="28"/>
          <w:szCs w:val="28"/>
        </w:rPr>
        <w:lastRenderedPageBreak/>
        <w:t>предст</w:t>
      </w:r>
      <w:r w:rsidR="00D2384C" w:rsidRPr="00C42A11">
        <w:rPr>
          <w:sz w:val="28"/>
          <w:szCs w:val="28"/>
        </w:rPr>
        <w:t>а</w:t>
      </w:r>
      <w:r w:rsidR="00D2384C" w:rsidRPr="00C42A11">
        <w:rPr>
          <w:sz w:val="28"/>
          <w:szCs w:val="28"/>
        </w:rPr>
        <w:t>вителя воле представляемого в российском избирательном процессе; 2) презумпция авторства агитационного материала; 3) презумпция места ж</w:t>
      </w:r>
      <w:r w:rsidR="00D2384C" w:rsidRPr="00C42A11">
        <w:rPr>
          <w:sz w:val="28"/>
          <w:szCs w:val="28"/>
        </w:rPr>
        <w:t>и</w:t>
      </w:r>
      <w:r w:rsidR="00D2384C" w:rsidRPr="00C42A11">
        <w:rPr>
          <w:sz w:val="28"/>
          <w:szCs w:val="28"/>
        </w:rPr>
        <w:t>тельства избир</w:t>
      </w:r>
      <w:r w:rsidR="00D2384C" w:rsidRPr="00C42A11">
        <w:rPr>
          <w:sz w:val="28"/>
          <w:szCs w:val="28"/>
        </w:rPr>
        <w:t>а</w:t>
      </w:r>
      <w:r w:rsidR="00D2384C" w:rsidRPr="00C42A11">
        <w:rPr>
          <w:sz w:val="28"/>
          <w:szCs w:val="28"/>
        </w:rPr>
        <w:t>теля.</w:t>
      </w:r>
    </w:p>
    <w:p w:rsidR="00D2384C" w:rsidRPr="00C42A11" w:rsidRDefault="00821061" w:rsidP="00D2384C">
      <w:pPr>
        <w:spacing w:line="360" w:lineRule="auto"/>
        <w:ind w:firstLine="567"/>
        <w:jc w:val="both"/>
        <w:rPr>
          <w:sz w:val="28"/>
          <w:szCs w:val="28"/>
        </w:rPr>
      </w:pPr>
      <w:r w:rsidRPr="00C42A11">
        <w:rPr>
          <w:sz w:val="28"/>
          <w:szCs w:val="28"/>
        </w:rPr>
        <w:t xml:space="preserve">В российском избирательном праве применяются </w:t>
      </w:r>
      <w:r w:rsidR="008759C5" w:rsidRPr="00C42A11">
        <w:rPr>
          <w:sz w:val="28"/>
          <w:szCs w:val="28"/>
        </w:rPr>
        <w:t xml:space="preserve">характерные только для него </w:t>
      </w:r>
      <w:r w:rsidR="00D2384C" w:rsidRPr="00C42A11">
        <w:rPr>
          <w:sz w:val="28"/>
          <w:szCs w:val="28"/>
        </w:rPr>
        <w:t>специальны</w:t>
      </w:r>
      <w:r w:rsidRPr="00C42A11">
        <w:rPr>
          <w:sz w:val="28"/>
          <w:szCs w:val="28"/>
        </w:rPr>
        <w:t>е</w:t>
      </w:r>
      <w:r w:rsidR="00D2384C" w:rsidRPr="00C42A11">
        <w:rPr>
          <w:sz w:val="28"/>
          <w:szCs w:val="28"/>
        </w:rPr>
        <w:t xml:space="preserve"> правовы</w:t>
      </w:r>
      <w:r w:rsidRPr="00C42A11">
        <w:rPr>
          <w:sz w:val="28"/>
          <w:szCs w:val="28"/>
        </w:rPr>
        <w:t>е</w:t>
      </w:r>
      <w:r w:rsidR="00D2384C" w:rsidRPr="00C42A11">
        <w:rPr>
          <w:sz w:val="28"/>
          <w:szCs w:val="28"/>
        </w:rPr>
        <w:t xml:space="preserve"> презумпци</w:t>
      </w:r>
      <w:r w:rsidRPr="00C42A11">
        <w:rPr>
          <w:sz w:val="28"/>
          <w:szCs w:val="28"/>
        </w:rPr>
        <w:t>и, к которым</w:t>
      </w:r>
      <w:r w:rsidR="00D2384C" w:rsidRPr="00C42A11">
        <w:rPr>
          <w:sz w:val="28"/>
          <w:szCs w:val="28"/>
        </w:rPr>
        <w:t xml:space="preserve"> относятся: 1) пр</w:t>
      </w:r>
      <w:r w:rsidR="00D2384C" w:rsidRPr="00C42A11">
        <w:rPr>
          <w:sz w:val="28"/>
          <w:szCs w:val="28"/>
        </w:rPr>
        <w:t>е</w:t>
      </w:r>
      <w:r w:rsidR="00D2384C" w:rsidRPr="00C42A11">
        <w:rPr>
          <w:sz w:val="28"/>
          <w:szCs w:val="28"/>
        </w:rPr>
        <w:t>зумпция свободного волеизъявления избирателей при голосовании; 2) пр</w:t>
      </w:r>
      <w:r w:rsidR="00D2384C" w:rsidRPr="00C42A11">
        <w:rPr>
          <w:sz w:val="28"/>
          <w:szCs w:val="28"/>
        </w:rPr>
        <w:t>е</w:t>
      </w:r>
      <w:r w:rsidR="00D2384C" w:rsidRPr="00C42A11">
        <w:rPr>
          <w:sz w:val="28"/>
          <w:szCs w:val="28"/>
        </w:rPr>
        <w:t>зумпция законности решений, действий (бездействия) избирательных коми</w:t>
      </w:r>
      <w:r w:rsidR="00D2384C" w:rsidRPr="00C42A11">
        <w:rPr>
          <w:sz w:val="28"/>
          <w:szCs w:val="28"/>
        </w:rPr>
        <w:t>с</w:t>
      </w:r>
      <w:r w:rsidR="00D2384C" w:rsidRPr="00C42A11">
        <w:rPr>
          <w:sz w:val="28"/>
          <w:szCs w:val="28"/>
        </w:rPr>
        <w:t>сий; 3) презумпция достоверности по</w:t>
      </w:r>
      <w:r w:rsidR="00D2384C" w:rsidRPr="00C42A11">
        <w:rPr>
          <w:sz w:val="28"/>
          <w:szCs w:val="28"/>
        </w:rPr>
        <w:t>д</w:t>
      </w:r>
      <w:r w:rsidR="00D2384C" w:rsidRPr="00C42A11">
        <w:rPr>
          <w:sz w:val="28"/>
          <w:szCs w:val="28"/>
        </w:rPr>
        <w:t>писей избирателей в подписных листах при выдвижении кандидатов в депутаты или на выборную должность; 4) пр</w:t>
      </w:r>
      <w:r w:rsidR="00D2384C" w:rsidRPr="00C42A11">
        <w:rPr>
          <w:sz w:val="28"/>
          <w:szCs w:val="28"/>
        </w:rPr>
        <w:t>е</w:t>
      </w:r>
      <w:r w:rsidR="00D2384C" w:rsidRPr="00C42A11">
        <w:rPr>
          <w:sz w:val="28"/>
          <w:szCs w:val="28"/>
        </w:rPr>
        <w:t>зумпция действительности подписей избират</w:t>
      </w:r>
      <w:r w:rsidR="00D2384C" w:rsidRPr="00C42A11">
        <w:rPr>
          <w:sz w:val="28"/>
          <w:szCs w:val="28"/>
        </w:rPr>
        <w:t>е</w:t>
      </w:r>
      <w:r w:rsidR="00D2384C" w:rsidRPr="00C42A11">
        <w:rPr>
          <w:sz w:val="28"/>
          <w:szCs w:val="28"/>
        </w:rPr>
        <w:t>лей в подписных листах при выдвижении кандидатов в депутаты или на выборную должность; 5) пр</w:t>
      </w:r>
      <w:r w:rsidR="00D2384C" w:rsidRPr="00C42A11">
        <w:rPr>
          <w:sz w:val="28"/>
          <w:szCs w:val="28"/>
        </w:rPr>
        <w:t>е</w:t>
      </w:r>
      <w:r w:rsidR="00D2384C" w:rsidRPr="00C42A11">
        <w:rPr>
          <w:sz w:val="28"/>
          <w:szCs w:val="28"/>
        </w:rPr>
        <w:t>зумпция действительности избирательных бюллетеней; 6) презумпция дейс</w:t>
      </w:r>
      <w:r w:rsidR="00D2384C" w:rsidRPr="00C42A11">
        <w:rPr>
          <w:sz w:val="28"/>
          <w:szCs w:val="28"/>
        </w:rPr>
        <w:t>т</w:t>
      </w:r>
      <w:r w:rsidR="00D2384C" w:rsidRPr="00C42A11">
        <w:rPr>
          <w:sz w:val="28"/>
          <w:szCs w:val="28"/>
        </w:rPr>
        <w:t>вительности протокола избирательной комиссии об итогах голосования (р</w:t>
      </w:r>
      <w:r w:rsidR="00D2384C" w:rsidRPr="00C42A11">
        <w:rPr>
          <w:sz w:val="28"/>
          <w:szCs w:val="28"/>
        </w:rPr>
        <w:t>е</w:t>
      </w:r>
      <w:r w:rsidR="00D2384C" w:rsidRPr="00C42A11">
        <w:rPr>
          <w:sz w:val="28"/>
          <w:szCs w:val="28"/>
        </w:rPr>
        <w:t>зультатах выборов); 7) презумпция де</w:t>
      </w:r>
      <w:r w:rsidR="00D2384C" w:rsidRPr="00C42A11">
        <w:rPr>
          <w:sz w:val="28"/>
          <w:szCs w:val="28"/>
        </w:rPr>
        <w:t>й</w:t>
      </w:r>
      <w:r w:rsidR="00D2384C" w:rsidRPr="00C42A11">
        <w:rPr>
          <w:sz w:val="28"/>
          <w:szCs w:val="28"/>
        </w:rPr>
        <w:t>ствительности итогов голосования на выборах; 8) презумпция действительности результатов выб</w:t>
      </w:r>
      <w:r w:rsidR="00D2384C" w:rsidRPr="00C42A11">
        <w:rPr>
          <w:sz w:val="28"/>
          <w:szCs w:val="28"/>
        </w:rPr>
        <w:t>о</w:t>
      </w:r>
      <w:r w:rsidR="00D2384C" w:rsidRPr="00C42A11">
        <w:rPr>
          <w:sz w:val="28"/>
          <w:szCs w:val="28"/>
        </w:rPr>
        <w:t>ров.</w:t>
      </w:r>
    </w:p>
    <w:p w:rsidR="00D2384C" w:rsidRPr="00C42A11" w:rsidRDefault="00D2384C" w:rsidP="00D2384C">
      <w:pPr>
        <w:spacing w:line="360" w:lineRule="auto"/>
        <w:ind w:firstLine="567"/>
        <w:jc w:val="both"/>
        <w:rPr>
          <w:sz w:val="28"/>
          <w:szCs w:val="28"/>
        </w:rPr>
      </w:pPr>
      <w:r w:rsidRPr="00C42A11">
        <w:rPr>
          <w:sz w:val="28"/>
          <w:szCs w:val="28"/>
        </w:rPr>
        <w:t>4. Специальные правовые презумпции в российском избирательном пр</w:t>
      </w:r>
      <w:r w:rsidRPr="00C42A11">
        <w:rPr>
          <w:sz w:val="28"/>
          <w:szCs w:val="28"/>
        </w:rPr>
        <w:t>а</w:t>
      </w:r>
      <w:r w:rsidRPr="00C42A11">
        <w:rPr>
          <w:sz w:val="28"/>
          <w:szCs w:val="28"/>
        </w:rPr>
        <w:t>ве в зависимости от стадий избирательного процесса, на которых они прим</w:t>
      </w:r>
      <w:r w:rsidRPr="00C42A11">
        <w:rPr>
          <w:sz w:val="28"/>
          <w:szCs w:val="28"/>
        </w:rPr>
        <w:t>е</w:t>
      </w:r>
      <w:r w:rsidRPr="00C42A11">
        <w:rPr>
          <w:sz w:val="28"/>
          <w:szCs w:val="28"/>
        </w:rPr>
        <w:t>няются, подразделяются на: 1) презумпции, применяемые на всех стадиях и</w:t>
      </w:r>
      <w:r w:rsidRPr="00C42A11">
        <w:rPr>
          <w:sz w:val="28"/>
          <w:szCs w:val="28"/>
        </w:rPr>
        <w:t>з</w:t>
      </w:r>
      <w:r w:rsidRPr="00C42A11">
        <w:rPr>
          <w:sz w:val="28"/>
          <w:szCs w:val="28"/>
        </w:rPr>
        <w:t>бирательного процесса; 2) презумпции, применяемые на определенной ст</w:t>
      </w:r>
      <w:r w:rsidRPr="00C42A11">
        <w:rPr>
          <w:sz w:val="28"/>
          <w:szCs w:val="28"/>
        </w:rPr>
        <w:t>а</w:t>
      </w:r>
      <w:r w:rsidRPr="00C42A11">
        <w:rPr>
          <w:sz w:val="28"/>
          <w:szCs w:val="28"/>
        </w:rPr>
        <w:t>дии (одной или нескольких) избирательного процесса.</w:t>
      </w:r>
    </w:p>
    <w:p w:rsidR="00D2384C" w:rsidRPr="00C42A11" w:rsidRDefault="00D2384C" w:rsidP="00D2384C">
      <w:pPr>
        <w:spacing w:line="360" w:lineRule="auto"/>
        <w:ind w:firstLine="567"/>
        <w:jc w:val="both"/>
        <w:rPr>
          <w:sz w:val="28"/>
          <w:szCs w:val="28"/>
        </w:rPr>
      </w:pPr>
      <w:r w:rsidRPr="00C42A11">
        <w:rPr>
          <w:sz w:val="28"/>
          <w:szCs w:val="28"/>
        </w:rPr>
        <w:t>5. Правовая презумпция конституционности нормативных правовых а</w:t>
      </w:r>
      <w:r w:rsidRPr="00C42A11">
        <w:rPr>
          <w:sz w:val="28"/>
          <w:szCs w:val="28"/>
        </w:rPr>
        <w:t>к</w:t>
      </w:r>
      <w:r w:rsidRPr="00C42A11">
        <w:rPr>
          <w:sz w:val="28"/>
          <w:szCs w:val="28"/>
        </w:rPr>
        <w:t>тов, регулирующих электоральные отношения, не может быть опровергн</w:t>
      </w:r>
      <w:r w:rsidRPr="00C42A11">
        <w:rPr>
          <w:sz w:val="28"/>
          <w:szCs w:val="28"/>
        </w:rPr>
        <w:t>у</w:t>
      </w:r>
      <w:r w:rsidRPr="00C42A11">
        <w:rPr>
          <w:sz w:val="28"/>
          <w:szCs w:val="28"/>
        </w:rPr>
        <w:t>та во время проведения выборов в виду особенностей конституционного суд</w:t>
      </w:r>
      <w:r w:rsidRPr="00C42A11">
        <w:rPr>
          <w:sz w:val="28"/>
          <w:szCs w:val="28"/>
        </w:rPr>
        <w:t>о</w:t>
      </w:r>
      <w:r w:rsidRPr="00C42A11">
        <w:rPr>
          <w:sz w:val="28"/>
          <w:szCs w:val="28"/>
        </w:rPr>
        <w:t>производства.</w:t>
      </w:r>
    </w:p>
    <w:p w:rsidR="00D2384C" w:rsidRPr="00C42A11" w:rsidRDefault="00D2384C" w:rsidP="00D2384C">
      <w:pPr>
        <w:spacing w:line="360" w:lineRule="auto"/>
        <w:ind w:firstLine="567"/>
        <w:jc w:val="both"/>
        <w:rPr>
          <w:sz w:val="28"/>
          <w:szCs w:val="28"/>
        </w:rPr>
      </w:pPr>
      <w:r w:rsidRPr="00C42A11">
        <w:rPr>
          <w:sz w:val="28"/>
          <w:szCs w:val="28"/>
        </w:rPr>
        <w:t>6. В российском избирательном праве презумпция знания закона учас</w:t>
      </w:r>
      <w:r w:rsidRPr="00C42A11">
        <w:rPr>
          <w:sz w:val="28"/>
          <w:szCs w:val="28"/>
        </w:rPr>
        <w:t>т</w:t>
      </w:r>
      <w:r w:rsidRPr="00C42A11">
        <w:rPr>
          <w:sz w:val="28"/>
          <w:szCs w:val="28"/>
        </w:rPr>
        <w:t>ником выборов имеет расширительное толкование и включает необход</w:t>
      </w:r>
      <w:r w:rsidRPr="00C42A11">
        <w:rPr>
          <w:sz w:val="28"/>
          <w:szCs w:val="28"/>
        </w:rPr>
        <w:t>и</w:t>
      </w:r>
      <w:r w:rsidRPr="00C42A11">
        <w:rPr>
          <w:sz w:val="28"/>
          <w:szCs w:val="28"/>
        </w:rPr>
        <w:t>мость знать не только собственно законы, но и подзаконные нормативные правовые акты, рег</w:t>
      </w:r>
      <w:r w:rsidRPr="00C42A11">
        <w:rPr>
          <w:sz w:val="28"/>
          <w:szCs w:val="28"/>
        </w:rPr>
        <w:t>у</w:t>
      </w:r>
      <w:r w:rsidRPr="00C42A11">
        <w:rPr>
          <w:sz w:val="28"/>
          <w:szCs w:val="28"/>
        </w:rPr>
        <w:t>лирующие электоральные отношения.</w:t>
      </w:r>
    </w:p>
    <w:p w:rsidR="00D2384C" w:rsidRPr="00C42A11" w:rsidRDefault="00D2384C" w:rsidP="00D2384C">
      <w:pPr>
        <w:spacing w:line="360" w:lineRule="auto"/>
        <w:ind w:firstLine="567"/>
        <w:jc w:val="both"/>
        <w:rPr>
          <w:sz w:val="28"/>
          <w:szCs w:val="28"/>
        </w:rPr>
      </w:pPr>
      <w:r w:rsidRPr="00C42A11">
        <w:rPr>
          <w:sz w:val="28"/>
          <w:szCs w:val="28"/>
        </w:rPr>
        <w:t xml:space="preserve">7. Применение презумпции невиновности в российском избирательном праве имеет определенную специфику, поскольку при опровержении данной </w:t>
      </w:r>
      <w:r w:rsidRPr="00C42A11">
        <w:rPr>
          <w:sz w:val="28"/>
          <w:szCs w:val="28"/>
        </w:rPr>
        <w:lastRenderedPageBreak/>
        <w:t>правовой презумпции и установлении виновности кандидата или избир</w:t>
      </w:r>
      <w:r w:rsidRPr="00C42A11">
        <w:rPr>
          <w:sz w:val="28"/>
          <w:szCs w:val="28"/>
        </w:rPr>
        <w:t>а</w:t>
      </w:r>
      <w:r w:rsidRPr="00C42A11">
        <w:rPr>
          <w:sz w:val="28"/>
          <w:szCs w:val="28"/>
        </w:rPr>
        <w:t>тельного объединения в совершении нарушения избирательного законод</w:t>
      </w:r>
      <w:r w:rsidRPr="00C42A11">
        <w:rPr>
          <w:sz w:val="28"/>
          <w:szCs w:val="28"/>
        </w:rPr>
        <w:t>а</w:t>
      </w:r>
      <w:r w:rsidRPr="00C42A11">
        <w:rPr>
          <w:sz w:val="28"/>
          <w:szCs w:val="28"/>
        </w:rPr>
        <w:t>тельства учитывается также виновность их доверенных лиц и представит</w:t>
      </w:r>
      <w:r w:rsidRPr="00C42A11">
        <w:rPr>
          <w:sz w:val="28"/>
          <w:szCs w:val="28"/>
        </w:rPr>
        <w:t>е</w:t>
      </w:r>
      <w:r w:rsidRPr="00C42A11">
        <w:rPr>
          <w:sz w:val="28"/>
          <w:szCs w:val="28"/>
        </w:rPr>
        <w:t>лей.</w:t>
      </w:r>
    </w:p>
    <w:p w:rsidR="00D2384C" w:rsidRPr="00C42A11" w:rsidRDefault="00D2384C" w:rsidP="00D2384C">
      <w:pPr>
        <w:spacing w:line="360" w:lineRule="auto"/>
        <w:ind w:firstLine="567"/>
        <w:jc w:val="both"/>
        <w:rPr>
          <w:sz w:val="28"/>
          <w:szCs w:val="28"/>
        </w:rPr>
      </w:pPr>
      <w:r w:rsidRPr="00C42A11">
        <w:rPr>
          <w:sz w:val="28"/>
          <w:szCs w:val="28"/>
        </w:rPr>
        <w:t>8. Презумпция соответствия волеизъявления представителя воле пре</w:t>
      </w:r>
      <w:r w:rsidRPr="00C42A11">
        <w:rPr>
          <w:sz w:val="28"/>
          <w:szCs w:val="28"/>
        </w:rPr>
        <w:t>д</w:t>
      </w:r>
      <w:r w:rsidRPr="00C42A11">
        <w:rPr>
          <w:sz w:val="28"/>
          <w:szCs w:val="28"/>
        </w:rPr>
        <w:t>ставляемого в российском избирательном процессе распространяет свое де</w:t>
      </w:r>
      <w:r w:rsidRPr="00C42A11">
        <w:rPr>
          <w:sz w:val="28"/>
          <w:szCs w:val="28"/>
        </w:rPr>
        <w:t>й</w:t>
      </w:r>
      <w:r w:rsidRPr="00C42A11">
        <w:rPr>
          <w:sz w:val="28"/>
          <w:szCs w:val="28"/>
        </w:rPr>
        <w:t xml:space="preserve">ствие </w:t>
      </w:r>
      <w:r w:rsidR="002A188B" w:rsidRPr="00C42A11">
        <w:rPr>
          <w:sz w:val="28"/>
          <w:szCs w:val="28"/>
        </w:rPr>
        <w:t>как</w:t>
      </w:r>
      <w:r w:rsidRPr="00C42A11">
        <w:rPr>
          <w:sz w:val="28"/>
          <w:szCs w:val="28"/>
        </w:rPr>
        <w:t xml:space="preserve"> на граждан, выступающих в качестве представителей в силу </w:t>
      </w:r>
      <w:r w:rsidR="005330C6" w:rsidRPr="00C42A11">
        <w:rPr>
          <w:sz w:val="28"/>
          <w:szCs w:val="28"/>
        </w:rPr>
        <w:t>ст</w:t>
      </w:r>
      <w:r w:rsidR="00923DAF" w:rsidRPr="00C42A11">
        <w:rPr>
          <w:sz w:val="28"/>
          <w:szCs w:val="28"/>
        </w:rPr>
        <w:t xml:space="preserve">. </w:t>
      </w:r>
      <w:r w:rsidR="005330C6" w:rsidRPr="00C42A11">
        <w:rPr>
          <w:sz w:val="28"/>
          <w:szCs w:val="28"/>
        </w:rPr>
        <w:t>3</w:t>
      </w:r>
      <w:r w:rsidR="00C76DE6" w:rsidRPr="00C42A11">
        <w:rPr>
          <w:sz w:val="28"/>
          <w:szCs w:val="28"/>
        </w:rPr>
        <w:t>9</w:t>
      </w:r>
      <w:r w:rsidR="005330C6" w:rsidRPr="00C42A11">
        <w:rPr>
          <w:sz w:val="28"/>
          <w:szCs w:val="28"/>
        </w:rPr>
        <w:t xml:space="preserve"> Федерального закона от 12 июня </w:t>
      </w:r>
      <w:smartTag w:uri="urn:schemas-microsoft-com:office:smarttags" w:element="metricconverter">
        <w:smartTagPr>
          <w:attr w:name="ProductID" w:val="2002 г"/>
        </w:smartTagPr>
        <w:r w:rsidR="005330C6" w:rsidRPr="00C42A11">
          <w:rPr>
            <w:sz w:val="28"/>
            <w:szCs w:val="28"/>
          </w:rPr>
          <w:t>2002 г</w:t>
        </w:r>
      </w:smartTag>
      <w:r w:rsidR="005330C6" w:rsidRPr="00C42A11">
        <w:rPr>
          <w:sz w:val="28"/>
          <w:szCs w:val="28"/>
        </w:rPr>
        <w:t>. № 67-ФЗ «Об основных гарант</w:t>
      </w:r>
      <w:r w:rsidR="005330C6" w:rsidRPr="00C42A11">
        <w:rPr>
          <w:sz w:val="28"/>
          <w:szCs w:val="28"/>
        </w:rPr>
        <w:t>и</w:t>
      </w:r>
      <w:r w:rsidR="005330C6" w:rsidRPr="00C42A11">
        <w:rPr>
          <w:sz w:val="28"/>
          <w:szCs w:val="28"/>
        </w:rPr>
        <w:t>ях избирательных прав и права на участие в референдуме граждан Росси</w:t>
      </w:r>
      <w:r w:rsidR="005330C6" w:rsidRPr="00C42A11">
        <w:rPr>
          <w:sz w:val="28"/>
          <w:szCs w:val="28"/>
        </w:rPr>
        <w:t>й</w:t>
      </w:r>
      <w:r w:rsidR="005330C6" w:rsidRPr="00C42A11">
        <w:rPr>
          <w:sz w:val="28"/>
          <w:szCs w:val="28"/>
        </w:rPr>
        <w:t xml:space="preserve">ской Федерации», </w:t>
      </w:r>
      <w:r w:rsidR="002A188B" w:rsidRPr="00C42A11">
        <w:rPr>
          <w:sz w:val="28"/>
          <w:szCs w:val="28"/>
        </w:rPr>
        <w:t>так и</w:t>
      </w:r>
      <w:r w:rsidR="005330C6" w:rsidRPr="00C42A11">
        <w:rPr>
          <w:sz w:val="28"/>
          <w:szCs w:val="28"/>
        </w:rPr>
        <w:t xml:space="preserve"> </w:t>
      </w:r>
      <w:r w:rsidR="00F76455" w:rsidRPr="00C42A11">
        <w:rPr>
          <w:sz w:val="28"/>
          <w:szCs w:val="28"/>
        </w:rPr>
        <w:t>на иных лиц</w:t>
      </w:r>
      <w:r w:rsidR="005330C6" w:rsidRPr="00C42A11">
        <w:rPr>
          <w:sz w:val="28"/>
          <w:szCs w:val="28"/>
        </w:rPr>
        <w:t xml:space="preserve">, </w:t>
      </w:r>
      <w:r w:rsidR="003F0A26" w:rsidRPr="00C42A11">
        <w:rPr>
          <w:sz w:val="28"/>
          <w:szCs w:val="28"/>
        </w:rPr>
        <w:t>представляющих интересы кандидатов, и</w:t>
      </w:r>
      <w:r w:rsidR="003F0A26" w:rsidRPr="00C42A11">
        <w:rPr>
          <w:sz w:val="28"/>
          <w:szCs w:val="28"/>
        </w:rPr>
        <w:t>з</w:t>
      </w:r>
      <w:r w:rsidR="003F0A26" w:rsidRPr="00C42A11">
        <w:rPr>
          <w:sz w:val="28"/>
          <w:szCs w:val="28"/>
        </w:rPr>
        <w:t>бирательных объединений</w:t>
      </w:r>
      <w:r w:rsidR="005330C6" w:rsidRPr="00C42A11">
        <w:rPr>
          <w:sz w:val="28"/>
          <w:szCs w:val="28"/>
        </w:rPr>
        <w:t xml:space="preserve"> на </w:t>
      </w:r>
      <w:r w:rsidRPr="00C42A11">
        <w:rPr>
          <w:sz w:val="28"/>
          <w:szCs w:val="28"/>
        </w:rPr>
        <w:t>основании доверенности.</w:t>
      </w:r>
    </w:p>
    <w:p w:rsidR="00D2384C" w:rsidRPr="00C42A11" w:rsidRDefault="00F55032" w:rsidP="00D2384C">
      <w:pPr>
        <w:spacing w:line="360" w:lineRule="auto"/>
        <w:ind w:firstLine="567"/>
        <w:jc w:val="both"/>
        <w:rPr>
          <w:sz w:val="28"/>
          <w:szCs w:val="28"/>
        </w:rPr>
      </w:pPr>
      <w:r w:rsidRPr="00C42A11">
        <w:rPr>
          <w:sz w:val="28"/>
          <w:szCs w:val="28"/>
        </w:rPr>
        <w:t>9</w:t>
      </w:r>
      <w:r w:rsidR="00D2384C" w:rsidRPr="00C42A11">
        <w:rPr>
          <w:sz w:val="28"/>
          <w:szCs w:val="28"/>
        </w:rPr>
        <w:t>. Исходя из концепции признания результатов выборов недействител</w:t>
      </w:r>
      <w:r w:rsidR="00D2384C" w:rsidRPr="00C42A11">
        <w:rPr>
          <w:sz w:val="28"/>
          <w:szCs w:val="28"/>
        </w:rPr>
        <w:t>ь</w:t>
      </w:r>
      <w:r w:rsidR="00D2384C" w:rsidRPr="00C42A11">
        <w:rPr>
          <w:sz w:val="28"/>
          <w:szCs w:val="28"/>
        </w:rPr>
        <w:t>ными только на основании установления существенных нарушений избир</w:t>
      </w:r>
      <w:r w:rsidR="00D2384C" w:rsidRPr="00C42A11">
        <w:rPr>
          <w:sz w:val="28"/>
          <w:szCs w:val="28"/>
        </w:rPr>
        <w:t>а</w:t>
      </w:r>
      <w:r w:rsidR="00D2384C" w:rsidRPr="00C42A11">
        <w:rPr>
          <w:sz w:val="28"/>
          <w:szCs w:val="28"/>
        </w:rPr>
        <w:t>тельного законодательства, не позволяющих с достоверностью опред</w:t>
      </w:r>
      <w:r w:rsidR="00D2384C" w:rsidRPr="00C42A11">
        <w:rPr>
          <w:sz w:val="28"/>
          <w:szCs w:val="28"/>
        </w:rPr>
        <w:t>е</w:t>
      </w:r>
      <w:r w:rsidR="00D2384C" w:rsidRPr="00C42A11">
        <w:rPr>
          <w:sz w:val="28"/>
          <w:szCs w:val="28"/>
        </w:rPr>
        <w:t>лить результаты выборов и посягающих на принципы избирательного права, и н</w:t>
      </w:r>
      <w:r w:rsidR="00D2384C" w:rsidRPr="00C42A11">
        <w:rPr>
          <w:sz w:val="28"/>
          <w:szCs w:val="28"/>
        </w:rPr>
        <w:t>е</w:t>
      </w:r>
      <w:r w:rsidR="00D2384C" w:rsidRPr="00C42A11">
        <w:rPr>
          <w:sz w:val="28"/>
          <w:szCs w:val="28"/>
        </w:rPr>
        <w:t xml:space="preserve">обходимости учета действия презумпций </w:t>
      </w:r>
      <w:r w:rsidR="00521F45" w:rsidRPr="00C42A11">
        <w:rPr>
          <w:sz w:val="28"/>
          <w:szCs w:val="28"/>
        </w:rPr>
        <w:t>действительности</w:t>
      </w:r>
      <w:r w:rsidR="00D2384C" w:rsidRPr="00C42A11">
        <w:rPr>
          <w:sz w:val="28"/>
          <w:szCs w:val="28"/>
        </w:rPr>
        <w:t xml:space="preserve"> итогов голосов</w:t>
      </w:r>
      <w:r w:rsidR="00D2384C" w:rsidRPr="00C42A11">
        <w:rPr>
          <w:sz w:val="28"/>
          <w:szCs w:val="28"/>
        </w:rPr>
        <w:t>а</w:t>
      </w:r>
      <w:r w:rsidR="00D2384C" w:rsidRPr="00C42A11">
        <w:rPr>
          <w:sz w:val="28"/>
          <w:szCs w:val="28"/>
        </w:rPr>
        <w:t xml:space="preserve">ния и </w:t>
      </w:r>
      <w:r w:rsidR="00521F45" w:rsidRPr="00C42A11">
        <w:rPr>
          <w:sz w:val="28"/>
          <w:szCs w:val="28"/>
        </w:rPr>
        <w:t>действительности</w:t>
      </w:r>
      <w:r w:rsidR="00D2384C" w:rsidRPr="00C42A11">
        <w:rPr>
          <w:sz w:val="28"/>
          <w:szCs w:val="28"/>
        </w:rPr>
        <w:t xml:space="preserve"> результатов выборов, предлагается внести измен</w:t>
      </w:r>
      <w:r w:rsidR="00D2384C" w:rsidRPr="00C42A11">
        <w:rPr>
          <w:sz w:val="28"/>
          <w:szCs w:val="28"/>
        </w:rPr>
        <w:t>е</w:t>
      </w:r>
      <w:r w:rsidR="00D2384C" w:rsidRPr="00C42A11">
        <w:rPr>
          <w:sz w:val="28"/>
          <w:szCs w:val="28"/>
        </w:rPr>
        <w:t xml:space="preserve">ния в подп. «б» п. 9 ст. 70 Федерального закона от 12 июня </w:t>
      </w:r>
      <w:smartTag w:uri="urn:schemas-microsoft-com:office:smarttags" w:element="metricconverter">
        <w:smartTagPr>
          <w:attr w:name="ProductID" w:val="2002 г"/>
        </w:smartTagPr>
        <w:r w:rsidR="00D2384C" w:rsidRPr="00C42A11">
          <w:rPr>
            <w:sz w:val="28"/>
            <w:szCs w:val="28"/>
          </w:rPr>
          <w:t>2002 г</w:t>
        </w:r>
      </w:smartTag>
      <w:r w:rsidR="00D2384C" w:rsidRPr="00C42A11">
        <w:rPr>
          <w:sz w:val="28"/>
          <w:szCs w:val="28"/>
        </w:rPr>
        <w:t>. № 67-ФЗ «Об основных гарантиях избирательных прав и права на участие в рефере</w:t>
      </w:r>
      <w:r w:rsidR="00D2384C" w:rsidRPr="00C42A11">
        <w:rPr>
          <w:sz w:val="28"/>
          <w:szCs w:val="28"/>
        </w:rPr>
        <w:t>н</w:t>
      </w:r>
      <w:r w:rsidR="00D2384C" w:rsidRPr="00C42A11">
        <w:rPr>
          <w:sz w:val="28"/>
          <w:szCs w:val="28"/>
        </w:rPr>
        <w:t>думе граждан Росси</w:t>
      </w:r>
      <w:r w:rsidR="00D2384C" w:rsidRPr="00C42A11">
        <w:rPr>
          <w:sz w:val="28"/>
          <w:szCs w:val="28"/>
        </w:rPr>
        <w:t>й</w:t>
      </w:r>
      <w:r w:rsidR="00D2384C" w:rsidRPr="00C42A11">
        <w:rPr>
          <w:sz w:val="28"/>
          <w:szCs w:val="28"/>
        </w:rPr>
        <w:t xml:space="preserve">ской Федерации», изложив его в следующей редакции: </w:t>
      </w:r>
    </w:p>
    <w:p w:rsidR="00D2384C" w:rsidRPr="00C42A11" w:rsidRDefault="00D2384C" w:rsidP="00D2384C">
      <w:pPr>
        <w:spacing w:line="360" w:lineRule="auto"/>
        <w:ind w:firstLine="567"/>
        <w:jc w:val="both"/>
        <w:rPr>
          <w:sz w:val="28"/>
          <w:szCs w:val="28"/>
        </w:rPr>
      </w:pPr>
      <w:r w:rsidRPr="00C42A11">
        <w:rPr>
          <w:sz w:val="28"/>
          <w:szCs w:val="28"/>
        </w:rPr>
        <w:t>«б) в случае, если они признаны недействительными на части избир</w:t>
      </w:r>
      <w:r w:rsidRPr="00C42A11">
        <w:rPr>
          <w:sz w:val="28"/>
          <w:szCs w:val="28"/>
        </w:rPr>
        <w:t>а</w:t>
      </w:r>
      <w:r w:rsidRPr="00C42A11">
        <w:rPr>
          <w:sz w:val="28"/>
          <w:szCs w:val="28"/>
        </w:rPr>
        <w:t>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вторую часть от общего числа избирателей, участников референдума, принявших участие в голосовании на момент око</w:t>
      </w:r>
      <w:r w:rsidRPr="00C42A11">
        <w:rPr>
          <w:sz w:val="28"/>
          <w:szCs w:val="28"/>
        </w:rPr>
        <w:t>н</w:t>
      </w:r>
      <w:r w:rsidRPr="00C42A11">
        <w:rPr>
          <w:sz w:val="28"/>
          <w:szCs w:val="28"/>
        </w:rPr>
        <w:t>чания голосования в соответствующем избирательном округе, округе реф</w:t>
      </w:r>
      <w:r w:rsidRPr="00C42A11">
        <w:rPr>
          <w:sz w:val="28"/>
          <w:szCs w:val="28"/>
        </w:rPr>
        <w:t>е</w:t>
      </w:r>
      <w:r w:rsidRPr="00C42A11">
        <w:rPr>
          <w:sz w:val="28"/>
          <w:szCs w:val="28"/>
        </w:rPr>
        <w:t>рендума».</w:t>
      </w:r>
    </w:p>
    <w:p w:rsidR="00D2384C" w:rsidRPr="00C42A11" w:rsidRDefault="00D2384C" w:rsidP="00D2384C">
      <w:pPr>
        <w:autoSpaceDE w:val="0"/>
        <w:autoSpaceDN w:val="0"/>
        <w:adjustRightInd w:val="0"/>
        <w:spacing w:line="360" w:lineRule="auto"/>
        <w:ind w:firstLine="567"/>
        <w:jc w:val="both"/>
        <w:rPr>
          <w:bCs/>
          <w:sz w:val="28"/>
          <w:szCs w:val="28"/>
        </w:rPr>
      </w:pPr>
      <w:r w:rsidRPr="00C42A11">
        <w:rPr>
          <w:b/>
          <w:bCs/>
          <w:sz w:val="28"/>
          <w:szCs w:val="28"/>
        </w:rPr>
        <w:t xml:space="preserve">Теоретическая и практическая значимость </w:t>
      </w:r>
      <w:r w:rsidRPr="00C42A11">
        <w:rPr>
          <w:bCs/>
          <w:sz w:val="28"/>
          <w:szCs w:val="28"/>
        </w:rPr>
        <w:t>исследования состоит в том, что сформулированные автором положения и выводы углубляют теор</w:t>
      </w:r>
      <w:r w:rsidRPr="00C42A11">
        <w:rPr>
          <w:bCs/>
          <w:sz w:val="28"/>
          <w:szCs w:val="28"/>
        </w:rPr>
        <w:t>е</w:t>
      </w:r>
      <w:r w:rsidRPr="00C42A11">
        <w:rPr>
          <w:bCs/>
          <w:sz w:val="28"/>
          <w:szCs w:val="28"/>
        </w:rPr>
        <w:t xml:space="preserve">тические основы избирательного права Российской Федерации, создают </w:t>
      </w:r>
      <w:r w:rsidRPr="00C42A11">
        <w:rPr>
          <w:bCs/>
          <w:sz w:val="28"/>
          <w:szCs w:val="28"/>
        </w:rPr>
        <w:lastRenderedPageBreak/>
        <w:t>предпосылки для дальнейшего изучения рассматриваемого правового явл</w:t>
      </w:r>
      <w:r w:rsidRPr="00C42A11">
        <w:rPr>
          <w:bCs/>
          <w:sz w:val="28"/>
          <w:szCs w:val="28"/>
        </w:rPr>
        <w:t>е</w:t>
      </w:r>
      <w:r w:rsidRPr="00C42A11">
        <w:rPr>
          <w:bCs/>
          <w:sz w:val="28"/>
          <w:szCs w:val="28"/>
        </w:rPr>
        <w:t>ния. В диссертационном исследовании содержится анализ правовых пр</w:t>
      </w:r>
      <w:r w:rsidRPr="00C42A11">
        <w:rPr>
          <w:bCs/>
          <w:sz w:val="28"/>
          <w:szCs w:val="28"/>
        </w:rPr>
        <w:t>е</w:t>
      </w:r>
      <w:r w:rsidRPr="00C42A11">
        <w:rPr>
          <w:bCs/>
          <w:sz w:val="28"/>
          <w:szCs w:val="28"/>
        </w:rPr>
        <w:t>зумпций, применяемых при разрешении избирательных споров, предлагаю</w:t>
      </w:r>
      <w:r w:rsidRPr="00C42A11">
        <w:rPr>
          <w:bCs/>
          <w:sz w:val="28"/>
          <w:szCs w:val="28"/>
        </w:rPr>
        <w:t>т</w:t>
      </w:r>
      <w:r w:rsidRPr="00C42A11">
        <w:rPr>
          <w:bCs/>
          <w:sz w:val="28"/>
          <w:szCs w:val="28"/>
        </w:rPr>
        <w:t>ся формулировки данных правовых презумпций с целью их дальнейшего з</w:t>
      </w:r>
      <w:r w:rsidRPr="00C42A11">
        <w:rPr>
          <w:bCs/>
          <w:sz w:val="28"/>
          <w:szCs w:val="28"/>
        </w:rPr>
        <w:t>а</w:t>
      </w:r>
      <w:r w:rsidRPr="00C42A11">
        <w:rPr>
          <w:bCs/>
          <w:sz w:val="28"/>
          <w:szCs w:val="28"/>
        </w:rPr>
        <w:t>крепления в дейс</w:t>
      </w:r>
      <w:r w:rsidRPr="00C42A11">
        <w:rPr>
          <w:bCs/>
          <w:sz w:val="28"/>
          <w:szCs w:val="28"/>
        </w:rPr>
        <w:t>т</w:t>
      </w:r>
      <w:r w:rsidRPr="00C42A11">
        <w:rPr>
          <w:bCs/>
          <w:sz w:val="28"/>
          <w:szCs w:val="28"/>
        </w:rPr>
        <w:t>вующем законодательстве.</w:t>
      </w:r>
    </w:p>
    <w:p w:rsidR="00D2384C" w:rsidRPr="00C42A11" w:rsidRDefault="00D2384C" w:rsidP="00D2384C">
      <w:pPr>
        <w:autoSpaceDE w:val="0"/>
        <w:autoSpaceDN w:val="0"/>
        <w:adjustRightInd w:val="0"/>
        <w:spacing w:line="360" w:lineRule="auto"/>
        <w:ind w:firstLine="567"/>
        <w:jc w:val="both"/>
        <w:rPr>
          <w:bCs/>
          <w:sz w:val="28"/>
          <w:szCs w:val="28"/>
        </w:rPr>
      </w:pPr>
      <w:r w:rsidRPr="00C42A11">
        <w:rPr>
          <w:bCs/>
          <w:sz w:val="28"/>
          <w:szCs w:val="28"/>
        </w:rPr>
        <w:t>Материалы и выводы диссертационной работы также могут быть и</w:t>
      </w:r>
      <w:r w:rsidRPr="00C42A11">
        <w:rPr>
          <w:bCs/>
          <w:sz w:val="28"/>
          <w:szCs w:val="28"/>
        </w:rPr>
        <w:t>с</w:t>
      </w:r>
      <w:r w:rsidRPr="00C42A11">
        <w:rPr>
          <w:bCs/>
          <w:sz w:val="28"/>
          <w:szCs w:val="28"/>
        </w:rPr>
        <w:t xml:space="preserve">пользованы в процессе преподавания </w:t>
      </w:r>
      <w:r w:rsidR="00E65F6B" w:rsidRPr="00C42A11">
        <w:rPr>
          <w:spacing w:val="-1"/>
          <w:sz w:val="28"/>
          <w:szCs w:val="28"/>
        </w:rPr>
        <w:t>и изучения дисциплин «Конституцио</w:t>
      </w:r>
      <w:r w:rsidR="00E65F6B" w:rsidRPr="00C42A11">
        <w:rPr>
          <w:spacing w:val="-1"/>
          <w:sz w:val="28"/>
          <w:szCs w:val="28"/>
        </w:rPr>
        <w:t>н</w:t>
      </w:r>
      <w:r w:rsidR="00E65F6B" w:rsidRPr="00C42A11">
        <w:rPr>
          <w:spacing w:val="-1"/>
          <w:sz w:val="28"/>
          <w:szCs w:val="28"/>
        </w:rPr>
        <w:t>ное право России», «Избирательное право и избирательный процесс в Ро</w:t>
      </w:r>
      <w:r w:rsidR="00E65F6B" w:rsidRPr="00C42A11">
        <w:rPr>
          <w:spacing w:val="-1"/>
          <w:sz w:val="28"/>
          <w:szCs w:val="28"/>
        </w:rPr>
        <w:t>с</w:t>
      </w:r>
      <w:r w:rsidR="00E65F6B" w:rsidRPr="00C42A11">
        <w:rPr>
          <w:spacing w:val="-1"/>
          <w:sz w:val="28"/>
          <w:szCs w:val="28"/>
        </w:rPr>
        <w:t>сийской Федерации».</w:t>
      </w:r>
    </w:p>
    <w:p w:rsidR="00D2384C" w:rsidRPr="00C42A11" w:rsidRDefault="00D2384C" w:rsidP="00D2384C">
      <w:pPr>
        <w:autoSpaceDE w:val="0"/>
        <w:autoSpaceDN w:val="0"/>
        <w:adjustRightInd w:val="0"/>
        <w:spacing w:line="360" w:lineRule="auto"/>
        <w:ind w:firstLine="567"/>
        <w:jc w:val="both"/>
        <w:rPr>
          <w:bCs/>
          <w:sz w:val="28"/>
          <w:szCs w:val="28"/>
        </w:rPr>
      </w:pPr>
      <w:r w:rsidRPr="00C42A11">
        <w:rPr>
          <w:b/>
          <w:bCs/>
          <w:sz w:val="28"/>
          <w:szCs w:val="28"/>
        </w:rPr>
        <w:t xml:space="preserve">Апробация результатов исследования. </w:t>
      </w:r>
      <w:r w:rsidRPr="00C42A11">
        <w:rPr>
          <w:bCs/>
          <w:sz w:val="28"/>
          <w:szCs w:val="28"/>
        </w:rPr>
        <w:t>Основные положения диссе</w:t>
      </w:r>
      <w:r w:rsidRPr="00C42A11">
        <w:rPr>
          <w:bCs/>
          <w:sz w:val="28"/>
          <w:szCs w:val="28"/>
        </w:rPr>
        <w:t>р</w:t>
      </w:r>
      <w:r w:rsidRPr="00C42A11">
        <w:rPr>
          <w:bCs/>
          <w:sz w:val="28"/>
          <w:szCs w:val="28"/>
        </w:rPr>
        <w:t>тационного исследования нашли свое отражение в ряде н</w:t>
      </w:r>
      <w:r w:rsidRPr="00C42A11">
        <w:rPr>
          <w:bCs/>
          <w:sz w:val="28"/>
          <w:szCs w:val="28"/>
        </w:rPr>
        <w:t>а</w:t>
      </w:r>
      <w:r w:rsidRPr="00C42A11">
        <w:rPr>
          <w:bCs/>
          <w:sz w:val="28"/>
          <w:szCs w:val="28"/>
        </w:rPr>
        <w:t>учных публикаций автора, были обсуждены на следующих научных конференциях: научно-практической конференции «Байкальские юридические чтения – 2007» (И</w:t>
      </w:r>
      <w:r w:rsidRPr="00C42A11">
        <w:rPr>
          <w:bCs/>
          <w:sz w:val="28"/>
          <w:szCs w:val="28"/>
        </w:rPr>
        <w:t>р</w:t>
      </w:r>
      <w:r w:rsidRPr="00C42A11">
        <w:rPr>
          <w:bCs/>
          <w:sz w:val="28"/>
          <w:szCs w:val="28"/>
        </w:rPr>
        <w:t xml:space="preserve">кутск, 13 сентября </w:t>
      </w:r>
      <w:smartTag w:uri="urn:schemas-microsoft-com:office:smarttags" w:element="metricconverter">
        <w:smartTagPr>
          <w:attr w:name="ProductID" w:val="2007 г"/>
        </w:smartTagPr>
        <w:r w:rsidRPr="00C42A11">
          <w:rPr>
            <w:bCs/>
            <w:sz w:val="28"/>
            <w:szCs w:val="28"/>
          </w:rPr>
          <w:t>2007 г</w:t>
        </w:r>
      </w:smartTag>
      <w:r w:rsidRPr="00C42A11">
        <w:rPr>
          <w:bCs/>
          <w:sz w:val="28"/>
          <w:szCs w:val="28"/>
        </w:rPr>
        <w:t>.), I межвузовской научно-практической конфере</w:t>
      </w:r>
      <w:r w:rsidRPr="00C42A11">
        <w:rPr>
          <w:bCs/>
          <w:sz w:val="28"/>
          <w:szCs w:val="28"/>
        </w:rPr>
        <w:t>н</w:t>
      </w:r>
      <w:r w:rsidRPr="00C42A11">
        <w:rPr>
          <w:bCs/>
          <w:sz w:val="28"/>
          <w:szCs w:val="28"/>
        </w:rPr>
        <w:t>ции «Общество и выборы. Молодежь в реалиях современной России» (И</w:t>
      </w:r>
      <w:r w:rsidRPr="00C42A11">
        <w:rPr>
          <w:bCs/>
          <w:sz w:val="28"/>
          <w:szCs w:val="28"/>
        </w:rPr>
        <w:t>р</w:t>
      </w:r>
      <w:r w:rsidRPr="00C42A11">
        <w:rPr>
          <w:bCs/>
          <w:sz w:val="28"/>
          <w:szCs w:val="28"/>
        </w:rPr>
        <w:t xml:space="preserve">кутск, 27 ноября </w:t>
      </w:r>
      <w:smartTag w:uri="urn:schemas-microsoft-com:office:smarttags" w:element="metricconverter">
        <w:smartTagPr>
          <w:attr w:name="ProductID" w:val="2009 г"/>
        </w:smartTagPr>
        <w:r w:rsidRPr="00C42A11">
          <w:rPr>
            <w:bCs/>
            <w:sz w:val="28"/>
            <w:szCs w:val="28"/>
          </w:rPr>
          <w:t>2009 г</w:t>
        </w:r>
      </w:smartTag>
      <w:r w:rsidRPr="00C42A11">
        <w:rPr>
          <w:bCs/>
          <w:sz w:val="28"/>
          <w:szCs w:val="28"/>
        </w:rPr>
        <w:t>.), научно-практической конференции «Конституц</w:t>
      </w:r>
      <w:r w:rsidRPr="00C42A11">
        <w:rPr>
          <w:bCs/>
          <w:sz w:val="28"/>
          <w:szCs w:val="28"/>
        </w:rPr>
        <w:t>и</w:t>
      </w:r>
      <w:r w:rsidRPr="00C42A11">
        <w:rPr>
          <w:bCs/>
          <w:sz w:val="28"/>
          <w:szCs w:val="28"/>
        </w:rPr>
        <w:t xml:space="preserve">онное развитие России: практика и проблемы» (Иркутск, 11 декабря </w:t>
      </w:r>
      <w:smartTag w:uri="urn:schemas-microsoft-com:office:smarttags" w:element="metricconverter">
        <w:smartTagPr>
          <w:attr w:name="ProductID" w:val="2009 г"/>
        </w:smartTagPr>
        <w:r w:rsidRPr="00C42A11">
          <w:rPr>
            <w:bCs/>
            <w:sz w:val="28"/>
            <w:szCs w:val="28"/>
          </w:rPr>
          <w:t>2009 г</w:t>
        </w:r>
      </w:smartTag>
      <w:r w:rsidRPr="00C42A11">
        <w:rPr>
          <w:bCs/>
          <w:sz w:val="28"/>
          <w:szCs w:val="28"/>
        </w:rPr>
        <w:t xml:space="preserve">.), межвузовском круглом столе «Норма права: проблемы теории и практики» (Иркутск, 25 марта </w:t>
      </w:r>
      <w:smartTag w:uri="urn:schemas-microsoft-com:office:smarttags" w:element="metricconverter">
        <w:smartTagPr>
          <w:attr w:name="ProductID" w:val="2010 г"/>
        </w:smartTagPr>
        <w:r w:rsidRPr="00C42A11">
          <w:rPr>
            <w:bCs/>
            <w:sz w:val="28"/>
            <w:szCs w:val="28"/>
          </w:rPr>
          <w:t>2010 г</w:t>
        </w:r>
      </w:smartTag>
      <w:r w:rsidRPr="00C42A11">
        <w:rPr>
          <w:bCs/>
          <w:sz w:val="28"/>
          <w:szCs w:val="28"/>
        </w:rPr>
        <w:t>.), международной научно-практической конфере</w:t>
      </w:r>
      <w:r w:rsidRPr="00C42A11">
        <w:rPr>
          <w:bCs/>
          <w:sz w:val="28"/>
          <w:szCs w:val="28"/>
        </w:rPr>
        <w:t>н</w:t>
      </w:r>
      <w:r w:rsidRPr="00C42A11">
        <w:rPr>
          <w:bCs/>
          <w:sz w:val="28"/>
          <w:szCs w:val="28"/>
        </w:rPr>
        <w:t>ции, посвященной памяти заслуженного деятеля науки Российской Федер</w:t>
      </w:r>
      <w:r w:rsidRPr="00C42A11">
        <w:rPr>
          <w:bCs/>
          <w:sz w:val="28"/>
          <w:szCs w:val="28"/>
        </w:rPr>
        <w:t>а</w:t>
      </w:r>
      <w:r w:rsidRPr="00C42A11">
        <w:rPr>
          <w:bCs/>
          <w:sz w:val="28"/>
          <w:szCs w:val="28"/>
        </w:rPr>
        <w:t>ции, доктора юридических наук, профессора В.К. Бабаева «Правовые пр</w:t>
      </w:r>
      <w:r w:rsidRPr="00C42A11">
        <w:rPr>
          <w:bCs/>
          <w:sz w:val="28"/>
          <w:szCs w:val="28"/>
        </w:rPr>
        <w:t>е</w:t>
      </w:r>
      <w:r w:rsidRPr="00C42A11">
        <w:rPr>
          <w:bCs/>
          <w:sz w:val="28"/>
          <w:szCs w:val="28"/>
        </w:rPr>
        <w:t xml:space="preserve">зумпции: теория, практика, техника» (Нижний Новгород, 23–24 сентября </w:t>
      </w:r>
      <w:smartTag w:uri="urn:schemas-microsoft-com:office:smarttags" w:element="metricconverter">
        <w:smartTagPr>
          <w:attr w:name="ProductID" w:val="2010 г"/>
        </w:smartTagPr>
        <w:r w:rsidRPr="00C42A11">
          <w:rPr>
            <w:bCs/>
            <w:sz w:val="28"/>
            <w:szCs w:val="28"/>
          </w:rPr>
          <w:t>2010 г</w:t>
        </w:r>
      </w:smartTag>
      <w:r w:rsidRPr="00C42A11">
        <w:rPr>
          <w:bCs/>
          <w:sz w:val="28"/>
          <w:szCs w:val="28"/>
        </w:rPr>
        <w:t xml:space="preserve">.), II межвузовской научно-практической конференции «Общество и выборы. Молодежь в реалиях современной России» (Иркутск, 25 марта </w:t>
      </w:r>
      <w:smartTag w:uri="urn:schemas-microsoft-com:office:smarttags" w:element="metricconverter">
        <w:smartTagPr>
          <w:attr w:name="ProductID" w:val="2011 г"/>
        </w:smartTagPr>
        <w:r w:rsidRPr="00C42A11">
          <w:rPr>
            <w:bCs/>
            <w:sz w:val="28"/>
            <w:szCs w:val="28"/>
          </w:rPr>
          <w:t>2011</w:t>
        </w:r>
        <w:r w:rsidRPr="00C42A11">
          <w:rPr>
            <w:bCs/>
            <w:sz w:val="28"/>
            <w:szCs w:val="28"/>
            <w:lang w:val="en-US"/>
          </w:rPr>
          <w:t> </w:t>
        </w:r>
        <w:r w:rsidRPr="00C42A11">
          <w:rPr>
            <w:bCs/>
            <w:sz w:val="28"/>
            <w:szCs w:val="28"/>
          </w:rPr>
          <w:t>г</w:t>
        </w:r>
      </w:smartTag>
      <w:r w:rsidRPr="00C42A11">
        <w:rPr>
          <w:bCs/>
          <w:sz w:val="28"/>
          <w:szCs w:val="28"/>
        </w:rPr>
        <w:t>.), Всероссийской научно-практической конференции «Ко</w:t>
      </w:r>
      <w:r w:rsidRPr="00C42A11">
        <w:rPr>
          <w:bCs/>
          <w:sz w:val="28"/>
          <w:szCs w:val="28"/>
        </w:rPr>
        <w:t>н</w:t>
      </w:r>
      <w:r w:rsidRPr="00C42A11">
        <w:rPr>
          <w:bCs/>
          <w:sz w:val="28"/>
          <w:szCs w:val="28"/>
        </w:rPr>
        <w:t>ституции, уставы субъектов Российской Федерации: проблемы интеграции с констит</w:t>
      </w:r>
      <w:r w:rsidRPr="00C42A11">
        <w:rPr>
          <w:bCs/>
          <w:sz w:val="28"/>
          <w:szCs w:val="28"/>
        </w:rPr>
        <w:t>у</w:t>
      </w:r>
      <w:r w:rsidRPr="00C42A11">
        <w:rPr>
          <w:bCs/>
          <w:sz w:val="28"/>
          <w:szCs w:val="28"/>
        </w:rPr>
        <w:t>цией и федеральным законом»</w:t>
      </w:r>
      <w:r w:rsidRPr="00C42A11">
        <w:rPr>
          <w:bCs/>
          <w:spacing w:val="-9"/>
          <w:sz w:val="28"/>
          <w:szCs w:val="28"/>
        </w:rPr>
        <w:t xml:space="preserve"> (</w:t>
      </w:r>
      <w:r w:rsidRPr="00C42A11">
        <w:rPr>
          <w:bCs/>
          <w:sz w:val="28"/>
          <w:szCs w:val="28"/>
        </w:rPr>
        <w:t xml:space="preserve">Иркутск, 11–12 октября </w:t>
      </w:r>
      <w:smartTag w:uri="urn:schemas-microsoft-com:office:smarttags" w:element="metricconverter">
        <w:smartTagPr>
          <w:attr w:name="ProductID" w:val="2011 г"/>
        </w:smartTagPr>
        <w:r w:rsidRPr="00C42A11">
          <w:rPr>
            <w:bCs/>
            <w:sz w:val="28"/>
            <w:szCs w:val="28"/>
          </w:rPr>
          <w:t>2011 г</w:t>
        </w:r>
      </w:smartTag>
      <w:r w:rsidRPr="00C42A11">
        <w:rPr>
          <w:bCs/>
          <w:sz w:val="28"/>
          <w:szCs w:val="28"/>
        </w:rPr>
        <w:t>.).</w:t>
      </w:r>
    </w:p>
    <w:p w:rsidR="00D2384C" w:rsidRPr="00C42A11" w:rsidRDefault="00D2384C" w:rsidP="00D2384C">
      <w:pPr>
        <w:autoSpaceDE w:val="0"/>
        <w:autoSpaceDN w:val="0"/>
        <w:adjustRightInd w:val="0"/>
        <w:spacing w:line="360" w:lineRule="auto"/>
        <w:ind w:firstLine="567"/>
        <w:jc w:val="both"/>
        <w:rPr>
          <w:bCs/>
          <w:sz w:val="28"/>
          <w:szCs w:val="28"/>
        </w:rPr>
      </w:pPr>
      <w:r w:rsidRPr="00C42A11">
        <w:rPr>
          <w:b/>
          <w:bCs/>
          <w:sz w:val="28"/>
          <w:szCs w:val="28"/>
        </w:rPr>
        <w:t>Структура работы</w:t>
      </w:r>
      <w:r w:rsidRPr="00C42A11">
        <w:rPr>
          <w:bCs/>
          <w:sz w:val="28"/>
          <w:szCs w:val="28"/>
        </w:rPr>
        <w:t xml:space="preserve"> обусловлена целью и задачами исследования и включает введение, три главы, </w:t>
      </w:r>
      <w:r w:rsidR="00745DD7" w:rsidRPr="00C42A11">
        <w:rPr>
          <w:bCs/>
          <w:sz w:val="28"/>
          <w:szCs w:val="28"/>
        </w:rPr>
        <w:t>семь</w:t>
      </w:r>
      <w:r w:rsidRPr="00C42A11">
        <w:rPr>
          <w:bCs/>
          <w:sz w:val="28"/>
          <w:szCs w:val="28"/>
        </w:rPr>
        <w:t xml:space="preserve"> параграфов, заключение и библиограф</w:t>
      </w:r>
      <w:r w:rsidRPr="00C42A11">
        <w:rPr>
          <w:bCs/>
          <w:sz w:val="28"/>
          <w:szCs w:val="28"/>
        </w:rPr>
        <w:t>и</w:t>
      </w:r>
      <w:r w:rsidRPr="00C42A11">
        <w:rPr>
          <w:bCs/>
          <w:sz w:val="28"/>
          <w:szCs w:val="28"/>
        </w:rPr>
        <w:t>ческий список использованной литературы.</w:t>
      </w:r>
    </w:p>
    <w:p w:rsidR="00870365" w:rsidRPr="00C42A11" w:rsidRDefault="00870365" w:rsidP="00870365">
      <w:pPr>
        <w:spacing w:line="360" w:lineRule="auto"/>
        <w:jc w:val="center"/>
        <w:rPr>
          <w:b/>
          <w:sz w:val="28"/>
          <w:szCs w:val="28"/>
        </w:rPr>
      </w:pPr>
      <w:r w:rsidRPr="00C42A11">
        <w:rPr>
          <w:b/>
          <w:sz w:val="28"/>
          <w:szCs w:val="28"/>
        </w:rPr>
        <w:lastRenderedPageBreak/>
        <w:t>ОСНОВНОЕ СОДЕРЖАНИЕ РАБОТЫ</w:t>
      </w:r>
    </w:p>
    <w:p w:rsidR="00870365" w:rsidRPr="00C42A11" w:rsidRDefault="00870365" w:rsidP="00DC36CC">
      <w:pPr>
        <w:spacing w:line="360" w:lineRule="auto"/>
        <w:ind w:firstLine="567"/>
        <w:jc w:val="both"/>
        <w:rPr>
          <w:sz w:val="28"/>
          <w:szCs w:val="28"/>
        </w:rPr>
      </w:pPr>
      <w:r w:rsidRPr="00C42A11">
        <w:rPr>
          <w:sz w:val="28"/>
          <w:szCs w:val="28"/>
        </w:rPr>
        <w:t xml:space="preserve">Во </w:t>
      </w:r>
      <w:r w:rsidRPr="00C42A11">
        <w:rPr>
          <w:b/>
          <w:sz w:val="28"/>
          <w:szCs w:val="28"/>
        </w:rPr>
        <w:t>введении</w:t>
      </w:r>
      <w:r w:rsidRPr="00C42A11">
        <w:rPr>
          <w:sz w:val="28"/>
          <w:szCs w:val="28"/>
        </w:rPr>
        <w:t xml:space="preserve"> обосновывается актуальность темы</w:t>
      </w:r>
      <w:r w:rsidR="007419AC" w:rsidRPr="00C42A11">
        <w:rPr>
          <w:sz w:val="28"/>
          <w:szCs w:val="28"/>
        </w:rPr>
        <w:t xml:space="preserve"> исследования</w:t>
      </w:r>
      <w:r w:rsidRPr="00C42A11">
        <w:rPr>
          <w:sz w:val="28"/>
          <w:szCs w:val="28"/>
        </w:rPr>
        <w:t xml:space="preserve">, </w:t>
      </w:r>
      <w:r w:rsidR="00012ED4" w:rsidRPr="00C42A11">
        <w:rPr>
          <w:sz w:val="28"/>
          <w:szCs w:val="28"/>
        </w:rPr>
        <w:t>анал</w:t>
      </w:r>
      <w:r w:rsidR="00012ED4" w:rsidRPr="00C42A11">
        <w:rPr>
          <w:sz w:val="28"/>
          <w:szCs w:val="28"/>
        </w:rPr>
        <w:t>и</w:t>
      </w:r>
      <w:r w:rsidR="00012ED4" w:rsidRPr="00C42A11">
        <w:rPr>
          <w:sz w:val="28"/>
          <w:szCs w:val="28"/>
        </w:rPr>
        <w:t>зируется</w:t>
      </w:r>
      <w:r w:rsidRPr="00C42A11">
        <w:rPr>
          <w:sz w:val="28"/>
          <w:szCs w:val="28"/>
        </w:rPr>
        <w:t xml:space="preserve"> степень ее </w:t>
      </w:r>
      <w:r w:rsidR="00012ED4" w:rsidRPr="00C42A11">
        <w:rPr>
          <w:sz w:val="28"/>
          <w:szCs w:val="28"/>
        </w:rPr>
        <w:t xml:space="preserve">научной </w:t>
      </w:r>
      <w:r w:rsidRPr="00C42A11">
        <w:rPr>
          <w:sz w:val="28"/>
          <w:szCs w:val="28"/>
        </w:rPr>
        <w:t>разработанности, определяются объект</w:t>
      </w:r>
      <w:r w:rsidR="00012ED4" w:rsidRPr="00C42A11">
        <w:rPr>
          <w:sz w:val="28"/>
          <w:szCs w:val="28"/>
        </w:rPr>
        <w:t xml:space="preserve"> и</w:t>
      </w:r>
      <w:r w:rsidRPr="00C42A11">
        <w:rPr>
          <w:sz w:val="28"/>
          <w:szCs w:val="28"/>
        </w:rPr>
        <w:t xml:space="preserve"> пре</w:t>
      </w:r>
      <w:r w:rsidRPr="00C42A11">
        <w:rPr>
          <w:sz w:val="28"/>
          <w:szCs w:val="28"/>
        </w:rPr>
        <w:t>д</w:t>
      </w:r>
      <w:r w:rsidRPr="00C42A11">
        <w:rPr>
          <w:sz w:val="28"/>
          <w:szCs w:val="28"/>
        </w:rPr>
        <w:t>мет</w:t>
      </w:r>
      <w:r w:rsidR="00012ED4" w:rsidRPr="00C42A11">
        <w:rPr>
          <w:sz w:val="28"/>
          <w:szCs w:val="28"/>
        </w:rPr>
        <w:t xml:space="preserve"> исследования</w:t>
      </w:r>
      <w:r w:rsidRPr="00C42A11">
        <w:rPr>
          <w:sz w:val="28"/>
          <w:szCs w:val="28"/>
        </w:rPr>
        <w:t xml:space="preserve">, </w:t>
      </w:r>
      <w:r w:rsidR="00012ED4" w:rsidRPr="00C42A11">
        <w:rPr>
          <w:sz w:val="28"/>
          <w:szCs w:val="28"/>
        </w:rPr>
        <w:t xml:space="preserve">его </w:t>
      </w:r>
      <w:r w:rsidRPr="00C42A11">
        <w:rPr>
          <w:sz w:val="28"/>
          <w:szCs w:val="28"/>
        </w:rPr>
        <w:t xml:space="preserve">цели и задачи, </w:t>
      </w:r>
      <w:r w:rsidR="00012ED4" w:rsidRPr="00C42A11">
        <w:rPr>
          <w:sz w:val="28"/>
          <w:szCs w:val="28"/>
        </w:rPr>
        <w:t xml:space="preserve">характеризуется </w:t>
      </w:r>
      <w:r w:rsidRPr="00C42A11">
        <w:rPr>
          <w:sz w:val="28"/>
          <w:szCs w:val="28"/>
        </w:rPr>
        <w:t>методологическая, теоретическая и эмпирическая основы</w:t>
      </w:r>
      <w:r w:rsidR="00012ED4" w:rsidRPr="00C42A11">
        <w:rPr>
          <w:sz w:val="28"/>
          <w:szCs w:val="28"/>
        </w:rPr>
        <w:t xml:space="preserve"> работы</w:t>
      </w:r>
      <w:r w:rsidRPr="00C42A11">
        <w:rPr>
          <w:sz w:val="28"/>
          <w:szCs w:val="28"/>
        </w:rPr>
        <w:t xml:space="preserve">, </w:t>
      </w:r>
      <w:r w:rsidR="00012ED4" w:rsidRPr="00C42A11">
        <w:rPr>
          <w:sz w:val="28"/>
          <w:szCs w:val="28"/>
        </w:rPr>
        <w:t>раскрыва</w:t>
      </w:r>
      <w:r w:rsidR="00C638BF" w:rsidRPr="00C42A11">
        <w:rPr>
          <w:sz w:val="28"/>
          <w:szCs w:val="28"/>
        </w:rPr>
        <w:t>е</w:t>
      </w:r>
      <w:r w:rsidR="00012ED4" w:rsidRPr="00C42A11">
        <w:rPr>
          <w:sz w:val="28"/>
          <w:szCs w:val="28"/>
        </w:rPr>
        <w:t xml:space="preserve">тся ее </w:t>
      </w:r>
      <w:r w:rsidRPr="00C42A11">
        <w:rPr>
          <w:sz w:val="28"/>
          <w:szCs w:val="28"/>
        </w:rPr>
        <w:t>научная н</w:t>
      </w:r>
      <w:r w:rsidRPr="00C42A11">
        <w:rPr>
          <w:sz w:val="28"/>
          <w:szCs w:val="28"/>
        </w:rPr>
        <w:t>о</w:t>
      </w:r>
      <w:r w:rsidRPr="00C42A11">
        <w:rPr>
          <w:sz w:val="28"/>
          <w:szCs w:val="28"/>
        </w:rPr>
        <w:t>визна</w:t>
      </w:r>
      <w:r w:rsidR="00173F3F" w:rsidRPr="00C42A11">
        <w:rPr>
          <w:sz w:val="28"/>
          <w:szCs w:val="28"/>
        </w:rPr>
        <w:t xml:space="preserve"> и</w:t>
      </w:r>
      <w:r w:rsidRPr="00C42A11">
        <w:rPr>
          <w:sz w:val="28"/>
          <w:szCs w:val="28"/>
        </w:rPr>
        <w:t xml:space="preserve"> формулируются положения, выносимые </w:t>
      </w:r>
      <w:r w:rsidR="00DA4B7E" w:rsidRPr="00C42A11">
        <w:rPr>
          <w:sz w:val="28"/>
          <w:szCs w:val="28"/>
        </w:rPr>
        <w:t xml:space="preserve">автором </w:t>
      </w:r>
      <w:r w:rsidRPr="00C42A11">
        <w:rPr>
          <w:sz w:val="28"/>
          <w:szCs w:val="28"/>
        </w:rPr>
        <w:t xml:space="preserve">на защиту, </w:t>
      </w:r>
      <w:r w:rsidR="00173F3F" w:rsidRPr="00C42A11">
        <w:rPr>
          <w:sz w:val="28"/>
          <w:szCs w:val="28"/>
        </w:rPr>
        <w:t>обосн</w:t>
      </w:r>
      <w:r w:rsidR="00173F3F" w:rsidRPr="00C42A11">
        <w:rPr>
          <w:sz w:val="28"/>
          <w:szCs w:val="28"/>
        </w:rPr>
        <w:t>о</w:t>
      </w:r>
      <w:r w:rsidR="00173F3F" w:rsidRPr="00C42A11">
        <w:rPr>
          <w:sz w:val="28"/>
          <w:szCs w:val="28"/>
        </w:rPr>
        <w:t xml:space="preserve">вывается теоретическая и практическая значимость исследования, а также </w:t>
      </w:r>
      <w:r w:rsidRPr="00C42A11">
        <w:rPr>
          <w:sz w:val="28"/>
          <w:szCs w:val="28"/>
        </w:rPr>
        <w:t xml:space="preserve">приводятся </w:t>
      </w:r>
      <w:r w:rsidR="00DA4B7E" w:rsidRPr="00C42A11">
        <w:rPr>
          <w:sz w:val="28"/>
          <w:szCs w:val="28"/>
        </w:rPr>
        <w:t>сведения</w:t>
      </w:r>
      <w:r w:rsidRPr="00C42A11">
        <w:rPr>
          <w:sz w:val="28"/>
          <w:szCs w:val="28"/>
        </w:rPr>
        <w:t xml:space="preserve"> об апробации </w:t>
      </w:r>
      <w:r w:rsidR="00C87542" w:rsidRPr="00C42A11">
        <w:rPr>
          <w:sz w:val="28"/>
          <w:szCs w:val="28"/>
        </w:rPr>
        <w:t xml:space="preserve">полученных </w:t>
      </w:r>
      <w:r w:rsidRPr="00C42A11">
        <w:rPr>
          <w:sz w:val="28"/>
          <w:szCs w:val="28"/>
        </w:rPr>
        <w:t>резул</w:t>
      </w:r>
      <w:r w:rsidRPr="00C42A11">
        <w:rPr>
          <w:sz w:val="28"/>
          <w:szCs w:val="28"/>
        </w:rPr>
        <w:t>ь</w:t>
      </w:r>
      <w:r w:rsidRPr="00C42A11">
        <w:rPr>
          <w:sz w:val="28"/>
          <w:szCs w:val="28"/>
        </w:rPr>
        <w:t>татов.</w:t>
      </w:r>
    </w:p>
    <w:p w:rsidR="00870365" w:rsidRPr="00C42A11" w:rsidRDefault="00870365" w:rsidP="00DC36CC">
      <w:pPr>
        <w:spacing w:line="360" w:lineRule="auto"/>
        <w:ind w:firstLine="567"/>
        <w:jc w:val="both"/>
        <w:rPr>
          <w:sz w:val="28"/>
          <w:szCs w:val="28"/>
        </w:rPr>
      </w:pPr>
      <w:r w:rsidRPr="00C42A11">
        <w:rPr>
          <w:b/>
          <w:sz w:val="28"/>
          <w:szCs w:val="28"/>
        </w:rPr>
        <w:t>Первая глава</w:t>
      </w:r>
      <w:r w:rsidRPr="00C42A11">
        <w:rPr>
          <w:sz w:val="28"/>
          <w:szCs w:val="28"/>
        </w:rPr>
        <w:t xml:space="preserve"> </w:t>
      </w:r>
      <w:r w:rsidRPr="00C42A11">
        <w:rPr>
          <w:b/>
          <w:sz w:val="28"/>
          <w:szCs w:val="28"/>
        </w:rPr>
        <w:t>«Теоретические основы правовых презумпций в ро</w:t>
      </w:r>
      <w:r w:rsidRPr="00C42A11">
        <w:rPr>
          <w:b/>
          <w:sz w:val="28"/>
          <w:szCs w:val="28"/>
        </w:rPr>
        <w:t>с</w:t>
      </w:r>
      <w:r w:rsidRPr="00C42A11">
        <w:rPr>
          <w:b/>
          <w:sz w:val="28"/>
          <w:szCs w:val="28"/>
        </w:rPr>
        <w:t>сийском избирательном праве</w:t>
      </w:r>
      <w:r w:rsidRPr="00C42A11">
        <w:rPr>
          <w:sz w:val="28"/>
          <w:szCs w:val="28"/>
        </w:rPr>
        <w:t xml:space="preserve">» </w:t>
      </w:r>
      <w:r w:rsidR="00173F3F" w:rsidRPr="00C42A11">
        <w:rPr>
          <w:sz w:val="28"/>
          <w:szCs w:val="28"/>
        </w:rPr>
        <w:t>состоит из</w:t>
      </w:r>
      <w:r w:rsidRPr="00C42A11">
        <w:rPr>
          <w:sz w:val="28"/>
          <w:szCs w:val="28"/>
        </w:rPr>
        <w:t xml:space="preserve"> </w:t>
      </w:r>
      <w:r w:rsidR="00521F45" w:rsidRPr="00C42A11">
        <w:rPr>
          <w:sz w:val="28"/>
          <w:szCs w:val="28"/>
        </w:rPr>
        <w:t>трех</w:t>
      </w:r>
      <w:r w:rsidRPr="00C42A11">
        <w:rPr>
          <w:sz w:val="28"/>
          <w:szCs w:val="28"/>
        </w:rPr>
        <w:t xml:space="preserve"> параграф</w:t>
      </w:r>
      <w:r w:rsidR="00173F3F" w:rsidRPr="00C42A11">
        <w:rPr>
          <w:sz w:val="28"/>
          <w:szCs w:val="28"/>
        </w:rPr>
        <w:t xml:space="preserve">ов, посвященных исследованию вопросов, имеющих </w:t>
      </w:r>
      <w:r w:rsidR="00F137A6" w:rsidRPr="00C42A11">
        <w:rPr>
          <w:sz w:val="28"/>
          <w:szCs w:val="28"/>
        </w:rPr>
        <w:t>теоретическое значение для раскрытия темы диссертационного исследования</w:t>
      </w:r>
      <w:r w:rsidRPr="00C42A11">
        <w:rPr>
          <w:sz w:val="28"/>
          <w:szCs w:val="28"/>
        </w:rPr>
        <w:t>.</w:t>
      </w:r>
    </w:p>
    <w:p w:rsidR="00870365" w:rsidRPr="00C42A11" w:rsidRDefault="00264F89" w:rsidP="00DC36CC">
      <w:pPr>
        <w:spacing w:line="360" w:lineRule="auto"/>
        <w:ind w:firstLine="567"/>
        <w:jc w:val="both"/>
        <w:rPr>
          <w:sz w:val="28"/>
          <w:szCs w:val="28"/>
        </w:rPr>
      </w:pPr>
      <w:r w:rsidRPr="00C42A11">
        <w:rPr>
          <w:sz w:val="28"/>
          <w:szCs w:val="28"/>
        </w:rPr>
        <w:t xml:space="preserve">В </w:t>
      </w:r>
      <w:r w:rsidRPr="00C42A11">
        <w:rPr>
          <w:b/>
          <w:sz w:val="28"/>
          <w:szCs w:val="28"/>
        </w:rPr>
        <w:t>первом</w:t>
      </w:r>
      <w:r w:rsidR="00870365" w:rsidRPr="00C42A11">
        <w:rPr>
          <w:b/>
          <w:sz w:val="28"/>
          <w:szCs w:val="28"/>
        </w:rPr>
        <w:t xml:space="preserve"> параграф</w:t>
      </w:r>
      <w:r w:rsidRPr="00C42A11">
        <w:rPr>
          <w:b/>
          <w:sz w:val="28"/>
          <w:szCs w:val="28"/>
        </w:rPr>
        <w:t>е</w:t>
      </w:r>
      <w:r w:rsidR="00870365" w:rsidRPr="00C42A11">
        <w:rPr>
          <w:sz w:val="28"/>
          <w:szCs w:val="28"/>
        </w:rPr>
        <w:t xml:space="preserve"> </w:t>
      </w:r>
      <w:r w:rsidR="00870365" w:rsidRPr="00C42A11">
        <w:rPr>
          <w:b/>
          <w:sz w:val="28"/>
          <w:szCs w:val="28"/>
        </w:rPr>
        <w:t>«Понятие</w:t>
      </w:r>
      <w:r w:rsidR="00E806FC" w:rsidRPr="00C42A11">
        <w:rPr>
          <w:b/>
          <w:sz w:val="28"/>
          <w:szCs w:val="28"/>
        </w:rPr>
        <w:t xml:space="preserve"> и</w:t>
      </w:r>
      <w:r w:rsidR="00870365" w:rsidRPr="00C42A11">
        <w:rPr>
          <w:b/>
          <w:sz w:val="28"/>
          <w:szCs w:val="28"/>
        </w:rPr>
        <w:t xml:space="preserve"> признаки правовых презумпций»</w:t>
      </w:r>
      <w:r w:rsidR="00870365" w:rsidRPr="00C42A11">
        <w:rPr>
          <w:sz w:val="28"/>
          <w:szCs w:val="28"/>
        </w:rPr>
        <w:t xml:space="preserve"> </w:t>
      </w:r>
      <w:r w:rsidRPr="00C42A11">
        <w:rPr>
          <w:sz w:val="28"/>
          <w:szCs w:val="28"/>
        </w:rPr>
        <w:t>пров</w:t>
      </w:r>
      <w:r w:rsidR="00564411" w:rsidRPr="00C42A11">
        <w:rPr>
          <w:sz w:val="28"/>
          <w:szCs w:val="28"/>
        </w:rPr>
        <w:t>еден</w:t>
      </w:r>
      <w:r w:rsidRPr="00C42A11">
        <w:rPr>
          <w:sz w:val="28"/>
          <w:szCs w:val="28"/>
        </w:rPr>
        <w:t xml:space="preserve"> анализ представленных в доктрине права определений понятия</w:t>
      </w:r>
      <w:r w:rsidR="00A94A2D" w:rsidRPr="00C42A11">
        <w:rPr>
          <w:sz w:val="28"/>
          <w:szCs w:val="28"/>
        </w:rPr>
        <w:t xml:space="preserve"> «правовая презумпция», выдел</w:t>
      </w:r>
      <w:r w:rsidR="00564411" w:rsidRPr="00C42A11">
        <w:rPr>
          <w:sz w:val="28"/>
          <w:szCs w:val="28"/>
        </w:rPr>
        <w:t>ены</w:t>
      </w:r>
      <w:r w:rsidR="00A94A2D" w:rsidRPr="00C42A11">
        <w:rPr>
          <w:sz w:val="28"/>
          <w:szCs w:val="28"/>
        </w:rPr>
        <w:t xml:space="preserve"> </w:t>
      </w:r>
      <w:r w:rsidR="00870365" w:rsidRPr="00C42A11">
        <w:rPr>
          <w:sz w:val="28"/>
          <w:szCs w:val="28"/>
        </w:rPr>
        <w:t>существенны</w:t>
      </w:r>
      <w:r w:rsidR="00582877" w:rsidRPr="00C42A11">
        <w:rPr>
          <w:sz w:val="28"/>
          <w:szCs w:val="28"/>
        </w:rPr>
        <w:t>е</w:t>
      </w:r>
      <w:r w:rsidR="00870365" w:rsidRPr="00C42A11">
        <w:rPr>
          <w:sz w:val="28"/>
          <w:szCs w:val="28"/>
        </w:rPr>
        <w:t xml:space="preserve"> признак</w:t>
      </w:r>
      <w:r w:rsidR="00582877" w:rsidRPr="00C42A11">
        <w:rPr>
          <w:sz w:val="28"/>
          <w:szCs w:val="28"/>
        </w:rPr>
        <w:t>и</w:t>
      </w:r>
      <w:r w:rsidR="00870365" w:rsidRPr="00C42A11">
        <w:rPr>
          <w:sz w:val="28"/>
          <w:szCs w:val="28"/>
        </w:rPr>
        <w:t xml:space="preserve"> правовых пр</w:t>
      </w:r>
      <w:r w:rsidR="00870365" w:rsidRPr="00C42A11">
        <w:rPr>
          <w:sz w:val="28"/>
          <w:szCs w:val="28"/>
        </w:rPr>
        <w:t>е</w:t>
      </w:r>
      <w:r w:rsidR="00870365" w:rsidRPr="00C42A11">
        <w:rPr>
          <w:sz w:val="28"/>
          <w:szCs w:val="28"/>
        </w:rPr>
        <w:t>зумпций</w:t>
      </w:r>
      <w:r w:rsidR="00D96E92" w:rsidRPr="00C42A11">
        <w:rPr>
          <w:sz w:val="28"/>
          <w:szCs w:val="28"/>
        </w:rPr>
        <w:t>, сформулировано определение понятия «правовые презумпции в российском избирательном праве»</w:t>
      </w:r>
      <w:r w:rsidR="00870365" w:rsidRPr="00C42A11">
        <w:rPr>
          <w:sz w:val="28"/>
          <w:szCs w:val="28"/>
        </w:rPr>
        <w:t>.</w:t>
      </w:r>
    </w:p>
    <w:p w:rsidR="00870365" w:rsidRPr="00C42A11" w:rsidRDefault="00870365" w:rsidP="00DC36CC">
      <w:pPr>
        <w:spacing w:line="360" w:lineRule="auto"/>
        <w:ind w:firstLine="567"/>
        <w:jc w:val="both"/>
        <w:rPr>
          <w:sz w:val="28"/>
          <w:szCs w:val="28"/>
        </w:rPr>
      </w:pPr>
      <w:r w:rsidRPr="00C42A11">
        <w:rPr>
          <w:sz w:val="28"/>
          <w:szCs w:val="28"/>
        </w:rPr>
        <w:t xml:space="preserve">При раскрытии содержания понятия </w:t>
      </w:r>
      <w:r w:rsidR="007D4411" w:rsidRPr="00C42A11">
        <w:rPr>
          <w:bCs/>
          <w:sz w:val="28"/>
          <w:szCs w:val="28"/>
        </w:rPr>
        <w:t>«правов</w:t>
      </w:r>
      <w:r w:rsidR="007F71BB" w:rsidRPr="00C42A11">
        <w:rPr>
          <w:bCs/>
          <w:sz w:val="28"/>
          <w:szCs w:val="28"/>
        </w:rPr>
        <w:t>ые</w:t>
      </w:r>
      <w:r w:rsidR="007D4411" w:rsidRPr="00C42A11">
        <w:rPr>
          <w:bCs/>
          <w:sz w:val="28"/>
          <w:szCs w:val="28"/>
        </w:rPr>
        <w:t xml:space="preserve"> презумпци</w:t>
      </w:r>
      <w:r w:rsidR="007F71BB" w:rsidRPr="00C42A11">
        <w:rPr>
          <w:bCs/>
          <w:sz w:val="28"/>
          <w:szCs w:val="28"/>
        </w:rPr>
        <w:t>и</w:t>
      </w:r>
      <w:r w:rsidR="007D4411" w:rsidRPr="00C42A11">
        <w:rPr>
          <w:bCs/>
          <w:sz w:val="28"/>
          <w:szCs w:val="28"/>
        </w:rPr>
        <w:t xml:space="preserve"> в росси</w:t>
      </w:r>
      <w:r w:rsidR="007D4411" w:rsidRPr="00C42A11">
        <w:rPr>
          <w:bCs/>
          <w:sz w:val="28"/>
          <w:szCs w:val="28"/>
        </w:rPr>
        <w:t>й</w:t>
      </w:r>
      <w:r w:rsidR="007D4411" w:rsidRPr="00C42A11">
        <w:rPr>
          <w:bCs/>
          <w:sz w:val="28"/>
          <w:szCs w:val="28"/>
        </w:rPr>
        <w:t>ском избирательном праве»</w:t>
      </w:r>
      <w:r w:rsidR="000C41E6" w:rsidRPr="00C42A11">
        <w:rPr>
          <w:bCs/>
          <w:sz w:val="28"/>
          <w:szCs w:val="28"/>
        </w:rPr>
        <w:t xml:space="preserve"> </w:t>
      </w:r>
      <w:r w:rsidRPr="00C42A11">
        <w:rPr>
          <w:sz w:val="28"/>
          <w:szCs w:val="28"/>
        </w:rPr>
        <w:t>автор основывается на историко-этимологической св</w:t>
      </w:r>
      <w:r w:rsidRPr="00C42A11">
        <w:rPr>
          <w:sz w:val="28"/>
          <w:szCs w:val="28"/>
        </w:rPr>
        <w:t>я</w:t>
      </w:r>
      <w:r w:rsidRPr="00C42A11">
        <w:rPr>
          <w:sz w:val="28"/>
          <w:szCs w:val="28"/>
        </w:rPr>
        <w:t xml:space="preserve">зи правовых презумпций </w:t>
      </w:r>
      <w:r w:rsidR="00564411" w:rsidRPr="00C42A11">
        <w:rPr>
          <w:sz w:val="28"/>
          <w:szCs w:val="28"/>
        </w:rPr>
        <w:t xml:space="preserve">с предположениями. </w:t>
      </w:r>
      <w:r w:rsidR="00DC5594" w:rsidRPr="00C42A11">
        <w:rPr>
          <w:sz w:val="28"/>
          <w:szCs w:val="28"/>
        </w:rPr>
        <w:t xml:space="preserve">При этом </w:t>
      </w:r>
      <w:r w:rsidR="00EA10E2" w:rsidRPr="00C42A11">
        <w:rPr>
          <w:sz w:val="28"/>
          <w:szCs w:val="28"/>
        </w:rPr>
        <w:t>в работе</w:t>
      </w:r>
      <w:r w:rsidRPr="00C42A11">
        <w:rPr>
          <w:sz w:val="28"/>
          <w:szCs w:val="28"/>
        </w:rPr>
        <w:t xml:space="preserve"> обращается внимание на то, что общелогическое предположение с</w:t>
      </w:r>
      <w:r w:rsidRPr="00C42A11">
        <w:rPr>
          <w:sz w:val="28"/>
          <w:szCs w:val="28"/>
        </w:rPr>
        <w:t>о</w:t>
      </w:r>
      <w:r w:rsidRPr="00C42A11">
        <w:rPr>
          <w:sz w:val="28"/>
          <w:szCs w:val="28"/>
        </w:rPr>
        <w:t>ставляет основу не только презумпций, но и гипотез, версий</w:t>
      </w:r>
      <w:r w:rsidRPr="00C42A11">
        <w:rPr>
          <w:iCs/>
          <w:sz w:val="28"/>
          <w:szCs w:val="28"/>
        </w:rPr>
        <w:t>, п</w:t>
      </w:r>
      <w:r w:rsidRPr="00C42A11">
        <w:rPr>
          <w:sz w:val="28"/>
          <w:szCs w:val="28"/>
        </w:rPr>
        <w:t>рогнозиров</w:t>
      </w:r>
      <w:r w:rsidRPr="00C42A11">
        <w:rPr>
          <w:sz w:val="28"/>
          <w:szCs w:val="28"/>
        </w:rPr>
        <w:t>а</w:t>
      </w:r>
      <w:r w:rsidRPr="00C42A11">
        <w:rPr>
          <w:sz w:val="28"/>
          <w:szCs w:val="28"/>
        </w:rPr>
        <w:t>ния, которые являю</w:t>
      </w:r>
      <w:r w:rsidRPr="00C42A11">
        <w:rPr>
          <w:sz w:val="28"/>
          <w:szCs w:val="28"/>
        </w:rPr>
        <w:t>т</w:t>
      </w:r>
      <w:r w:rsidRPr="00C42A11">
        <w:rPr>
          <w:sz w:val="28"/>
          <w:szCs w:val="28"/>
        </w:rPr>
        <w:t>ся видами предположений</w:t>
      </w:r>
      <w:r w:rsidR="00EA10E2" w:rsidRPr="00C42A11">
        <w:rPr>
          <w:sz w:val="28"/>
          <w:szCs w:val="28"/>
        </w:rPr>
        <w:t>.</w:t>
      </w:r>
      <w:r w:rsidRPr="00C42A11">
        <w:rPr>
          <w:sz w:val="28"/>
          <w:szCs w:val="28"/>
        </w:rPr>
        <w:t xml:space="preserve"> </w:t>
      </w:r>
      <w:r w:rsidR="00EA10E2" w:rsidRPr="00C42A11">
        <w:rPr>
          <w:sz w:val="28"/>
          <w:szCs w:val="28"/>
        </w:rPr>
        <w:t>С</w:t>
      </w:r>
      <w:r w:rsidRPr="00C42A11">
        <w:rPr>
          <w:sz w:val="28"/>
          <w:szCs w:val="28"/>
        </w:rPr>
        <w:t xml:space="preserve"> целью выявления видовых отличий и определения существенных признаков правов</w:t>
      </w:r>
      <w:r w:rsidR="000C41E6" w:rsidRPr="00C42A11">
        <w:rPr>
          <w:sz w:val="28"/>
          <w:szCs w:val="28"/>
        </w:rPr>
        <w:t>ых</w:t>
      </w:r>
      <w:r w:rsidRPr="00C42A11">
        <w:rPr>
          <w:sz w:val="28"/>
          <w:szCs w:val="28"/>
        </w:rPr>
        <w:t xml:space="preserve"> презумпци</w:t>
      </w:r>
      <w:r w:rsidR="000C41E6" w:rsidRPr="00C42A11">
        <w:rPr>
          <w:sz w:val="28"/>
          <w:szCs w:val="28"/>
        </w:rPr>
        <w:t>й</w:t>
      </w:r>
      <w:r w:rsidRPr="00C42A11">
        <w:rPr>
          <w:sz w:val="28"/>
          <w:szCs w:val="28"/>
        </w:rPr>
        <w:t xml:space="preserve"> </w:t>
      </w:r>
      <w:r w:rsidR="00DC5594" w:rsidRPr="00C42A11">
        <w:rPr>
          <w:sz w:val="28"/>
          <w:szCs w:val="28"/>
        </w:rPr>
        <w:t>а</w:t>
      </w:r>
      <w:r w:rsidR="00DC5594" w:rsidRPr="00C42A11">
        <w:rPr>
          <w:sz w:val="28"/>
          <w:szCs w:val="28"/>
        </w:rPr>
        <w:t>в</w:t>
      </w:r>
      <w:r w:rsidR="00DC5594" w:rsidRPr="00C42A11">
        <w:rPr>
          <w:sz w:val="28"/>
          <w:szCs w:val="28"/>
        </w:rPr>
        <w:t xml:space="preserve">тором </w:t>
      </w:r>
      <w:r w:rsidRPr="00C42A11">
        <w:rPr>
          <w:sz w:val="28"/>
          <w:szCs w:val="28"/>
        </w:rPr>
        <w:t>рассм</w:t>
      </w:r>
      <w:r w:rsidR="00EA10E2" w:rsidRPr="00C42A11">
        <w:rPr>
          <w:sz w:val="28"/>
          <w:szCs w:val="28"/>
        </w:rPr>
        <w:t>а</w:t>
      </w:r>
      <w:r w:rsidRPr="00C42A11">
        <w:rPr>
          <w:sz w:val="28"/>
          <w:szCs w:val="28"/>
        </w:rPr>
        <w:t>тр</w:t>
      </w:r>
      <w:r w:rsidR="00EA10E2" w:rsidRPr="00C42A11">
        <w:rPr>
          <w:sz w:val="28"/>
          <w:szCs w:val="28"/>
        </w:rPr>
        <w:t xml:space="preserve">ивается </w:t>
      </w:r>
      <w:r w:rsidR="000C41E6" w:rsidRPr="00C42A11">
        <w:rPr>
          <w:sz w:val="28"/>
          <w:szCs w:val="28"/>
        </w:rPr>
        <w:t>их</w:t>
      </w:r>
      <w:r w:rsidR="00EA10E2" w:rsidRPr="00C42A11">
        <w:rPr>
          <w:sz w:val="28"/>
          <w:szCs w:val="28"/>
        </w:rPr>
        <w:t xml:space="preserve"> соотнош</w:t>
      </w:r>
      <w:r w:rsidR="00EA10E2" w:rsidRPr="00C42A11">
        <w:rPr>
          <w:sz w:val="28"/>
          <w:szCs w:val="28"/>
        </w:rPr>
        <w:t>е</w:t>
      </w:r>
      <w:r w:rsidR="00EA10E2" w:rsidRPr="00C42A11">
        <w:rPr>
          <w:sz w:val="28"/>
          <w:szCs w:val="28"/>
        </w:rPr>
        <w:t xml:space="preserve">ние с </w:t>
      </w:r>
      <w:r w:rsidR="00DC5594" w:rsidRPr="00C42A11">
        <w:rPr>
          <w:sz w:val="28"/>
          <w:szCs w:val="28"/>
        </w:rPr>
        <w:t>указанными явлениями</w:t>
      </w:r>
      <w:r w:rsidRPr="00C42A11">
        <w:rPr>
          <w:sz w:val="28"/>
          <w:szCs w:val="28"/>
        </w:rPr>
        <w:t xml:space="preserve">. </w:t>
      </w:r>
    </w:p>
    <w:p w:rsidR="00870365" w:rsidRPr="00C42A11" w:rsidRDefault="00870365" w:rsidP="00DC36CC">
      <w:pPr>
        <w:autoSpaceDE w:val="0"/>
        <w:autoSpaceDN w:val="0"/>
        <w:adjustRightInd w:val="0"/>
        <w:spacing w:line="360" w:lineRule="auto"/>
        <w:ind w:firstLine="567"/>
        <w:jc w:val="both"/>
        <w:rPr>
          <w:sz w:val="28"/>
          <w:szCs w:val="28"/>
        </w:rPr>
      </w:pPr>
      <w:r w:rsidRPr="00C42A11">
        <w:rPr>
          <w:sz w:val="28"/>
          <w:szCs w:val="28"/>
        </w:rPr>
        <w:t xml:space="preserve">На основе родового понятия </w:t>
      </w:r>
      <w:r w:rsidR="000238BA" w:rsidRPr="00C42A11">
        <w:rPr>
          <w:sz w:val="28"/>
          <w:szCs w:val="28"/>
        </w:rPr>
        <w:t>с учетом</w:t>
      </w:r>
      <w:r w:rsidRPr="00C42A11">
        <w:rPr>
          <w:sz w:val="28"/>
          <w:szCs w:val="28"/>
        </w:rPr>
        <w:t xml:space="preserve"> </w:t>
      </w:r>
      <w:r w:rsidR="000238BA" w:rsidRPr="00C42A11">
        <w:rPr>
          <w:sz w:val="28"/>
          <w:szCs w:val="28"/>
        </w:rPr>
        <w:t xml:space="preserve">выявленных </w:t>
      </w:r>
      <w:r w:rsidRPr="00C42A11">
        <w:rPr>
          <w:sz w:val="28"/>
          <w:szCs w:val="28"/>
        </w:rPr>
        <w:t>существенных пр</w:t>
      </w:r>
      <w:r w:rsidRPr="00C42A11">
        <w:rPr>
          <w:sz w:val="28"/>
          <w:szCs w:val="28"/>
        </w:rPr>
        <w:t>и</w:t>
      </w:r>
      <w:r w:rsidRPr="00C42A11">
        <w:rPr>
          <w:sz w:val="28"/>
          <w:szCs w:val="28"/>
        </w:rPr>
        <w:t xml:space="preserve">знаков </w:t>
      </w:r>
      <w:r w:rsidR="00DC5594" w:rsidRPr="00C42A11">
        <w:rPr>
          <w:sz w:val="28"/>
          <w:szCs w:val="28"/>
        </w:rPr>
        <w:t xml:space="preserve">диссертант </w:t>
      </w:r>
      <w:r w:rsidR="005F7CC8" w:rsidRPr="00C42A11">
        <w:rPr>
          <w:sz w:val="28"/>
          <w:szCs w:val="28"/>
        </w:rPr>
        <w:t xml:space="preserve">предлагает </w:t>
      </w:r>
      <w:r w:rsidR="00DC5594" w:rsidRPr="00C42A11">
        <w:rPr>
          <w:sz w:val="28"/>
          <w:szCs w:val="28"/>
        </w:rPr>
        <w:t xml:space="preserve">следующее определение понятия </w:t>
      </w:r>
      <w:r w:rsidR="0079768B" w:rsidRPr="00C42A11">
        <w:rPr>
          <w:bCs/>
          <w:sz w:val="28"/>
          <w:szCs w:val="28"/>
        </w:rPr>
        <w:t>правов</w:t>
      </w:r>
      <w:r w:rsidR="0091661E" w:rsidRPr="00C42A11">
        <w:rPr>
          <w:bCs/>
          <w:sz w:val="28"/>
          <w:szCs w:val="28"/>
        </w:rPr>
        <w:t>ы</w:t>
      </w:r>
      <w:r w:rsidR="00DC5594" w:rsidRPr="00C42A11">
        <w:rPr>
          <w:bCs/>
          <w:sz w:val="28"/>
          <w:szCs w:val="28"/>
        </w:rPr>
        <w:t>х</w:t>
      </w:r>
      <w:r w:rsidR="0079768B" w:rsidRPr="00C42A11">
        <w:rPr>
          <w:bCs/>
          <w:sz w:val="28"/>
          <w:szCs w:val="28"/>
        </w:rPr>
        <w:t xml:space="preserve"> презумпци</w:t>
      </w:r>
      <w:r w:rsidR="0091661E" w:rsidRPr="00C42A11">
        <w:rPr>
          <w:bCs/>
          <w:sz w:val="28"/>
          <w:szCs w:val="28"/>
        </w:rPr>
        <w:t>й</w:t>
      </w:r>
      <w:r w:rsidR="0079768B" w:rsidRPr="00C42A11">
        <w:rPr>
          <w:bCs/>
          <w:sz w:val="28"/>
          <w:szCs w:val="28"/>
        </w:rPr>
        <w:t xml:space="preserve"> в российском избирательном праве</w:t>
      </w:r>
      <w:r w:rsidRPr="00C42A11">
        <w:rPr>
          <w:sz w:val="28"/>
          <w:szCs w:val="28"/>
        </w:rPr>
        <w:t>: «</w:t>
      </w:r>
      <w:r w:rsidR="0079768B" w:rsidRPr="00C42A11">
        <w:rPr>
          <w:sz w:val="28"/>
          <w:szCs w:val="28"/>
        </w:rPr>
        <w:t>Правовые презумпции в российском избирательном праве – это прямо или косвенно з</w:t>
      </w:r>
      <w:r w:rsidR="0079768B" w:rsidRPr="00C42A11">
        <w:rPr>
          <w:sz w:val="28"/>
          <w:szCs w:val="28"/>
        </w:rPr>
        <w:t>а</w:t>
      </w:r>
      <w:r w:rsidR="0079768B" w:rsidRPr="00C42A11">
        <w:rPr>
          <w:sz w:val="28"/>
          <w:szCs w:val="28"/>
        </w:rPr>
        <w:t>крепленные в правовых нормах и детерминированные целями и потребностями констит</w:t>
      </w:r>
      <w:r w:rsidR="0079768B" w:rsidRPr="00C42A11">
        <w:rPr>
          <w:sz w:val="28"/>
          <w:szCs w:val="28"/>
        </w:rPr>
        <w:t>у</w:t>
      </w:r>
      <w:r w:rsidR="0079768B" w:rsidRPr="00C42A11">
        <w:rPr>
          <w:sz w:val="28"/>
          <w:szCs w:val="28"/>
        </w:rPr>
        <w:lastRenderedPageBreak/>
        <w:t>ционно-правового регулирования электоральных обществе</w:t>
      </w:r>
      <w:r w:rsidR="0079768B" w:rsidRPr="00C42A11">
        <w:rPr>
          <w:sz w:val="28"/>
          <w:szCs w:val="28"/>
        </w:rPr>
        <w:t>н</w:t>
      </w:r>
      <w:r w:rsidR="0079768B" w:rsidRPr="00C42A11">
        <w:rPr>
          <w:sz w:val="28"/>
          <w:szCs w:val="28"/>
        </w:rPr>
        <w:t>ных отношений предположения о наличии или отсутствии юридического факта, пока не б</w:t>
      </w:r>
      <w:r w:rsidR="0079768B" w:rsidRPr="00C42A11">
        <w:rPr>
          <w:sz w:val="28"/>
          <w:szCs w:val="28"/>
        </w:rPr>
        <w:t>у</w:t>
      </w:r>
      <w:r w:rsidR="0079768B" w:rsidRPr="00C42A11">
        <w:rPr>
          <w:sz w:val="28"/>
          <w:szCs w:val="28"/>
        </w:rPr>
        <w:t>дет доказано обра</w:t>
      </w:r>
      <w:r w:rsidR="0079768B" w:rsidRPr="00C42A11">
        <w:rPr>
          <w:sz w:val="28"/>
          <w:szCs w:val="28"/>
        </w:rPr>
        <w:t>т</w:t>
      </w:r>
      <w:r w:rsidR="0079768B" w:rsidRPr="00C42A11">
        <w:rPr>
          <w:sz w:val="28"/>
          <w:szCs w:val="28"/>
        </w:rPr>
        <w:t>ное</w:t>
      </w:r>
      <w:r w:rsidRPr="00C42A11">
        <w:rPr>
          <w:sz w:val="28"/>
          <w:szCs w:val="28"/>
        </w:rPr>
        <w:t xml:space="preserve">». </w:t>
      </w:r>
    </w:p>
    <w:p w:rsidR="00E806FC" w:rsidRPr="00C42A11" w:rsidRDefault="007879F5" w:rsidP="00DC36CC">
      <w:pPr>
        <w:autoSpaceDE w:val="0"/>
        <w:autoSpaceDN w:val="0"/>
        <w:adjustRightInd w:val="0"/>
        <w:spacing w:line="360" w:lineRule="auto"/>
        <w:ind w:firstLine="567"/>
        <w:jc w:val="both"/>
        <w:rPr>
          <w:sz w:val="28"/>
          <w:szCs w:val="28"/>
        </w:rPr>
      </w:pPr>
      <w:r w:rsidRPr="00C42A11">
        <w:rPr>
          <w:b/>
          <w:sz w:val="28"/>
          <w:szCs w:val="28"/>
        </w:rPr>
        <w:t>Второй</w:t>
      </w:r>
      <w:r w:rsidR="00E806FC" w:rsidRPr="00C42A11">
        <w:rPr>
          <w:b/>
          <w:sz w:val="28"/>
          <w:szCs w:val="28"/>
        </w:rPr>
        <w:t xml:space="preserve"> параграф</w:t>
      </w:r>
      <w:r w:rsidR="00E806FC" w:rsidRPr="00C42A11">
        <w:rPr>
          <w:sz w:val="28"/>
          <w:szCs w:val="28"/>
        </w:rPr>
        <w:t xml:space="preserve"> </w:t>
      </w:r>
      <w:r w:rsidR="00E806FC" w:rsidRPr="00C42A11">
        <w:rPr>
          <w:b/>
          <w:sz w:val="28"/>
          <w:szCs w:val="28"/>
        </w:rPr>
        <w:t>«Функции правовых презумпций»</w:t>
      </w:r>
      <w:r w:rsidRPr="00C42A11">
        <w:rPr>
          <w:b/>
          <w:sz w:val="28"/>
          <w:szCs w:val="28"/>
        </w:rPr>
        <w:t xml:space="preserve"> </w:t>
      </w:r>
      <w:r w:rsidRPr="00C42A11">
        <w:rPr>
          <w:sz w:val="28"/>
          <w:szCs w:val="28"/>
        </w:rPr>
        <w:t>содержит ра</w:t>
      </w:r>
      <w:r w:rsidRPr="00C42A11">
        <w:rPr>
          <w:sz w:val="28"/>
          <w:szCs w:val="28"/>
        </w:rPr>
        <w:t>з</w:t>
      </w:r>
      <w:r w:rsidRPr="00C42A11">
        <w:rPr>
          <w:sz w:val="28"/>
          <w:szCs w:val="28"/>
        </w:rPr>
        <w:t>вернутую функциональную характеристику правовых презумпций, прим</w:t>
      </w:r>
      <w:r w:rsidRPr="00C42A11">
        <w:rPr>
          <w:sz w:val="28"/>
          <w:szCs w:val="28"/>
        </w:rPr>
        <w:t>е</w:t>
      </w:r>
      <w:r w:rsidRPr="00C42A11">
        <w:rPr>
          <w:sz w:val="28"/>
          <w:szCs w:val="28"/>
        </w:rPr>
        <w:t>няемых в избирательном праве Российской Федерации.</w:t>
      </w:r>
    </w:p>
    <w:p w:rsidR="00870365" w:rsidRPr="00C42A11" w:rsidRDefault="00870365" w:rsidP="00DC36CC">
      <w:pPr>
        <w:autoSpaceDE w:val="0"/>
        <w:autoSpaceDN w:val="0"/>
        <w:adjustRightInd w:val="0"/>
        <w:spacing w:line="360" w:lineRule="auto"/>
        <w:ind w:firstLine="567"/>
        <w:jc w:val="both"/>
        <w:rPr>
          <w:sz w:val="28"/>
          <w:szCs w:val="28"/>
        </w:rPr>
      </w:pPr>
      <w:r w:rsidRPr="00C42A11">
        <w:rPr>
          <w:sz w:val="28"/>
          <w:szCs w:val="28"/>
        </w:rPr>
        <w:t xml:space="preserve">В целях достижения определенного результата правовые презумпции </w:t>
      </w:r>
      <w:r w:rsidR="00DF3D63" w:rsidRPr="00C42A11">
        <w:rPr>
          <w:sz w:val="28"/>
          <w:szCs w:val="28"/>
        </w:rPr>
        <w:t xml:space="preserve">в российском избирательном праве </w:t>
      </w:r>
      <w:r w:rsidRPr="00C42A11">
        <w:rPr>
          <w:sz w:val="28"/>
          <w:szCs w:val="28"/>
        </w:rPr>
        <w:t>выполняют функции, которые предопред</w:t>
      </w:r>
      <w:r w:rsidRPr="00C42A11">
        <w:rPr>
          <w:sz w:val="28"/>
          <w:szCs w:val="28"/>
        </w:rPr>
        <w:t>е</w:t>
      </w:r>
      <w:r w:rsidRPr="00C42A11">
        <w:rPr>
          <w:sz w:val="28"/>
          <w:szCs w:val="28"/>
        </w:rPr>
        <w:t xml:space="preserve">ляются их свойствами. </w:t>
      </w:r>
      <w:r w:rsidR="00DF3D63" w:rsidRPr="00C42A11">
        <w:rPr>
          <w:sz w:val="28"/>
          <w:szCs w:val="28"/>
        </w:rPr>
        <w:t>Отмечается, что они выполняют общие функции, свойственные все</w:t>
      </w:r>
      <w:r w:rsidR="005F388B" w:rsidRPr="00C42A11">
        <w:rPr>
          <w:sz w:val="28"/>
          <w:szCs w:val="28"/>
        </w:rPr>
        <w:t>м правовым презумпциям</w:t>
      </w:r>
      <w:r w:rsidR="00DF3D63" w:rsidRPr="00C42A11">
        <w:rPr>
          <w:sz w:val="28"/>
          <w:szCs w:val="28"/>
        </w:rPr>
        <w:t xml:space="preserve">, </w:t>
      </w:r>
      <w:r w:rsidR="004A7B29" w:rsidRPr="00C42A11">
        <w:rPr>
          <w:sz w:val="28"/>
          <w:szCs w:val="28"/>
        </w:rPr>
        <w:t>и</w:t>
      </w:r>
      <w:r w:rsidR="00DF3D63" w:rsidRPr="00C42A11">
        <w:rPr>
          <w:sz w:val="28"/>
          <w:szCs w:val="28"/>
        </w:rPr>
        <w:t xml:space="preserve"> специальны</w:t>
      </w:r>
      <w:r w:rsidR="004A7B29" w:rsidRPr="00C42A11">
        <w:rPr>
          <w:sz w:val="28"/>
          <w:szCs w:val="28"/>
        </w:rPr>
        <w:t>е</w:t>
      </w:r>
      <w:r w:rsidR="00DF3D63" w:rsidRPr="00C42A11">
        <w:rPr>
          <w:sz w:val="28"/>
          <w:szCs w:val="28"/>
        </w:rPr>
        <w:t xml:space="preserve"> функци</w:t>
      </w:r>
      <w:r w:rsidR="004A7B29" w:rsidRPr="00C42A11">
        <w:rPr>
          <w:sz w:val="28"/>
          <w:szCs w:val="28"/>
        </w:rPr>
        <w:t>и</w:t>
      </w:r>
      <w:r w:rsidR="00662B7C" w:rsidRPr="00C42A11">
        <w:rPr>
          <w:sz w:val="28"/>
          <w:szCs w:val="28"/>
        </w:rPr>
        <w:t>, хара</w:t>
      </w:r>
      <w:r w:rsidR="00662B7C" w:rsidRPr="00C42A11">
        <w:rPr>
          <w:sz w:val="28"/>
          <w:szCs w:val="28"/>
        </w:rPr>
        <w:t>к</w:t>
      </w:r>
      <w:r w:rsidR="00662B7C" w:rsidRPr="00C42A11">
        <w:rPr>
          <w:sz w:val="28"/>
          <w:szCs w:val="28"/>
        </w:rPr>
        <w:t>терные только для правовых презумпций в российском избирательном пр</w:t>
      </w:r>
      <w:r w:rsidR="00662B7C" w:rsidRPr="00C42A11">
        <w:rPr>
          <w:sz w:val="28"/>
          <w:szCs w:val="28"/>
        </w:rPr>
        <w:t>а</w:t>
      </w:r>
      <w:r w:rsidR="00662B7C" w:rsidRPr="00C42A11">
        <w:rPr>
          <w:sz w:val="28"/>
          <w:szCs w:val="28"/>
        </w:rPr>
        <w:t>ве</w:t>
      </w:r>
      <w:r w:rsidR="00DF3D63" w:rsidRPr="00C42A11">
        <w:rPr>
          <w:sz w:val="28"/>
          <w:szCs w:val="28"/>
        </w:rPr>
        <w:t xml:space="preserve">. </w:t>
      </w:r>
      <w:r w:rsidR="00925187" w:rsidRPr="00C42A11">
        <w:rPr>
          <w:sz w:val="28"/>
          <w:szCs w:val="28"/>
        </w:rPr>
        <w:t xml:space="preserve">К общим функциям следует относить: </w:t>
      </w:r>
      <w:r w:rsidRPr="00C42A11">
        <w:rPr>
          <w:sz w:val="28"/>
          <w:szCs w:val="28"/>
        </w:rPr>
        <w:t>познавательную, стабилизирующую, идеологическую, аксиологическую</w:t>
      </w:r>
      <w:r w:rsidR="00623A59" w:rsidRPr="00C42A11">
        <w:rPr>
          <w:sz w:val="28"/>
          <w:szCs w:val="28"/>
        </w:rPr>
        <w:t xml:space="preserve">, </w:t>
      </w:r>
      <w:r w:rsidRPr="00C42A11">
        <w:rPr>
          <w:sz w:val="28"/>
          <w:szCs w:val="28"/>
        </w:rPr>
        <w:t>а также функцию распределения брем</w:t>
      </w:r>
      <w:r w:rsidRPr="00C42A11">
        <w:rPr>
          <w:sz w:val="28"/>
          <w:szCs w:val="28"/>
        </w:rPr>
        <w:t>е</w:t>
      </w:r>
      <w:r w:rsidRPr="00C42A11">
        <w:rPr>
          <w:sz w:val="28"/>
          <w:szCs w:val="28"/>
        </w:rPr>
        <w:t>ни доказывания</w:t>
      </w:r>
      <w:r w:rsidR="00925187" w:rsidRPr="00C42A11">
        <w:rPr>
          <w:sz w:val="28"/>
          <w:szCs w:val="28"/>
        </w:rPr>
        <w:t xml:space="preserve"> при разрешении избирательных споров</w:t>
      </w:r>
      <w:r w:rsidRPr="00C42A11">
        <w:rPr>
          <w:sz w:val="28"/>
          <w:szCs w:val="28"/>
        </w:rPr>
        <w:t>.</w:t>
      </w:r>
      <w:r w:rsidR="00925187" w:rsidRPr="00C42A11">
        <w:rPr>
          <w:sz w:val="28"/>
          <w:szCs w:val="28"/>
        </w:rPr>
        <w:t xml:space="preserve"> </w:t>
      </w:r>
      <w:r w:rsidR="009B1EC3" w:rsidRPr="00C42A11">
        <w:rPr>
          <w:sz w:val="28"/>
          <w:szCs w:val="28"/>
        </w:rPr>
        <w:t>Специальными фун</w:t>
      </w:r>
      <w:r w:rsidR="009B1EC3" w:rsidRPr="00C42A11">
        <w:rPr>
          <w:sz w:val="28"/>
          <w:szCs w:val="28"/>
        </w:rPr>
        <w:t>к</w:t>
      </w:r>
      <w:r w:rsidR="009B1EC3" w:rsidRPr="00C42A11">
        <w:rPr>
          <w:sz w:val="28"/>
          <w:szCs w:val="28"/>
        </w:rPr>
        <w:t>циями являются: функция правового средства гарантирования избир</w:t>
      </w:r>
      <w:r w:rsidR="009B1EC3" w:rsidRPr="00C42A11">
        <w:rPr>
          <w:sz w:val="28"/>
          <w:szCs w:val="28"/>
        </w:rPr>
        <w:t>а</w:t>
      </w:r>
      <w:r w:rsidR="009B1EC3" w:rsidRPr="00C42A11">
        <w:rPr>
          <w:sz w:val="28"/>
          <w:szCs w:val="28"/>
        </w:rPr>
        <w:t>тельных прав граждан и избирательных объединений; функция правового средства легитимации отдельных избирательных действий и результатов в</w:t>
      </w:r>
      <w:r w:rsidR="009B1EC3" w:rsidRPr="00C42A11">
        <w:rPr>
          <w:sz w:val="28"/>
          <w:szCs w:val="28"/>
        </w:rPr>
        <w:t>ы</w:t>
      </w:r>
      <w:r w:rsidR="009B1EC3" w:rsidRPr="00C42A11">
        <w:rPr>
          <w:sz w:val="28"/>
          <w:szCs w:val="28"/>
        </w:rPr>
        <w:t>боров в целом; функция правового средства дебюрократизации избирательного пр</w:t>
      </w:r>
      <w:r w:rsidR="009B1EC3" w:rsidRPr="00C42A11">
        <w:rPr>
          <w:sz w:val="28"/>
          <w:szCs w:val="28"/>
        </w:rPr>
        <w:t>о</w:t>
      </w:r>
      <w:r w:rsidR="009B1EC3" w:rsidRPr="00C42A11">
        <w:rPr>
          <w:sz w:val="28"/>
          <w:szCs w:val="28"/>
        </w:rPr>
        <w:t>цесса.</w:t>
      </w:r>
      <w:r w:rsidR="00F90684" w:rsidRPr="00C42A11">
        <w:rPr>
          <w:sz w:val="28"/>
          <w:szCs w:val="28"/>
        </w:rPr>
        <w:t xml:space="preserve"> Далее в параграфе осуществляется подробное раскрытие с</w:t>
      </w:r>
      <w:r w:rsidR="00F90684" w:rsidRPr="00C42A11">
        <w:rPr>
          <w:sz w:val="28"/>
          <w:szCs w:val="28"/>
        </w:rPr>
        <w:t>о</w:t>
      </w:r>
      <w:r w:rsidR="00F90684" w:rsidRPr="00C42A11">
        <w:rPr>
          <w:sz w:val="28"/>
          <w:szCs w:val="28"/>
        </w:rPr>
        <w:t>держания указанных фун</w:t>
      </w:r>
      <w:r w:rsidR="00F90684" w:rsidRPr="00C42A11">
        <w:rPr>
          <w:sz w:val="28"/>
          <w:szCs w:val="28"/>
        </w:rPr>
        <w:t>к</w:t>
      </w:r>
      <w:r w:rsidR="00F90684" w:rsidRPr="00C42A11">
        <w:rPr>
          <w:sz w:val="28"/>
          <w:szCs w:val="28"/>
        </w:rPr>
        <w:t>ций.</w:t>
      </w:r>
    </w:p>
    <w:p w:rsidR="00870365" w:rsidRPr="00C42A11" w:rsidRDefault="007879F5" w:rsidP="00DC36CC">
      <w:pPr>
        <w:spacing w:line="360" w:lineRule="auto"/>
        <w:ind w:firstLine="567"/>
        <w:jc w:val="both"/>
        <w:rPr>
          <w:sz w:val="28"/>
          <w:szCs w:val="28"/>
        </w:rPr>
      </w:pPr>
      <w:r w:rsidRPr="00C42A11">
        <w:rPr>
          <w:sz w:val="28"/>
          <w:szCs w:val="28"/>
        </w:rPr>
        <w:t>В</w:t>
      </w:r>
      <w:r w:rsidR="00870365" w:rsidRPr="00C42A11">
        <w:rPr>
          <w:sz w:val="28"/>
          <w:szCs w:val="28"/>
        </w:rPr>
        <w:t xml:space="preserve"> </w:t>
      </w:r>
      <w:r w:rsidRPr="00C42A11">
        <w:rPr>
          <w:b/>
          <w:sz w:val="28"/>
          <w:szCs w:val="28"/>
        </w:rPr>
        <w:t xml:space="preserve">третьем </w:t>
      </w:r>
      <w:r w:rsidR="00870365" w:rsidRPr="00C42A11">
        <w:rPr>
          <w:b/>
          <w:sz w:val="28"/>
          <w:szCs w:val="28"/>
        </w:rPr>
        <w:t>параграфе</w:t>
      </w:r>
      <w:r w:rsidR="00870365" w:rsidRPr="00C42A11">
        <w:rPr>
          <w:sz w:val="28"/>
          <w:szCs w:val="28"/>
        </w:rPr>
        <w:t xml:space="preserve"> </w:t>
      </w:r>
      <w:r w:rsidR="00870365" w:rsidRPr="00C42A11">
        <w:rPr>
          <w:b/>
          <w:sz w:val="28"/>
          <w:szCs w:val="28"/>
        </w:rPr>
        <w:t>«Классификация правовых презумпций в ро</w:t>
      </w:r>
      <w:r w:rsidR="00870365" w:rsidRPr="00C42A11">
        <w:rPr>
          <w:b/>
          <w:sz w:val="28"/>
          <w:szCs w:val="28"/>
        </w:rPr>
        <w:t>с</w:t>
      </w:r>
      <w:r w:rsidR="00870365" w:rsidRPr="00C42A11">
        <w:rPr>
          <w:b/>
          <w:sz w:val="28"/>
          <w:szCs w:val="28"/>
        </w:rPr>
        <w:t>сийском избирательном праве»</w:t>
      </w:r>
      <w:r w:rsidR="00870365" w:rsidRPr="00C42A11">
        <w:rPr>
          <w:sz w:val="28"/>
          <w:szCs w:val="28"/>
        </w:rPr>
        <w:t xml:space="preserve"> </w:t>
      </w:r>
      <w:r w:rsidR="00C942B9" w:rsidRPr="00C42A11">
        <w:rPr>
          <w:sz w:val="28"/>
          <w:szCs w:val="28"/>
        </w:rPr>
        <w:t xml:space="preserve">посредством </w:t>
      </w:r>
      <w:r w:rsidR="000238BA" w:rsidRPr="00C42A11">
        <w:rPr>
          <w:sz w:val="28"/>
          <w:szCs w:val="28"/>
        </w:rPr>
        <w:t>анализа</w:t>
      </w:r>
      <w:r w:rsidR="00C942B9" w:rsidRPr="00C42A11">
        <w:rPr>
          <w:sz w:val="28"/>
          <w:szCs w:val="28"/>
        </w:rPr>
        <w:t xml:space="preserve"> существующих точек зрения ученых и объединения их в определенные подходы </w:t>
      </w:r>
      <w:r w:rsidR="00870365" w:rsidRPr="00C42A11">
        <w:rPr>
          <w:sz w:val="28"/>
          <w:szCs w:val="28"/>
        </w:rPr>
        <w:t>рассм</w:t>
      </w:r>
      <w:r w:rsidR="00C942B9" w:rsidRPr="00C42A11">
        <w:rPr>
          <w:sz w:val="28"/>
          <w:szCs w:val="28"/>
        </w:rPr>
        <w:t>о</w:t>
      </w:r>
      <w:r w:rsidR="00870365" w:rsidRPr="00C42A11">
        <w:rPr>
          <w:sz w:val="28"/>
          <w:szCs w:val="28"/>
        </w:rPr>
        <w:t>тр</w:t>
      </w:r>
      <w:r w:rsidR="00C942B9" w:rsidRPr="00C42A11">
        <w:rPr>
          <w:sz w:val="28"/>
          <w:szCs w:val="28"/>
        </w:rPr>
        <w:t>ены</w:t>
      </w:r>
      <w:r w:rsidR="00870365" w:rsidRPr="00C42A11">
        <w:rPr>
          <w:sz w:val="28"/>
          <w:szCs w:val="28"/>
        </w:rPr>
        <w:t xml:space="preserve"> ра</w:t>
      </w:r>
      <w:r w:rsidR="00870365" w:rsidRPr="00C42A11">
        <w:rPr>
          <w:sz w:val="28"/>
          <w:szCs w:val="28"/>
        </w:rPr>
        <w:t>з</w:t>
      </w:r>
      <w:r w:rsidR="00870365" w:rsidRPr="00C42A11">
        <w:rPr>
          <w:sz w:val="28"/>
          <w:szCs w:val="28"/>
        </w:rPr>
        <w:t xml:space="preserve">личные виды правовых презумпций в </w:t>
      </w:r>
      <w:r w:rsidR="002815CA" w:rsidRPr="00C42A11">
        <w:rPr>
          <w:sz w:val="28"/>
          <w:szCs w:val="28"/>
        </w:rPr>
        <w:t xml:space="preserve">российском </w:t>
      </w:r>
      <w:r w:rsidR="00870365" w:rsidRPr="00C42A11">
        <w:rPr>
          <w:sz w:val="28"/>
          <w:szCs w:val="28"/>
        </w:rPr>
        <w:t>избирательном праве</w:t>
      </w:r>
      <w:r w:rsidR="002815CA" w:rsidRPr="00C42A11">
        <w:rPr>
          <w:sz w:val="28"/>
          <w:szCs w:val="28"/>
        </w:rPr>
        <w:t>,</w:t>
      </w:r>
      <w:r w:rsidR="00870365" w:rsidRPr="00C42A11">
        <w:rPr>
          <w:sz w:val="28"/>
          <w:szCs w:val="28"/>
        </w:rPr>
        <w:t xml:space="preserve"> </w:t>
      </w:r>
      <w:r w:rsidR="00C942B9" w:rsidRPr="00C42A11">
        <w:rPr>
          <w:sz w:val="28"/>
          <w:szCs w:val="28"/>
        </w:rPr>
        <w:t xml:space="preserve">а также </w:t>
      </w:r>
      <w:r w:rsidR="002815CA" w:rsidRPr="00C42A11">
        <w:rPr>
          <w:sz w:val="28"/>
          <w:szCs w:val="28"/>
        </w:rPr>
        <w:t>выявл</w:t>
      </w:r>
      <w:r w:rsidR="00C942B9" w:rsidRPr="00C42A11">
        <w:rPr>
          <w:sz w:val="28"/>
          <w:szCs w:val="28"/>
        </w:rPr>
        <w:t xml:space="preserve">ены </w:t>
      </w:r>
      <w:r w:rsidR="002815CA" w:rsidRPr="00C42A11">
        <w:rPr>
          <w:sz w:val="28"/>
          <w:szCs w:val="28"/>
        </w:rPr>
        <w:t xml:space="preserve">достоинства и недостатки </w:t>
      </w:r>
      <w:r w:rsidR="00C942B9" w:rsidRPr="00C42A11">
        <w:rPr>
          <w:sz w:val="28"/>
          <w:szCs w:val="28"/>
        </w:rPr>
        <w:t>приведенных</w:t>
      </w:r>
      <w:r w:rsidR="002815CA" w:rsidRPr="00C42A11">
        <w:rPr>
          <w:sz w:val="28"/>
          <w:szCs w:val="28"/>
        </w:rPr>
        <w:t xml:space="preserve"> классифик</w:t>
      </w:r>
      <w:r w:rsidR="002815CA" w:rsidRPr="00C42A11">
        <w:rPr>
          <w:sz w:val="28"/>
          <w:szCs w:val="28"/>
        </w:rPr>
        <w:t>а</w:t>
      </w:r>
      <w:r w:rsidR="002815CA" w:rsidRPr="00C42A11">
        <w:rPr>
          <w:sz w:val="28"/>
          <w:szCs w:val="28"/>
        </w:rPr>
        <w:t>ций</w:t>
      </w:r>
      <w:r w:rsidR="00271959" w:rsidRPr="00C42A11">
        <w:rPr>
          <w:sz w:val="28"/>
          <w:szCs w:val="28"/>
        </w:rPr>
        <w:t>.</w:t>
      </w:r>
    </w:p>
    <w:p w:rsidR="00A64B08" w:rsidRPr="00C42A11" w:rsidRDefault="00C942B9" w:rsidP="00DC36CC">
      <w:pPr>
        <w:spacing w:line="360" w:lineRule="auto"/>
        <w:ind w:firstLine="567"/>
        <w:jc w:val="both"/>
        <w:rPr>
          <w:sz w:val="28"/>
          <w:szCs w:val="28"/>
        </w:rPr>
      </w:pPr>
      <w:r w:rsidRPr="00C42A11">
        <w:rPr>
          <w:sz w:val="28"/>
          <w:szCs w:val="28"/>
        </w:rPr>
        <w:t xml:space="preserve">Правовые презумпции, как правило, классифицируются по принципу дихотомии на следующие виды: </w:t>
      </w:r>
      <w:r w:rsidR="00870365" w:rsidRPr="00C42A11">
        <w:rPr>
          <w:sz w:val="28"/>
          <w:szCs w:val="28"/>
        </w:rPr>
        <w:t>фактические и правовые; прямые и косве</w:t>
      </w:r>
      <w:r w:rsidR="00870365" w:rsidRPr="00C42A11">
        <w:rPr>
          <w:sz w:val="28"/>
          <w:szCs w:val="28"/>
        </w:rPr>
        <w:t>н</w:t>
      </w:r>
      <w:r w:rsidR="00870365" w:rsidRPr="00C42A11">
        <w:rPr>
          <w:sz w:val="28"/>
          <w:szCs w:val="28"/>
        </w:rPr>
        <w:t>ные, опровержимые и неопровержимые; материальные и процессуал</w:t>
      </w:r>
      <w:r w:rsidR="00870365" w:rsidRPr="00C42A11">
        <w:rPr>
          <w:sz w:val="28"/>
          <w:szCs w:val="28"/>
        </w:rPr>
        <w:t>ь</w:t>
      </w:r>
      <w:r w:rsidRPr="00C42A11">
        <w:rPr>
          <w:sz w:val="28"/>
          <w:szCs w:val="28"/>
        </w:rPr>
        <w:t>ные.</w:t>
      </w:r>
    </w:p>
    <w:p w:rsidR="009C452D" w:rsidRPr="00C42A11" w:rsidRDefault="00C942B9" w:rsidP="00DC36CC">
      <w:pPr>
        <w:spacing w:line="360" w:lineRule="auto"/>
        <w:ind w:firstLine="567"/>
        <w:jc w:val="both"/>
        <w:rPr>
          <w:sz w:val="28"/>
          <w:szCs w:val="28"/>
        </w:rPr>
      </w:pPr>
      <w:r w:rsidRPr="00C42A11">
        <w:rPr>
          <w:sz w:val="28"/>
          <w:szCs w:val="28"/>
        </w:rPr>
        <w:t xml:space="preserve">Вместе с тем </w:t>
      </w:r>
      <w:r w:rsidR="00A64B08" w:rsidRPr="00C42A11">
        <w:rPr>
          <w:sz w:val="28"/>
          <w:szCs w:val="28"/>
        </w:rPr>
        <w:t>в основу структуры диссертационного исследования пол</w:t>
      </w:r>
      <w:r w:rsidR="00A64B08" w:rsidRPr="00C42A11">
        <w:rPr>
          <w:sz w:val="28"/>
          <w:szCs w:val="28"/>
        </w:rPr>
        <w:t>о</w:t>
      </w:r>
      <w:r w:rsidR="00A64B08" w:rsidRPr="00C42A11">
        <w:rPr>
          <w:sz w:val="28"/>
          <w:szCs w:val="28"/>
        </w:rPr>
        <w:t xml:space="preserve">жено деление </w:t>
      </w:r>
      <w:r w:rsidRPr="00C42A11">
        <w:rPr>
          <w:sz w:val="28"/>
          <w:szCs w:val="28"/>
        </w:rPr>
        <w:t>п</w:t>
      </w:r>
      <w:r w:rsidR="009C452D" w:rsidRPr="00C42A11">
        <w:rPr>
          <w:sz w:val="28"/>
          <w:szCs w:val="28"/>
        </w:rPr>
        <w:t>равовы</w:t>
      </w:r>
      <w:r w:rsidR="00A64B08" w:rsidRPr="00C42A11">
        <w:rPr>
          <w:sz w:val="28"/>
          <w:szCs w:val="28"/>
        </w:rPr>
        <w:t>х</w:t>
      </w:r>
      <w:r w:rsidR="009C452D" w:rsidRPr="00C42A11">
        <w:rPr>
          <w:sz w:val="28"/>
          <w:szCs w:val="28"/>
        </w:rPr>
        <w:t xml:space="preserve"> презумпци</w:t>
      </w:r>
      <w:r w:rsidR="00A64B08" w:rsidRPr="00C42A11">
        <w:rPr>
          <w:sz w:val="28"/>
          <w:szCs w:val="28"/>
        </w:rPr>
        <w:t>й</w:t>
      </w:r>
      <w:r w:rsidR="009C452D" w:rsidRPr="00C42A11">
        <w:rPr>
          <w:sz w:val="28"/>
          <w:szCs w:val="28"/>
        </w:rPr>
        <w:t xml:space="preserve"> в российском избирательном праве </w:t>
      </w:r>
      <w:r w:rsidR="00A64B08" w:rsidRPr="00C42A11">
        <w:rPr>
          <w:sz w:val="28"/>
          <w:szCs w:val="28"/>
        </w:rPr>
        <w:t>в з</w:t>
      </w:r>
      <w:r w:rsidR="00A64B08" w:rsidRPr="00C42A11">
        <w:rPr>
          <w:sz w:val="28"/>
          <w:szCs w:val="28"/>
        </w:rPr>
        <w:t>а</w:t>
      </w:r>
      <w:r w:rsidR="00A64B08" w:rsidRPr="00C42A11">
        <w:rPr>
          <w:sz w:val="28"/>
          <w:szCs w:val="28"/>
        </w:rPr>
        <w:lastRenderedPageBreak/>
        <w:t xml:space="preserve">висимости от сферы действия </w:t>
      </w:r>
      <w:r w:rsidR="009C452D" w:rsidRPr="00C42A11">
        <w:rPr>
          <w:sz w:val="28"/>
          <w:szCs w:val="28"/>
        </w:rPr>
        <w:t xml:space="preserve">на </w:t>
      </w:r>
      <w:r w:rsidR="00A64B08" w:rsidRPr="00C42A11">
        <w:rPr>
          <w:sz w:val="28"/>
          <w:szCs w:val="28"/>
        </w:rPr>
        <w:t xml:space="preserve">три вида: </w:t>
      </w:r>
      <w:r w:rsidR="009C452D" w:rsidRPr="00C42A11">
        <w:rPr>
          <w:sz w:val="28"/>
          <w:szCs w:val="28"/>
        </w:rPr>
        <w:t>общеправовые (действующие в рамках всей правовой системы), межотраслевые (действующие в рамках н</w:t>
      </w:r>
      <w:r w:rsidR="009C452D" w:rsidRPr="00C42A11">
        <w:rPr>
          <w:sz w:val="28"/>
          <w:szCs w:val="28"/>
        </w:rPr>
        <w:t>е</w:t>
      </w:r>
      <w:r w:rsidR="009C452D" w:rsidRPr="00C42A11">
        <w:rPr>
          <w:sz w:val="28"/>
          <w:szCs w:val="28"/>
        </w:rPr>
        <w:t>скольких отраслей права) и специальные (действующие в рамках избир</w:t>
      </w:r>
      <w:r w:rsidR="009C452D" w:rsidRPr="00C42A11">
        <w:rPr>
          <w:sz w:val="28"/>
          <w:szCs w:val="28"/>
        </w:rPr>
        <w:t>а</w:t>
      </w:r>
      <w:r w:rsidR="009C452D" w:rsidRPr="00C42A11">
        <w:rPr>
          <w:sz w:val="28"/>
          <w:szCs w:val="28"/>
        </w:rPr>
        <w:t>тельного права как подотрасли конституционного права).</w:t>
      </w:r>
      <w:r w:rsidR="00A64B08" w:rsidRPr="00C42A11">
        <w:rPr>
          <w:sz w:val="28"/>
          <w:szCs w:val="28"/>
        </w:rPr>
        <w:t xml:space="preserve"> Это позволило наиболее полно охарактеризовать рассматриваемые правовые явления.</w:t>
      </w:r>
    </w:p>
    <w:p w:rsidR="00870365" w:rsidRPr="00C42A11" w:rsidRDefault="00A64B08" w:rsidP="00DC36CC">
      <w:pPr>
        <w:spacing w:line="360" w:lineRule="auto"/>
        <w:ind w:firstLine="567"/>
        <w:jc w:val="both"/>
        <w:rPr>
          <w:sz w:val="28"/>
          <w:szCs w:val="28"/>
        </w:rPr>
      </w:pPr>
      <w:r w:rsidRPr="00C42A11">
        <w:rPr>
          <w:sz w:val="28"/>
          <w:szCs w:val="28"/>
        </w:rPr>
        <w:t>Автором также приводится классификация с</w:t>
      </w:r>
      <w:r w:rsidR="00271959" w:rsidRPr="00C42A11">
        <w:rPr>
          <w:sz w:val="28"/>
          <w:szCs w:val="28"/>
        </w:rPr>
        <w:t>пециальны</w:t>
      </w:r>
      <w:r w:rsidRPr="00C42A11">
        <w:rPr>
          <w:sz w:val="28"/>
          <w:szCs w:val="28"/>
        </w:rPr>
        <w:t>х</w:t>
      </w:r>
      <w:r w:rsidR="00271959" w:rsidRPr="00C42A11">
        <w:rPr>
          <w:sz w:val="28"/>
          <w:szCs w:val="28"/>
        </w:rPr>
        <w:t xml:space="preserve"> </w:t>
      </w:r>
      <w:r w:rsidR="009C452D" w:rsidRPr="00C42A11">
        <w:rPr>
          <w:sz w:val="28"/>
          <w:szCs w:val="28"/>
        </w:rPr>
        <w:t>п</w:t>
      </w:r>
      <w:r w:rsidR="00870365" w:rsidRPr="00C42A11">
        <w:rPr>
          <w:sz w:val="28"/>
          <w:szCs w:val="28"/>
        </w:rPr>
        <w:t>равовы</w:t>
      </w:r>
      <w:r w:rsidRPr="00C42A11">
        <w:rPr>
          <w:sz w:val="28"/>
          <w:szCs w:val="28"/>
        </w:rPr>
        <w:t>х</w:t>
      </w:r>
      <w:r w:rsidR="00870365" w:rsidRPr="00C42A11">
        <w:rPr>
          <w:sz w:val="28"/>
          <w:szCs w:val="28"/>
        </w:rPr>
        <w:t xml:space="preserve"> пр</w:t>
      </w:r>
      <w:r w:rsidR="00870365" w:rsidRPr="00C42A11">
        <w:rPr>
          <w:sz w:val="28"/>
          <w:szCs w:val="28"/>
        </w:rPr>
        <w:t>е</w:t>
      </w:r>
      <w:r w:rsidR="00870365" w:rsidRPr="00C42A11">
        <w:rPr>
          <w:sz w:val="28"/>
          <w:szCs w:val="28"/>
        </w:rPr>
        <w:t>зумпци</w:t>
      </w:r>
      <w:r w:rsidRPr="00C42A11">
        <w:rPr>
          <w:sz w:val="28"/>
          <w:szCs w:val="28"/>
        </w:rPr>
        <w:t>й</w:t>
      </w:r>
      <w:r w:rsidR="00870365" w:rsidRPr="00C42A11">
        <w:rPr>
          <w:sz w:val="28"/>
          <w:szCs w:val="28"/>
        </w:rPr>
        <w:t xml:space="preserve"> в зависимости от стадии избирательного процесса, на которой они применяются.</w:t>
      </w:r>
    </w:p>
    <w:p w:rsidR="00870365" w:rsidRPr="00C42A11" w:rsidRDefault="00870365" w:rsidP="00DC36CC">
      <w:pPr>
        <w:spacing w:line="360" w:lineRule="auto"/>
        <w:ind w:firstLine="567"/>
        <w:jc w:val="both"/>
        <w:rPr>
          <w:sz w:val="28"/>
          <w:szCs w:val="28"/>
        </w:rPr>
      </w:pPr>
      <w:r w:rsidRPr="00C42A11">
        <w:rPr>
          <w:b/>
          <w:sz w:val="28"/>
          <w:szCs w:val="28"/>
        </w:rPr>
        <w:t>Глава 2</w:t>
      </w:r>
      <w:r w:rsidRPr="00C42A11">
        <w:rPr>
          <w:sz w:val="28"/>
          <w:szCs w:val="28"/>
        </w:rPr>
        <w:t xml:space="preserve"> </w:t>
      </w:r>
      <w:r w:rsidRPr="00C42A11">
        <w:rPr>
          <w:b/>
          <w:sz w:val="28"/>
          <w:szCs w:val="28"/>
        </w:rPr>
        <w:t>«Общеправовые и межотраслевые правовые презумпции в российском избирательном праве»</w:t>
      </w:r>
      <w:r w:rsidRPr="00C42A11">
        <w:rPr>
          <w:sz w:val="28"/>
          <w:szCs w:val="28"/>
        </w:rPr>
        <w:t xml:space="preserve"> объединяет два параграфа, в которых </w:t>
      </w:r>
      <w:r w:rsidR="00A64B08" w:rsidRPr="00C42A11">
        <w:rPr>
          <w:sz w:val="28"/>
          <w:szCs w:val="28"/>
        </w:rPr>
        <w:t xml:space="preserve">на основе анализа правовых норм и материалов правоприменительной практики </w:t>
      </w:r>
      <w:r w:rsidRPr="00C42A11">
        <w:rPr>
          <w:sz w:val="28"/>
          <w:szCs w:val="28"/>
        </w:rPr>
        <w:t>д</w:t>
      </w:r>
      <w:r w:rsidRPr="00C42A11">
        <w:rPr>
          <w:sz w:val="28"/>
          <w:szCs w:val="28"/>
        </w:rPr>
        <w:t>а</w:t>
      </w:r>
      <w:r w:rsidRPr="00C42A11">
        <w:rPr>
          <w:sz w:val="28"/>
          <w:szCs w:val="28"/>
        </w:rPr>
        <w:t xml:space="preserve">ется характеристика правовых презумпций, действующих в праве в целом и в </w:t>
      </w:r>
      <w:r w:rsidR="00A64B08" w:rsidRPr="00C42A11">
        <w:rPr>
          <w:sz w:val="28"/>
          <w:szCs w:val="28"/>
        </w:rPr>
        <w:t xml:space="preserve">его </w:t>
      </w:r>
      <w:r w:rsidRPr="00C42A11">
        <w:rPr>
          <w:sz w:val="28"/>
          <w:szCs w:val="28"/>
        </w:rPr>
        <w:t>отдельных отраслях, а также раскрываются особенности их функци</w:t>
      </w:r>
      <w:r w:rsidRPr="00C42A11">
        <w:rPr>
          <w:sz w:val="28"/>
          <w:szCs w:val="28"/>
        </w:rPr>
        <w:t>о</w:t>
      </w:r>
      <w:r w:rsidRPr="00C42A11">
        <w:rPr>
          <w:sz w:val="28"/>
          <w:szCs w:val="28"/>
        </w:rPr>
        <w:t>нирования в российском избирательном пр</w:t>
      </w:r>
      <w:r w:rsidRPr="00C42A11">
        <w:rPr>
          <w:sz w:val="28"/>
          <w:szCs w:val="28"/>
        </w:rPr>
        <w:t>а</w:t>
      </w:r>
      <w:r w:rsidRPr="00C42A11">
        <w:rPr>
          <w:sz w:val="28"/>
          <w:szCs w:val="28"/>
        </w:rPr>
        <w:t>ве.</w:t>
      </w:r>
    </w:p>
    <w:p w:rsidR="00870365" w:rsidRPr="00C42A11" w:rsidRDefault="00870365" w:rsidP="00DC36CC">
      <w:pPr>
        <w:spacing w:line="360" w:lineRule="auto"/>
        <w:ind w:firstLine="567"/>
        <w:jc w:val="both"/>
        <w:rPr>
          <w:sz w:val="28"/>
          <w:szCs w:val="28"/>
        </w:rPr>
      </w:pPr>
      <w:r w:rsidRPr="00C42A11">
        <w:rPr>
          <w:sz w:val="28"/>
          <w:szCs w:val="28"/>
        </w:rPr>
        <w:t xml:space="preserve">В </w:t>
      </w:r>
      <w:r w:rsidRPr="00C42A11">
        <w:rPr>
          <w:b/>
          <w:sz w:val="28"/>
          <w:szCs w:val="28"/>
        </w:rPr>
        <w:t xml:space="preserve">первом параграфе «Общеправовые презумпции и особенности их функционирования в российском избирательном праве» </w:t>
      </w:r>
      <w:r w:rsidRPr="00C42A11">
        <w:rPr>
          <w:sz w:val="28"/>
          <w:szCs w:val="28"/>
        </w:rPr>
        <w:t>характеризуются такие общеправовые презумпции, как</w:t>
      </w:r>
      <w:r w:rsidR="006234F1" w:rsidRPr="00C42A11">
        <w:rPr>
          <w:sz w:val="28"/>
          <w:szCs w:val="28"/>
        </w:rPr>
        <w:t>:</w:t>
      </w:r>
      <w:r w:rsidR="00057490" w:rsidRPr="00C42A11">
        <w:rPr>
          <w:sz w:val="28"/>
          <w:szCs w:val="28"/>
        </w:rPr>
        <w:t xml:space="preserve"> 1) презумпция добросовестности з</w:t>
      </w:r>
      <w:r w:rsidR="00057490" w:rsidRPr="00C42A11">
        <w:rPr>
          <w:sz w:val="28"/>
          <w:szCs w:val="28"/>
        </w:rPr>
        <w:t>а</w:t>
      </w:r>
      <w:r w:rsidR="00057490" w:rsidRPr="00C42A11">
        <w:rPr>
          <w:sz w:val="28"/>
          <w:szCs w:val="28"/>
        </w:rPr>
        <w:t xml:space="preserve">конодателя и </w:t>
      </w:r>
      <w:r w:rsidR="00B73EC7" w:rsidRPr="00C42A11">
        <w:rPr>
          <w:sz w:val="28"/>
          <w:szCs w:val="28"/>
        </w:rPr>
        <w:t xml:space="preserve">его </w:t>
      </w:r>
      <w:r w:rsidR="00057490" w:rsidRPr="00C42A11">
        <w:rPr>
          <w:sz w:val="28"/>
          <w:szCs w:val="28"/>
        </w:rPr>
        <w:t>приверженности общим правовым принципам при издании им законов, являющихся источниками российского избирательного права; 2)</w:t>
      </w:r>
      <w:r w:rsidR="008741D4" w:rsidRPr="00C42A11">
        <w:rPr>
          <w:sz w:val="28"/>
          <w:szCs w:val="28"/>
        </w:rPr>
        <w:t> </w:t>
      </w:r>
      <w:r w:rsidR="00057490" w:rsidRPr="00C42A11">
        <w:rPr>
          <w:sz w:val="28"/>
          <w:szCs w:val="28"/>
        </w:rPr>
        <w:t>презумпция конституционности нормативных правовых актов, регул</w:t>
      </w:r>
      <w:r w:rsidR="00057490" w:rsidRPr="00C42A11">
        <w:rPr>
          <w:sz w:val="28"/>
          <w:szCs w:val="28"/>
        </w:rPr>
        <w:t>и</w:t>
      </w:r>
      <w:r w:rsidR="00057490" w:rsidRPr="00C42A11">
        <w:rPr>
          <w:sz w:val="28"/>
          <w:szCs w:val="28"/>
        </w:rPr>
        <w:t>рующих электоральные отношения; 3) презумпция знания участником выб</w:t>
      </w:r>
      <w:r w:rsidR="00057490" w:rsidRPr="00C42A11">
        <w:rPr>
          <w:sz w:val="28"/>
          <w:szCs w:val="28"/>
        </w:rPr>
        <w:t>о</w:t>
      </w:r>
      <w:r w:rsidR="00057490" w:rsidRPr="00C42A11">
        <w:rPr>
          <w:sz w:val="28"/>
          <w:szCs w:val="28"/>
        </w:rPr>
        <w:t>ров закона, являющегося источником российского избирательного права; 4) презумпция невиновности кандидатов в депутаты или на выборные должн</w:t>
      </w:r>
      <w:r w:rsidR="00057490" w:rsidRPr="00C42A11">
        <w:rPr>
          <w:sz w:val="28"/>
          <w:szCs w:val="28"/>
        </w:rPr>
        <w:t>о</w:t>
      </w:r>
      <w:r w:rsidR="00057490" w:rsidRPr="00C42A11">
        <w:rPr>
          <w:sz w:val="28"/>
          <w:szCs w:val="28"/>
        </w:rPr>
        <w:t>сти и избирательных объединений в производстве по делам о применении к участникам выборов мер конституционно-правовой ответственности за н</w:t>
      </w:r>
      <w:r w:rsidR="00057490" w:rsidRPr="00C42A11">
        <w:rPr>
          <w:sz w:val="28"/>
          <w:szCs w:val="28"/>
        </w:rPr>
        <w:t>а</w:t>
      </w:r>
      <w:r w:rsidR="00057490" w:rsidRPr="00C42A11">
        <w:rPr>
          <w:sz w:val="28"/>
          <w:szCs w:val="28"/>
        </w:rPr>
        <w:t>рушение избирательного законодател</w:t>
      </w:r>
      <w:r w:rsidR="00057490" w:rsidRPr="00C42A11">
        <w:rPr>
          <w:sz w:val="28"/>
          <w:szCs w:val="28"/>
        </w:rPr>
        <w:t>ь</w:t>
      </w:r>
      <w:r w:rsidR="00057490" w:rsidRPr="00C42A11">
        <w:rPr>
          <w:sz w:val="28"/>
          <w:szCs w:val="28"/>
        </w:rPr>
        <w:t>ства</w:t>
      </w:r>
      <w:r w:rsidRPr="00C42A11">
        <w:rPr>
          <w:sz w:val="28"/>
          <w:szCs w:val="28"/>
        </w:rPr>
        <w:t>.</w:t>
      </w:r>
    </w:p>
    <w:p w:rsidR="00870365" w:rsidRPr="00C42A11" w:rsidRDefault="00870365" w:rsidP="00DC36CC">
      <w:pPr>
        <w:spacing w:line="360" w:lineRule="auto"/>
        <w:ind w:firstLine="567"/>
        <w:jc w:val="both"/>
        <w:rPr>
          <w:i/>
          <w:sz w:val="28"/>
          <w:szCs w:val="28"/>
        </w:rPr>
      </w:pPr>
      <w:r w:rsidRPr="00C42A11">
        <w:rPr>
          <w:sz w:val="28"/>
          <w:szCs w:val="28"/>
        </w:rPr>
        <w:t xml:space="preserve">Применение </w:t>
      </w:r>
      <w:r w:rsidRPr="00C42A11">
        <w:rPr>
          <w:i/>
          <w:sz w:val="28"/>
          <w:szCs w:val="28"/>
        </w:rPr>
        <w:t>презумпции добросовестности законодателя и его пр</w:t>
      </w:r>
      <w:r w:rsidRPr="00C42A11">
        <w:rPr>
          <w:i/>
          <w:sz w:val="28"/>
          <w:szCs w:val="28"/>
        </w:rPr>
        <w:t>и</w:t>
      </w:r>
      <w:r w:rsidRPr="00C42A11">
        <w:rPr>
          <w:i/>
          <w:sz w:val="28"/>
          <w:szCs w:val="28"/>
        </w:rPr>
        <w:t>верженности общим правовым принципам при издании им законов, явля</w:t>
      </w:r>
      <w:r w:rsidRPr="00C42A11">
        <w:rPr>
          <w:i/>
          <w:sz w:val="28"/>
          <w:szCs w:val="28"/>
        </w:rPr>
        <w:t>ю</w:t>
      </w:r>
      <w:r w:rsidRPr="00C42A11">
        <w:rPr>
          <w:i/>
          <w:sz w:val="28"/>
          <w:szCs w:val="28"/>
        </w:rPr>
        <w:t>щихся источниками российского избирательного права</w:t>
      </w:r>
      <w:r w:rsidR="00BC154E" w:rsidRPr="00C42A11">
        <w:rPr>
          <w:sz w:val="28"/>
          <w:szCs w:val="28"/>
        </w:rPr>
        <w:t xml:space="preserve"> (далее – презум</w:t>
      </w:r>
      <w:r w:rsidR="00BC154E" w:rsidRPr="00C42A11">
        <w:rPr>
          <w:sz w:val="28"/>
          <w:szCs w:val="28"/>
        </w:rPr>
        <w:t>п</w:t>
      </w:r>
      <w:r w:rsidR="00BC154E" w:rsidRPr="00C42A11">
        <w:rPr>
          <w:sz w:val="28"/>
          <w:szCs w:val="28"/>
        </w:rPr>
        <w:t>ция добросовестности законодателя)</w:t>
      </w:r>
      <w:r w:rsidRPr="00C42A11">
        <w:rPr>
          <w:sz w:val="28"/>
          <w:szCs w:val="28"/>
        </w:rPr>
        <w:t>, является одним из требований, составля</w:t>
      </w:r>
      <w:r w:rsidRPr="00C42A11">
        <w:rPr>
          <w:sz w:val="28"/>
          <w:szCs w:val="28"/>
        </w:rPr>
        <w:t>ю</w:t>
      </w:r>
      <w:r w:rsidRPr="00C42A11">
        <w:rPr>
          <w:sz w:val="28"/>
          <w:szCs w:val="28"/>
        </w:rPr>
        <w:lastRenderedPageBreak/>
        <w:t>щих нормативное содержание принципа правового государства. В ее основе лежит предположение о том, что, создавая правовую норму, законодатель з</w:t>
      </w:r>
      <w:r w:rsidRPr="00C42A11">
        <w:rPr>
          <w:sz w:val="28"/>
          <w:szCs w:val="28"/>
        </w:rPr>
        <w:t>а</w:t>
      </w:r>
      <w:r w:rsidRPr="00C42A11">
        <w:rPr>
          <w:sz w:val="28"/>
          <w:szCs w:val="28"/>
        </w:rPr>
        <w:t>кладывал в нее такой смысл, который не противоречил бы Конституции Ро</w:t>
      </w:r>
      <w:r w:rsidRPr="00C42A11">
        <w:rPr>
          <w:sz w:val="28"/>
          <w:szCs w:val="28"/>
        </w:rPr>
        <w:t>с</w:t>
      </w:r>
      <w:r w:rsidRPr="00C42A11">
        <w:rPr>
          <w:sz w:val="28"/>
          <w:szCs w:val="28"/>
        </w:rPr>
        <w:t xml:space="preserve">сийской Федерации. </w:t>
      </w:r>
      <w:r w:rsidRPr="00C42A11">
        <w:rPr>
          <w:rFonts w:eastAsia="Times-Bold"/>
          <w:bCs/>
          <w:sz w:val="28"/>
          <w:szCs w:val="28"/>
        </w:rPr>
        <w:t xml:space="preserve">Презумпция добросовестности законодателя косвенно закреплена в </w:t>
      </w:r>
      <w:r w:rsidRPr="00C42A11">
        <w:rPr>
          <w:rFonts w:eastAsia="Times-Roman"/>
          <w:sz w:val="28"/>
          <w:szCs w:val="28"/>
        </w:rPr>
        <w:t>Постано</w:t>
      </w:r>
      <w:r w:rsidRPr="00C42A11">
        <w:rPr>
          <w:rFonts w:eastAsia="Times-Roman"/>
          <w:sz w:val="28"/>
          <w:szCs w:val="28"/>
        </w:rPr>
        <w:t>в</w:t>
      </w:r>
      <w:r w:rsidRPr="00C42A11">
        <w:rPr>
          <w:rFonts w:eastAsia="Times-Roman"/>
          <w:sz w:val="28"/>
          <w:szCs w:val="28"/>
        </w:rPr>
        <w:t xml:space="preserve">лении Конституционного Суда Российской Федерации от 2 апреля </w:t>
      </w:r>
      <w:smartTag w:uri="urn:schemas-microsoft-com:office:smarttags" w:element="metricconverter">
        <w:smartTagPr>
          <w:attr w:name="ProductID" w:val="2002 г"/>
        </w:smartTagPr>
        <w:r w:rsidRPr="00C42A11">
          <w:rPr>
            <w:rFonts w:eastAsia="Times-Roman"/>
            <w:sz w:val="28"/>
            <w:szCs w:val="28"/>
          </w:rPr>
          <w:t>2002 г</w:t>
        </w:r>
      </w:smartTag>
      <w:r w:rsidR="005C2AE2" w:rsidRPr="00C42A11">
        <w:rPr>
          <w:rFonts w:eastAsia="Times-Roman"/>
          <w:sz w:val="28"/>
          <w:szCs w:val="28"/>
        </w:rPr>
        <w:t>. № </w:t>
      </w:r>
      <w:r w:rsidRPr="00C42A11">
        <w:rPr>
          <w:rFonts w:eastAsia="Times-Roman"/>
          <w:sz w:val="28"/>
          <w:szCs w:val="28"/>
        </w:rPr>
        <w:t>7-П.</w:t>
      </w:r>
    </w:p>
    <w:p w:rsidR="00870365" w:rsidRPr="00C42A11" w:rsidRDefault="00A5272A" w:rsidP="00DC36CC">
      <w:pPr>
        <w:spacing w:line="360" w:lineRule="auto"/>
        <w:ind w:firstLine="567"/>
        <w:jc w:val="both"/>
        <w:rPr>
          <w:sz w:val="28"/>
          <w:szCs w:val="28"/>
        </w:rPr>
      </w:pPr>
      <w:r>
        <w:rPr>
          <w:sz w:val="28"/>
          <w:szCs w:val="28"/>
        </w:rPr>
        <w:t>П</w:t>
      </w:r>
      <w:r w:rsidR="00870365" w:rsidRPr="00C42A11">
        <w:rPr>
          <w:sz w:val="28"/>
          <w:szCs w:val="28"/>
        </w:rPr>
        <w:t>резумпция добросовестности законода</w:t>
      </w:r>
      <w:r>
        <w:rPr>
          <w:sz w:val="28"/>
          <w:szCs w:val="28"/>
        </w:rPr>
        <w:t xml:space="preserve">теля является </w:t>
      </w:r>
      <w:r w:rsidR="00870365" w:rsidRPr="00C42A11">
        <w:rPr>
          <w:sz w:val="28"/>
          <w:szCs w:val="28"/>
        </w:rPr>
        <w:t xml:space="preserve">опровержимой. </w:t>
      </w:r>
      <w:r w:rsidR="005C2AE2" w:rsidRPr="00C42A11">
        <w:rPr>
          <w:sz w:val="28"/>
          <w:szCs w:val="28"/>
        </w:rPr>
        <w:t>Диссертант аргументиру</w:t>
      </w:r>
      <w:r>
        <w:rPr>
          <w:sz w:val="28"/>
          <w:szCs w:val="28"/>
        </w:rPr>
        <w:t>ет</w:t>
      </w:r>
      <w:r w:rsidR="005C2AE2" w:rsidRPr="00C42A11">
        <w:rPr>
          <w:sz w:val="28"/>
          <w:szCs w:val="28"/>
        </w:rPr>
        <w:t xml:space="preserve"> это тем, что, в</w:t>
      </w:r>
      <w:r w:rsidR="00870365" w:rsidRPr="00C42A11">
        <w:rPr>
          <w:sz w:val="28"/>
          <w:szCs w:val="28"/>
        </w:rPr>
        <w:t>о-первых, в соответствии с объе</w:t>
      </w:r>
      <w:r w:rsidR="00870365" w:rsidRPr="00C42A11">
        <w:rPr>
          <w:sz w:val="28"/>
          <w:szCs w:val="28"/>
        </w:rPr>
        <w:t>к</w:t>
      </w:r>
      <w:r w:rsidR="00870365" w:rsidRPr="00C42A11">
        <w:rPr>
          <w:sz w:val="28"/>
          <w:szCs w:val="28"/>
        </w:rPr>
        <w:t>тивным фактором законотворческий процесс является очень сложным и тр</w:t>
      </w:r>
      <w:r w:rsidR="00870365" w:rsidRPr="00C42A11">
        <w:rPr>
          <w:sz w:val="28"/>
          <w:szCs w:val="28"/>
        </w:rPr>
        <w:t>у</w:t>
      </w:r>
      <w:r w:rsidR="00870365" w:rsidRPr="00C42A11">
        <w:rPr>
          <w:sz w:val="28"/>
          <w:szCs w:val="28"/>
        </w:rPr>
        <w:t>доемким и всегда существует вероятность его нарушения. Во-вторых, он св</w:t>
      </w:r>
      <w:r w:rsidR="00870365" w:rsidRPr="00C42A11">
        <w:rPr>
          <w:sz w:val="28"/>
          <w:szCs w:val="28"/>
        </w:rPr>
        <w:t>я</w:t>
      </w:r>
      <w:r w:rsidR="00870365" w:rsidRPr="00C42A11">
        <w:rPr>
          <w:sz w:val="28"/>
          <w:szCs w:val="28"/>
        </w:rPr>
        <w:t xml:space="preserve">зан с человеческим фактором (субъективный фактор) и </w:t>
      </w:r>
      <w:r w:rsidR="00C87542" w:rsidRPr="00C42A11">
        <w:rPr>
          <w:sz w:val="28"/>
          <w:szCs w:val="28"/>
        </w:rPr>
        <w:t>возможны случаи</w:t>
      </w:r>
      <w:r w:rsidR="00870365" w:rsidRPr="00C42A11">
        <w:rPr>
          <w:sz w:val="28"/>
          <w:szCs w:val="28"/>
        </w:rPr>
        <w:t xml:space="preserve">, </w:t>
      </w:r>
      <w:r w:rsidR="00C87542" w:rsidRPr="00C42A11">
        <w:rPr>
          <w:sz w:val="28"/>
          <w:szCs w:val="28"/>
        </w:rPr>
        <w:t>к</w:t>
      </w:r>
      <w:r w:rsidR="00C87542" w:rsidRPr="00C42A11">
        <w:rPr>
          <w:sz w:val="28"/>
          <w:szCs w:val="28"/>
        </w:rPr>
        <w:t>о</w:t>
      </w:r>
      <w:r w:rsidR="00C87542" w:rsidRPr="00C42A11">
        <w:rPr>
          <w:sz w:val="28"/>
          <w:szCs w:val="28"/>
        </w:rPr>
        <w:t>гда</w:t>
      </w:r>
      <w:r w:rsidR="00870365" w:rsidRPr="00C42A11">
        <w:rPr>
          <w:sz w:val="28"/>
          <w:szCs w:val="28"/>
        </w:rPr>
        <w:t xml:space="preserve"> разработчики законопроекта, депутаты, голосующие за него, и другие лица, участвующие в законотворческом процессе</w:t>
      </w:r>
      <w:r w:rsidR="00C87542" w:rsidRPr="00C42A11">
        <w:rPr>
          <w:sz w:val="28"/>
          <w:szCs w:val="28"/>
        </w:rPr>
        <w:t>,</w:t>
      </w:r>
      <w:r w:rsidR="00870365" w:rsidRPr="00C42A11">
        <w:rPr>
          <w:sz w:val="28"/>
          <w:szCs w:val="28"/>
        </w:rPr>
        <w:t xml:space="preserve"> могут действовать недо</w:t>
      </w:r>
      <w:r w:rsidR="00870365" w:rsidRPr="00C42A11">
        <w:rPr>
          <w:sz w:val="28"/>
          <w:szCs w:val="28"/>
        </w:rPr>
        <w:t>б</w:t>
      </w:r>
      <w:r w:rsidR="00870365" w:rsidRPr="00C42A11">
        <w:rPr>
          <w:sz w:val="28"/>
          <w:szCs w:val="28"/>
        </w:rPr>
        <w:t>росовестно и нарушать общие правовые принципы.</w:t>
      </w:r>
      <w:r w:rsidR="00623A59" w:rsidRPr="00C42A11">
        <w:rPr>
          <w:sz w:val="28"/>
          <w:szCs w:val="28"/>
        </w:rPr>
        <w:t xml:space="preserve"> А</w:t>
      </w:r>
      <w:r w:rsidR="00870365" w:rsidRPr="00C42A11">
        <w:rPr>
          <w:sz w:val="28"/>
          <w:szCs w:val="28"/>
        </w:rPr>
        <w:t xml:space="preserve">втор </w:t>
      </w:r>
      <w:r w:rsidR="00F11527" w:rsidRPr="00C42A11">
        <w:rPr>
          <w:sz w:val="28"/>
          <w:szCs w:val="28"/>
        </w:rPr>
        <w:t>приходит</w:t>
      </w:r>
      <w:r w:rsidR="00870365" w:rsidRPr="00C42A11">
        <w:rPr>
          <w:sz w:val="28"/>
          <w:szCs w:val="28"/>
        </w:rPr>
        <w:t xml:space="preserve"> к выв</w:t>
      </w:r>
      <w:r w:rsidR="00870365" w:rsidRPr="00C42A11">
        <w:rPr>
          <w:sz w:val="28"/>
          <w:szCs w:val="28"/>
        </w:rPr>
        <w:t>о</w:t>
      </w:r>
      <w:r w:rsidR="00870365" w:rsidRPr="00C42A11">
        <w:rPr>
          <w:sz w:val="28"/>
          <w:szCs w:val="28"/>
        </w:rPr>
        <w:t xml:space="preserve">ду, что </w:t>
      </w:r>
      <w:r w:rsidR="00C223E8" w:rsidRPr="00C42A11">
        <w:rPr>
          <w:sz w:val="28"/>
          <w:szCs w:val="28"/>
        </w:rPr>
        <w:t>рассматриваем</w:t>
      </w:r>
      <w:r w:rsidR="00AB73F6" w:rsidRPr="00C42A11">
        <w:rPr>
          <w:sz w:val="28"/>
          <w:szCs w:val="28"/>
        </w:rPr>
        <w:t>ая</w:t>
      </w:r>
      <w:r w:rsidR="00870365" w:rsidRPr="00C42A11">
        <w:rPr>
          <w:sz w:val="28"/>
          <w:szCs w:val="28"/>
        </w:rPr>
        <w:t xml:space="preserve"> правов</w:t>
      </w:r>
      <w:r w:rsidR="00AB73F6" w:rsidRPr="00C42A11">
        <w:rPr>
          <w:sz w:val="28"/>
          <w:szCs w:val="28"/>
        </w:rPr>
        <w:t>ая</w:t>
      </w:r>
      <w:r w:rsidR="00870365" w:rsidRPr="00C42A11">
        <w:rPr>
          <w:sz w:val="28"/>
          <w:szCs w:val="28"/>
        </w:rPr>
        <w:t xml:space="preserve"> презумпци</w:t>
      </w:r>
      <w:r w:rsidR="00AB73F6" w:rsidRPr="00C42A11">
        <w:rPr>
          <w:sz w:val="28"/>
          <w:szCs w:val="28"/>
        </w:rPr>
        <w:t>я</w:t>
      </w:r>
      <w:r w:rsidR="00870365" w:rsidRPr="00C42A11">
        <w:rPr>
          <w:sz w:val="28"/>
          <w:szCs w:val="28"/>
        </w:rPr>
        <w:t xml:space="preserve"> </w:t>
      </w:r>
      <w:r w:rsidR="006F589A" w:rsidRPr="00C42A11">
        <w:rPr>
          <w:sz w:val="28"/>
          <w:szCs w:val="28"/>
        </w:rPr>
        <w:t>должн</w:t>
      </w:r>
      <w:r w:rsidR="00AB73F6" w:rsidRPr="00C42A11">
        <w:rPr>
          <w:sz w:val="28"/>
          <w:szCs w:val="28"/>
        </w:rPr>
        <w:t>а</w:t>
      </w:r>
      <w:r w:rsidR="006F589A" w:rsidRPr="00C42A11">
        <w:rPr>
          <w:sz w:val="28"/>
          <w:szCs w:val="28"/>
        </w:rPr>
        <w:t xml:space="preserve"> быть</w:t>
      </w:r>
      <w:r w:rsidR="00870365" w:rsidRPr="00C42A11">
        <w:rPr>
          <w:sz w:val="28"/>
          <w:szCs w:val="28"/>
        </w:rPr>
        <w:t xml:space="preserve"> сформулирова</w:t>
      </w:r>
      <w:r w:rsidR="006F589A" w:rsidRPr="00C42A11">
        <w:rPr>
          <w:sz w:val="28"/>
          <w:szCs w:val="28"/>
        </w:rPr>
        <w:t xml:space="preserve">на </w:t>
      </w:r>
      <w:r w:rsidR="00870365" w:rsidRPr="00C42A11">
        <w:rPr>
          <w:sz w:val="28"/>
          <w:szCs w:val="28"/>
        </w:rPr>
        <w:t>следующим образом: «Предполагается, что законодатель при издании им з</w:t>
      </w:r>
      <w:r w:rsidR="00870365" w:rsidRPr="00C42A11">
        <w:rPr>
          <w:sz w:val="28"/>
          <w:szCs w:val="28"/>
        </w:rPr>
        <w:t>а</w:t>
      </w:r>
      <w:r w:rsidR="00870365" w:rsidRPr="00C42A11">
        <w:rPr>
          <w:sz w:val="28"/>
          <w:szCs w:val="28"/>
        </w:rPr>
        <w:t>конов, являющихся источниками российского избирательного права, дейс</w:t>
      </w:r>
      <w:r w:rsidR="00870365" w:rsidRPr="00C42A11">
        <w:rPr>
          <w:sz w:val="28"/>
          <w:szCs w:val="28"/>
        </w:rPr>
        <w:t>т</w:t>
      </w:r>
      <w:r w:rsidR="00870365" w:rsidRPr="00C42A11">
        <w:rPr>
          <w:sz w:val="28"/>
          <w:szCs w:val="28"/>
        </w:rPr>
        <w:t>вует добросовестно и в соо</w:t>
      </w:r>
      <w:r w:rsidR="00870365" w:rsidRPr="00C42A11">
        <w:rPr>
          <w:sz w:val="28"/>
          <w:szCs w:val="28"/>
        </w:rPr>
        <w:t>т</w:t>
      </w:r>
      <w:r w:rsidR="00870365" w:rsidRPr="00C42A11">
        <w:rPr>
          <w:sz w:val="28"/>
          <w:szCs w:val="28"/>
        </w:rPr>
        <w:t>ветствии с общими правовыми принципами, пока иное не будет установлено, исходя из смысла соответствующей правовой нормы».</w:t>
      </w:r>
    </w:p>
    <w:p w:rsidR="00870365" w:rsidRPr="00C42A11" w:rsidRDefault="00B21921" w:rsidP="00DC36CC">
      <w:pPr>
        <w:spacing w:line="360" w:lineRule="auto"/>
        <w:ind w:firstLine="567"/>
        <w:jc w:val="both"/>
        <w:rPr>
          <w:sz w:val="28"/>
          <w:szCs w:val="28"/>
        </w:rPr>
      </w:pPr>
      <w:r w:rsidRPr="00C42A11">
        <w:rPr>
          <w:sz w:val="28"/>
          <w:szCs w:val="28"/>
        </w:rPr>
        <w:t xml:space="preserve">Следующая общеправовая презумпция – </w:t>
      </w:r>
      <w:r w:rsidRPr="00C42A11">
        <w:rPr>
          <w:i/>
          <w:sz w:val="28"/>
          <w:szCs w:val="28"/>
        </w:rPr>
        <w:t>презумпция конституционн</w:t>
      </w:r>
      <w:r w:rsidRPr="00C42A11">
        <w:rPr>
          <w:i/>
          <w:sz w:val="28"/>
          <w:szCs w:val="28"/>
        </w:rPr>
        <w:t>о</w:t>
      </w:r>
      <w:r w:rsidRPr="00C42A11">
        <w:rPr>
          <w:i/>
          <w:sz w:val="28"/>
          <w:szCs w:val="28"/>
        </w:rPr>
        <w:t>сти нормативных правовых актов, регулирующих электоральные отнош</w:t>
      </w:r>
      <w:r w:rsidRPr="00C42A11">
        <w:rPr>
          <w:i/>
          <w:sz w:val="28"/>
          <w:szCs w:val="28"/>
        </w:rPr>
        <w:t>е</w:t>
      </w:r>
      <w:r w:rsidRPr="00C42A11">
        <w:rPr>
          <w:i/>
          <w:sz w:val="28"/>
          <w:szCs w:val="28"/>
        </w:rPr>
        <w:t>ния</w:t>
      </w:r>
      <w:r w:rsidR="00C6498F" w:rsidRPr="00C42A11">
        <w:rPr>
          <w:i/>
          <w:sz w:val="28"/>
          <w:szCs w:val="28"/>
        </w:rPr>
        <w:t>,</w:t>
      </w:r>
      <w:r w:rsidR="00C87542" w:rsidRPr="00C42A11">
        <w:rPr>
          <w:sz w:val="28"/>
          <w:szCs w:val="28"/>
        </w:rPr>
        <w:t xml:space="preserve"> –</w:t>
      </w:r>
      <w:r w:rsidRPr="00C42A11">
        <w:rPr>
          <w:sz w:val="28"/>
          <w:szCs w:val="28"/>
        </w:rPr>
        <w:t xml:space="preserve"> является следствием принципа правового государства и обязанности органов государственной власти, органов местного самоуправления и их должностных лиц соблюдать действующее законодательство (ст. 1 Конст</w:t>
      </w:r>
      <w:r w:rsidRPr="00C42A11">
        <w:rPr>
          <w:sz w:val="28"/>
          <w:szCs w:val="28"/>
        </w:rPr>
        <w:t>и</w:t>
      </w:r>
      <w:r w:rsidRPr="00C42A11">
        <w:rPr>
          <w:sz w:val="28"/>
          <w:szCs w:val="28"/>
        </w:rPr>
        <w:t>туции Российской Федерации).</w:t>
      </w:r>
      <w:r w:rsidR="00870365" w:rsidRPr="00C42A11">
        <w:rPr>
          <w:rFonts w:eastAsia="Times-Roman"/>
          <w:sz w:val="28"/>
          <w:szCs w:val="28"/>
        </w:rPr>
        <w:t xml:space="preserve"> </w:t>
      </w:r>
      <w:r w:rsidRPr="00C42A11">
        <w:rPr>
          <w:sz w:val="28"/>
          <w:szCs w:val="28"/>
        </w:rPr>
        <w:t>При характеристике данной правовой пр</w:t>
      </w:r>
      <w:r w:rsidRPr="00C42A11">
        <w:rPr>
          <w:sz w:val="28"/>
          <w:szCs w:val="28"/>
        </w:rPr>
        <w:t>е</w:t>
      </w:r>
      <w:r w:rsidRPr="00C42A11">
        <w:rPr>
          <w:sz w:val="28"/>
          <w:szCs w:val="28"/>
        </w:rPr>
        <w:t>зумпции</w:t>
      </w:r>
      <w:r w:rsidR="00C87542" w:rsidRPr="00C42A11">
        <w:rPr>
          <w:sz w:val="28"/>
          <w:szCs w:val="28"/>
        </w:rPr>
        <w:t xml:space="preserve"> обращается внимание на то</w:t>
      </w:r>
      <w:r w:rsidRPr="00C42A11">
        <w:rPr>
          <w:sz w:val="28"/>
          <w:szCs w:val="28"/>
        </w:rPr>
        <w:t xml:space="preserve">, что большинство исследователей </w:t>
      </w:r>
      <w:r w:rsidR="00870365" w:rsidRPr="00C42A11">
        <w:rPr>
          <w:sz w:val="28"/>
          <w:szCs w:val="28"/>
        </w:rPr>
        <w:t>отн</w:t>
      </w:r>
      <w:r w:rsidR="00870365" w:rsidRPr="00C42A11">
        <w:rPr>
          <w:sz w:val="28"/>
          <w:szCs w:val="28"/>
        </w:rPr>
        <w:t>о</w:t>
      </w:r>
      <w:r w:rsidR="00870365" w:rsidRPr="00C42A11">
        <w:rPr>
          <w:sz w:val="28"/>
          <w:szCs w:val="28"/>
        </w:rPr>
        <w:t>сит</w:t>
      </w:r>
      <w:r w:rsidRPr="00C42A11">
        <w:rPr>
          <w:sz w:val="28"/>
          <w:szCs w:val="28"/>
        </w:rPr>
        <w:t xml:space="preserve"> ее</w:t>
      </w:r>
      <w:r w:rsidR="00870365" w:rsidRPr="00C42A11">
        <w:rPr>
          <w:sz w:val="28"/>
          <w:szCs w:val="28"/>
        </w:rPr>
        <w:t xml:space="preserve"> к числу косвенно закрепленных в нормах права</w:t>
      </w:r>
      <w:r w:rsidRPr="00C42A11">
        <w:rPr>
          <w:sz w:val="28"/>
          <w:szCs w:val="28"/>
        </w:rPr>
        <w:t>.</w:t>
      </w:r>
      <w:r w:rsidR="00870365" w:rsidRPr="00C42A11">
        <w:rPr>
          <w:sz w:val="28"/>
          <w:szCs w:val="28"/>
        </w:rPr>
        <w:t xml:space="preserve"> </w:t>
      </w:r>
      <w:r w:rsidR="00E03AF9" w:rsidRPr="00C42A11">
        <w:rPr>
          <w:sz w:val="28"/>
          <w:szCs w:val="28"/>
        </w:rPr>
        <w:t>Однако автором отм</w:t>
      </w:r>
      <w:r w:rsidR="00E03AF9" w:rsidRPr="00C42A11">
        <w:rPr>
          <w:sz w:val="28"/>
          <w:szCs w:val="28"/>
        </w:rPr>
        <w:t>е</w:t>
      </w:r>
      <w:r w:rsidR="00E03AF9" w:rsidRPr="00C42A11">
        <w:rPr>
          <w:sz w:val="28"/>
          <w:szCs w:val="28"/>
        </w:rPr>
        <w:t>чается, что однозначно говорить о наличии только косвенного способа закр</w:t>
      </w:r>
      <w:r w:rsidR="00E03AF9" w:rsidRPr="00C42A11">
        <w:rPr>
          <w:sz w:val="28"/>
          <w:szCs w:val="28"/>
        </w:rPr>
        <w:t>е</w:t>
      </w:r>
      <w:r w:rsidR="00E03AF9" w:rsidRPr="00C42A11">
        <w:rPr>
          <w:sz w:val="28"/>
          <w:szCs w:val="28"/>
        </w:rPr>
        <w:lastRenderedPageBreak/>
        <w:t>пления указанной правовой презумпции нельзя</w:t>
      </w:r>
      <w:r w:rsidR="00870365" w:rsidRPr="00C42A11">
        <w:rPr>
          <w:sz w:val="28"/>
          <w:szCs w:val="28"/>
        </w:rPr>
        <w:t xml:space="preserve">, поскольку она получила </w:t>
      </w:r>
      <w:r w:rsidR="00E03AF9" w:rsidRPr="00C42A11">
        <w:rPr>
          <w:sz w:val="28"/>
          <w:szCs w:val="28"/>
        </w:rPr>
        <w:t xml:space="preserve">прямое </w:t>
      </w:r>
      <w:r w:rsidR="00870365" w:rsidRPr="00C42A11">
        <w:rPr>
          <w:sz w:val="28"/>
          <w:szCs w:val="28"/>
        </w:rPr>
        <w:t>закрепление на региональном уро</w:t>
      </w:r>
      <w:r w:rsidR="00870365" w:rsidRPr="00C42A11">
        <w:rPr>
          <w:sz w:val="28"/>
          <w:szCs w:val="28"/>
        </w:rPr>
        <w:t>в</w:t>
      </w:r>
      <w:r w:rsidR="00870365" w:rsidRPr="00C42A11">
        <w:rPr>
          <w:sz w:val="28"/>
          <w:szCs w:val="28"/>
        </w:rPr>
        <w:t xml:space="preserve">не. </w:t>
      </w:r>
    </w:p>
    <w:p w:rsidR="00870365" w:rsidRPr="00C42A11" w:rsidRDefault="00870365" w:rsidP="00DC36CC">
      <w:pPr>
        <w:spacing w:line="360" w:lineRule="auto"/>
        <w:ind w:firstLine="567"/>
        <w:jc w:val="both"/>
        <w:rPr>
          <w:rFonts w:eastAsia="Times-Roman"/>
          <w:sz w:val="28"/>
          <w:szCs w:val="28"/>
        </w:rPr>
      </w:pPr>
      <w:r w:rsidRPr="00C42A11">
        <w:rPr>
          <w:sz w:val="28"/>
          <w:szCs w:val="28"/>
        </w:rPr>
        <w:t>Правовая презумпция конституционн</w:t>
      </w:r>
      <w:r w:rsidRPr="00C42A11">
        <w:rPr>
          <w:sz w:val="28"/>
          <w:szCs w:val="28"/>
        </w:rPr>
        <w:t>о</w:t>
      </w:r>
      <w:r w:rsidRPr="00C42A11">
        <w:rPr>
          <w:sz w:val="28"/>
          <w:szCs w:val="28"/>
        </w:rPr>
        <w:t xml:space="preserve">сти нормативных правовых актов, регулирующих </w:t>
      </w:r>
      <w:r w:rsidR="004E5AEA" w:rsidRPr="00C42A11">
        <w:rPr>
          <w:sz w:val="28"/>
          <w:szCs w:val="28"/>
        </w:rPr>
        <w:t xml:space="preserve">электоральные </w:t>
      </w:r>
      <w:r w:rsidRPr="00C42A11">
        <w:rPr>
          <w:sz w:val="28"/>
          <w:szCs w:val="28"/>
        </w:rPr>
        <w:t xml:space="preserve">отношения, является опровержимой. </w:t>
      </w:r>
      <w:r w:rsidR="00526A05" w:rsidRPr="00C42A11">
        <w:rPr>
          <w:sz w:val="28"/>
          <w:szCs w:val="28"/>
        </w:rPr>
        <w:t>Вместе с тем на основе анализа судебной практики Конституционного Суда Росси</w:t>
      </w:r>
      <w:r w:rsidR="00526A05" w:rsidRPr="00C42A11">
        <w:rPr>
          <w:sz w:val="28"/>
          <w:szCs w:val="28"/>
        </w:rPr>
        <w:t>й</w:t>
      </w:r>
      <w:r w:rsidR="00732F42" w:rsidRPr="00C42A11">
        <w:rPr>
          <w:sz w:val="28"/>
          <w:szCs w:val="28"/>
        </w:rPr>
        <w:t>ской Федерации</w:t>
      </w:r>
      <w:r w:rsidR="00526A05" w:rsidRPr="00C42A11">
        <w:rPr>
          <w:sz w:val="28"/>
          <w:szCs w:val="28"/>
        </w:rPr>
        <w:t xml:space="preserve"> диссертант констатирует, что в силу специфики </w:t>
      </w:r>
      <w:r w:rsidR="00E03AF9" w:rsidRPr="00C42A11">
        <w:rPr>
          <w:sz w:val="28"/>
          <w:szCs w:val="28"/>
        </w:rPr>
        <w:t>российск</w:t>
      </w:r>
      <w:r w:rsidR="00E03AF9" w:rsidRPr="00C42A11">
        <w:rPr>
          <w:sz w:val="28"/>
          <w:szCs w:val="28"/>
        </w:rPr>
        <w:t>о</w:t>
      </w:r>
      <w:r w:rsidR="00E03AF9" w:rsidRPr="00C42A11">
        <w:rPr>
          <w:sz w:val="28"/>
          <w:szCs w:val="28"/>
        </w:rPr>
        <w:t xml:space="preserve">го </w:t>
      </w:r>
      <w:r w:rsidR="00526A05" w:rsidRPr="00C42A11">
        <w:rPr>
          <w:sz w:val="28"/>
          <w:szCs w:val="28"/>
        </w:rPr>
        <w:t xml:space="preserve">избирательного права </w:t>
      </w:r>
      <w:r w:rsidR="00D94777" w:rsidRPr="00C42A11">
        <w:rPr>
          <w:sz w:val="28"/>
          <w:szCs w:val="28"/>
        </w:rPr>
        <w:t>ее опровержение не всегда возможно.</w:t>
      </w:r>
      <w:r w:rsidRPr="00C42A11">
        <w:rPr>
          <w:sz w:val="28"/>
          <w:szCs w:val="28"/>
        </w:rPr>
        <w:t xml:space="preserve"> Так, Констит</w:t>
      </w:r>
      <w:r w:rsidRPr="00C42A11">
        <w:rPr>
          <w:sz w:val="28"/>
          <w:szCs w:val="28"/>
        </w:rPr>
        <w:t>у</w:t>
      </w:r>
      <w:r w:rsidRPr="00C42A11">
        <w:rPr>
          <w:sz w:val="28"/>
          <w:szCs w:val="28"/>
        </w:rPr>
        <w:t>ционный Суд Российской Федерации не раз воздерживался от оценки на ко</w:t>
      </w:r>
      <w:r w:rsidRPr="00C42A11">
        <w:rPr>
          <w:sz w:val="28"/>
          <w:szCs w:val="28"/>
        </w:rPr>
        <w:t>н</w:t>
      </w:r>
      <w:r w:rsidRPr="00C42A11">
        <w:rPr>
          <w:sz w:val="28"/>
          <w:szCs w:val="28"/>
        </w:rPr>
        <w:t>ституционность нормативного правового акта, регулирующего порядок пр</w:t>
      </w:r>
      <w:r w:rsidRPr="00C42A11">
        <w:rPr>
          <w:sz w:val="28"/>
          <w:szCs w:val="28"/>
        </w:rPr>
        <w:t>о</w:t>
      </w:r>
      <w:r w:rsidRPr="00C42A11">
        <w:rPr>
          <w:sz w:val="28"/>
          <w:szCs w:val="28"/>
        </w:rPr>
        <w:t>ведения выборов, во время начала избирательной кампании</w:t>
      </w:r>
      <w:r w:rsidR="005A13E6" w:rsidRPr="00C42A11">
        <w:rPr>
          <w:sz w:val="28"/>
          <w:szCs w:val="28"/>
        </w:rPr>
        <w:t xml:space="preserve"> (см., напр</w:t>
      </w:r>
      <w:r w:rsidR="005A13E6" w:rsidRPr="00C42A11">
        <w:rPr>
          <w:sz w:val="28"/>
          <w:szCs w:val="28"/>
        </w:rPr>
        <w:t>и</w:t>
      </w:r>
      <w:r w:rsidR="005A13E6" w:rsidRPr="00C42A11">
        <w:rPr>
          <w:sz w:val="28"/>
          <w:szCs w:val="28"/>
        </w:rPr>
        <w:t xml:space="preserve">мер, определения Конституционного Суда РФ от 20 ноября </w:t>
      </w:r>
      <w:smartTag w:uri="urn:schemas-microsoft-com:office:smarttags" w:element="metricconverter">
        <w:smartTagPr>
          <w:attr w:name="ProductID" w:val="1995 г"/>
        </w:smartTagPr>
        <w:r w:rsidR="005A13E6" w:rsidRPr="00C42A11">
          <w:rPr>
            <w:sz w:val="28"/>
            <w:szCs w:val="28"/>
          </w:rPr>
          <w:t>1995 г</w:t>
        </w:r>
      </w:smartTag>
      <w:r w:rsidR="005A13E6" w:rsidRPr="00C42A11">
        <w:rPr>
          <w:sz w:val="28"/>
          <w:szCs w:val="28"/>
        </w:rPr>
        <w:t>. № 77-О и от 7</w:t>
      </w:r>
      <w:r w:rsidR="00C90E6A" w:rsidRPr="00C42A11">
        <w:rPr>
          <w:sz w:val="28"/>
          <w:szCs w:val="28"/>
        </w:rPr>
        <w:t> </w:t>
      </w:r>
      <w:r w:rsidR="005A13E6" w:rsidRPr="00C42A11">
        <w:rPr>
          <w:sz w:val="28"/>
          <w:szCs w:val="28"/>
        </w:rPr>
        <w:t xml:space="preserve">декабря </w:t>
      </w:r>
      <w:smartTag w:uri="urn:schemas-microsoft-com:office:smarttags" w:element="metricconverter">
        <w:smartTagPr>
          <w:attr w:name="ProductID" w:val="2001 г"/>
        </w:smartTagPr>
        <w:r w:rsidR="005A13E6" w:rsidRPr="00C42A11">
          <w:rPr>
            <w:sz w:val="28"/>
            <w:szCs w:val="28"/>
          </w:rPr>
          <w:t>2001 г</w:t>
        </w:r>
      </w:smartTag>
      <w:r w:rsidR="005A13E6" w:rsidRPr="00C42A11">
        <w:rPr>
          <w:sz w:val="28"/>
          <w:szCs w:val="28"/>
        </w:rPr>
        <w:t>. № 216-О)</w:t>
      </w:r>
      <w:r w:rsidRPr="00C42A11">
        <w:rPr>
          <w:sz w:val="28"/>
          <w:szCs w:val="28"/>
        </w:rPr>
        <w:t>.</w:t>
      </w:r>
      <w:r w:rsidR="00F61C77" w:rsidRPr="00C42A11">
        <w:rPr>
          <w:sz w:val="28"/>
          <w:szCs w:val="28"/>
        </w:rPr>
        <w:t xml:space="preserve"> </w:t>
      </w:r>
      <w:r w:rsidR="00E03AF9" w:rsidRPr="00C42A11">
        <w:rPr>
          <w:rFonts w:eastAsia="Times-Roman"/>
          <w:sz w:val="28"/>
          <w:szCs w:val="28"/>
        </w:rPr>
        <w:t>В работе указывается, что содержание рассма</w:t>
      </w:r>
      <w:r w:rsidR="00E03AF9" w:rsidRPr="00C42A11">
        <w:rPr>
          <w:rFonts w:eastAsia="Times-Roman"/>
          <w:sz w:val="28"/>
          <w:szCs w:val="28"/>
        </w:rPr>
        <w:t>т</w:t>
      </w:r>
      <w:r w:rsidR="00E03AF9" w:rsidRPr="00C42A11">
        <w:rPr>
          <w:rFonts w:eastAsia="Times-Roman"/>
          <w:sz w:val="28"/>
          <w:szCs w:val="28"/>
        </w:rPr>
        <w:t xml:space="preserve">риваемой правовой презумпции </w:t>
      </w:r>
      <w:r w:rsidR="00732F42" w:rsidRPr="00C42A11">
        <w:rPr>
          <w:rFonts w:eastAsia="Times-Roman"/>
          <w:sz w:val="28"/>
          <w:szCs w:val="28"/>
        </w:rPr>
        <w:t>раскрывается</w:t>
      </w:r>
      <w:r w:rsidR="00E03AF9" w:rsidRPr="00C42A11">
        <w:rPr>
          <w:rFonts w:eastAsia="Times-Roman"/>
          <w:sz w:val="28"/>
          <w:szCs w:val="28"/>
        </w:rPr>
        <w:t xml:space="preserve"> следующ</w:t>
      </w:r>
      <w:r w:rsidR="00732F42" w:rsidRPr="00C42A11">
        <w:rPr>
          <w:rFonts w:eastAsia="Times-Roman"/>
          <w:sz w:val="28"/>
          <w:szCs w:val="28"/>
        </w:rPr>
        <w:t>им</w:t>
      </w:r>
      <w:r w:rsidR="00E03AF9" w:rsidRPr="00C42A11">
        <w:rPr>
          <w:rFonts w:eastAsia="Times-Roman"/>
          <w:sz w:val="28"/>
          <w:szCs w:val="28"/>
        </w:rPr>
        <w:t xml:space="preserve"> суждение</w:t>
      </w:r>
      <w:r w:rsidR="00732F42" w:rsidRPr="00C42A11">
        <w:rPr>
          <w:rFonts w:eastAsia="Times-Roman"/>
          <w:sz w:val="28"/>
          <w:szCs w:val="28"/>
        </w:rPr>
        <w:t>м</w:t>
      </w:r>
      <w:r w:rsidRPr="00C42A11">
        <w:rPr>
          <w:rFonts w:eastAsia="Times-Roman"/>
          <w:sz w:val="28"/>
          <w:szCs w:val="28"/>
        </w:rPr>
        <w:t>: «Но</w:t>
      </w:r>
      <w:r w:rsidRPr="00C42A11">
        <w:rPr>
          <w:rFonts w:eastAsia="Times-Roman"/>
          <w:sz w:val="28"/>
          <w:szCs w:val="28"/>
        </w:rPr>
        <w:t>р</w:t>
      </w:r>
      <w:r w:rsidRPr="00C42A11">
        <w:rPr>
          <w:rFonts w:eastAsia="Times-Roman"/>
          <w:sz w:val="28"/>
          <w:szCs w:val="28"/>
        </w:rPr>
        <w:t xml:space="preserve">мативные правовые акты, </w:t>
      </w:r>
      <w:r w:rsidRPr="00C42A11">
        <w:rPr>
          <w:sz w:val="28"/>
          <w:szCs w:val="28"/>
        </w:rPr>
        <w:t xml:space="preserve">регулирующие </w:t>
      </w:r>
      <w:r w:rsidR="004E5AEA" w:rsidRPr="00C42A11">
        <w:rPr>
          <w:sz w:val="28"/>
          <w:szCs w:val="28"/>
        </w:rPr>
        <w:t>электоральные</w:t>
      </w:r>
      <w:r w:rsidRPr="00C42A11">
        <w:rPr>
          <w:sz w:val="28"/>
          <w:szCs w:val="28"/>
        </w:rPr>
        <w:t xml:space="preserve"> правоотношения</w:t>
      </w:r>
      <w:r w:rsidRPr="00C42A11">
        <w:rPr>
          <w:rFonts w:eastAsia="Times-Roman"/>
          <w:sz w:val="28"/>
          <w:szCs w:val="28"/>
        </w:rPr>
        <w:t>, предп</w:t>
      </w:r>
      <w:r w:rsidRPr="00C42A11">
        <w:rPr>
          <w:rFonts w:eastAsia="Times-Roman"/>
          <w:sz w:val="28"/>
          <w:szCs w:val="28"/>
        </w:rPr>
        <w:t>о</w:t>
      </w:r>
      <w:r w:rsidRPr="00C42A11">
        <w:rPr>
          <w:rFonts w:eastAsia="Times-Roman"/>
          <w:sz w:val="28"/>
          <w:szCs w:val="28"/>
        </w:rPr>
        <w:t>лагаются конституцион</w:t>
      </w:r>
      <w:r w:rsidR="00436A7B" w:rsidRPr="00C42A11">
        <w:rPr>
          <w:rFonts w:eastAsia="Times-Roman"/>
          <w:sz w:val="28"/>
          <w:szCs w:val="28"/>
        </w:rPr>
        <w:t>ными (т.</w:t>
      </w:r>
      <w:r w:rsidRPr="00C42A11">
        <w:rPr>
          <w:rFonts w:eastAsia="Times-Roman"/>
          <w:sz w:val="28"/>
          <w:szCs w:val="28"/>
        </w:rPr>
        <w:t xml:space="preserve">е. </w:t>
      </w:r>
      <w:r w:rsidRPr="00C42A11">
        <w:rPr>
          <w:sz w:val="28"/>
          <w:szCs w:val="28"/>
        </w:rPr>
        <w:t>соответствующими Конституции Российской Фед</w:t>
      </w:r>
      <w:r w:rsidRPr="00C42A11">
        <w:rPr>
          <w:sz w:val="28"/>
          <w:szCs w:val="28"/>
        </w:rPr>
        <w:t>е</w:t>
      </w:r>
      <w:r w:rsidRPr="00C42A11">
        <w:rPr>
          <w:sz w:val="28"/>
          <w:szCs w:val="28"/>
        </w:rPr>
        <w:t>рации, в случаях проверки их конституционным (уставным) суд</w:t>
      </w:r>
      <w:r w:rsidR="004E5AEA" w:rsidRPr="00C42A11">
        <w:rPr>
          <w:sz w:val="28"/>
          <w:szCs w:val="28"/>
        </w:rPr>
        <w:t>о</w:t>
      </w:r>
      <w:r w:rsidRPr="00C42A11">
        <w:rPr>
          <w:sz w:val="28"/>
          <w:szCs w:val="28"/>
        </w:rPr>
        <w:t>м субъект</w:t>
      </w:r>
      <w:r w:rsidR="00194D0E" w:rsidRPr="00C42A11">
        <w:rPr>
          <w:sz w:val="28"/>
          <w:szCs w:val="28"/>
        </w:rPr>
        <w:t>а</w:t>
      </w:r>
      <w:r w:rsidRPr="00C42A11">
        <w:rPr>
          <w:sz w:val="28"/>
          <w:szCs w:val="28"/>
        </w:rPr>
        <w:t xml:space="preserve"> Российской Федерации</w:t>
      </w:r>
      <w:r w:rsidR="004E5AEA" w:rsidRPr="00C42A11">
        <w:rPr>
          <w:sz w:val="28"/>
          <w:szCs w:val="28"/>
        </w:rPr>
        <w:t xml:space="preserve"> –</w:t>
      </w:r>
      <w:r w:rsidRPr="00C42A11">
        <w:rPr>
          <w:sz w:val="28"/>
          <w:szCs w:val="28"/>
        </w:rPr>
        <w:t xml:space="preserve"> соответствующим</w:t>
      </w:r>
      <w:r w:rsidR="00E03AF9" w:rsidRPr="00C42A11">
        <w:rPr>
          <w:sz w:val="28"/>
          <w:szCs w:val="28"/>
        </w:rPr>
        <w:t>и</w:t>
      </w:r>
      <w:r w:rsidRPr="00C42A11">
        <w:rPr>
          <w:sz w:val="28"/>
          <w:szCs w:val="28"/>
        </w:rPr>
        <w:t xml:space="preserve"> у</w:t>
      </w:r>
      <w:r w:rsidRPr="00C42A11">
        <w:rPr>
          <w:sz w:val="28"/>
          <w:szCs w:val="28"/>
        </w:rPr>
        <w:t>ч</w:t>
      </w:r>
      <w:r w:rsidRPr="00C42A11">
        <w:rPr>
          <w:sz w:val="28"/>
          <w:szCs w:val="28"/>
        </w:rPr>
        <w:t>редительн</w:t>
      </w:r>
      <w:r w:rsidR="004E5AEA" w:rsidRPr="00C42A11">
        <w:rPr>
          <w:sz w:val="28"/>
          <w:szCs w:val="28"/>
        </w:rPr>
        <w:t>о</w:t>
      </w:r>
      <w:r w:rsidRPr="00C42A11">
        <w:rPr>
          <w:sz w:val="28"/>
          <w:szCs w:val="28"/>
        </w:rPr>
        <w:t>м</w:t>
      </w:r>
      <w:r w:rsidR="004E5AEA" w:rsidRPr="00C42A11">
        <w:rPr>
          <w:sz w:val="28"/>
          <w:szCs w:val="28"/>
        </w:rPr>
        <w:t>у</w:t>
      </w:r>
      <w:r w:rsidRPr="00C42A11">
        <w:rPr>
          <w:sz w:val="28"/>
          <w:szCs w:val="28"/>
        </w:rPr>
        <w:t xml:space="preserve"> акт</w:t>
      </w:r>
      <w:r w:rsidR="004E5AEA" w:rsidRPr="00C42A11">
        <w:rPr>
          <w:sz w:val="28"/>
          <w:szCs w:val="28"/>
        </w:rPr>
        <w:t>у</w:t>
      </w:r>
      <w:r w:rsidR="00194D0E" w:rsidRPr="00C42A11">
        <w:rPr>
          <w:sz w:val="28"/>
          <w:szCs w:val="28"/>
        </w:rPr>
        <w:t xml:space="preserve"> субъекта Российской Федерации</w:t>
      </w:r>
      <w:r w:rsidRPr="00C42A11">
        <w:rPr>
          <w:sz w:val="28"/>
          <w:szCs w:val="28"/>
        </w:rPr>
        <w:t xml:space="preserve">), пока </w:t>
      </w:r>
      <w:r w:rsidRPr="00C42A11">
        <w:rPr>
          <w:rFonts w:eastAsia="Times-Roman"/>
          <w:sz w:val="28"/>
          <w:szCs w:val="28"/>
        </w:rPr>
        <w:t>иное не установлено решением Конституционного Суда Российской Федерации, конституционного (уста</w:t>
      </w:r>
      <w:r w:rsidRPr="00C42A11">
        <w:rPr>
          <w:rFonts w:eastAsia="Times-Roman"/>
          <w:sz w:val="28"/>
          <w:szCs w:val="28"/>
        </w:rPr>
        <w:t>в</w:t>
      </w:r>
      <w:r w:rsidRPr="00C42A11">
        <w:rPr>
          <w:rFonts w:eastAsia="Times-Roman"/>
          <w:sz w:val="28"/>
          <w:szCs w:val="28"/>
        </w:rPr>
        <w:t>ного) суда субъекта Российской Фед</w:t>
      </w:r>
      <w:r w:rsidRPr="00C42A11">
        <w:rPr>
          <w:rFonts w:eastAsia="Times-Roman"/>
          <w:sz w:val="28"/>
          <w:szCs w:val="28"/>
        </w:rPr>
        <w:t>е</w:t>
      </w:r>
      <w:r w:rsidRPr="00C42A11">
        <w:rPr>
          <w:rFonts w:eastAsia="Times-Roman"/>
          <w:sz w:val="28"/>
          <w:szCs w:val="28"/>
        </w:rPr>
        <w:t>рации».</w:t>
      </w:r>
    </w:p>
    <w:p w:rsidR="00870365" w:rsidRPr="00C42A11" w:rsidRDefault="00870365" w:rsidP="00DC36CC">
      <w:pPr>
        <w:spacing w:line="360" w:lineRule="auto"/>
        <w:ind w:firstLine="567"/>
        <w:jc w:val="both"/>
        <w:rPr>
          <w:sz w:val="28"/>
          <w:szCs w:val="28"/>
        </w:rPr>
      </w:pPr>
      <w:r w:rsidRPr="00C42A11">
        <w:rPr>
          <w:sz w:val="28"/>
          <w:szCs w:val="28"/>
        </w:rPr>
        <w:t xml:space="preserve">В Российской Федерации правовой основой </w:t>
      </w:r>
      <w:r w:rsidRPr="00C42A11">
        <w:rPr>
          <w:i/>
          <w:sz w:val="28"/>
          <w:szCs w:val="28"/>
        </w:rPr>
        <w:t xml:space="preserve">презумпции знания </w:t>
      </w:r>
      <w:r w:rsidR="00436A7B" w:rsidRPr="00C42A11">
        <w:rPr>
          <w:i/>
          <w:sz w:val="28"/>
          <w:szCs w:val="28"/>
        </w:rPr>
        <w:t>учас</w:t>
      </w:r>
      <w:r w:rsidR="00436A7B" w:rsidRPr="00C42A11">
        <w:rPr>
          <w:i/>
          <w:sz w:val="28"/>
          <w:szCs w:val="28"/>
        </w:rPr>
        <w:t>т</w:t>
      </w:r>
      <w:r w:rsidR="00436A7B" w:rsidRPr="00C42A11">
        <w:rPr>
          <w:i/>
          <w:sz w:val="28"/>
          <w:szCs w:val="28"/>
        </w:rPr>
        <w:t>ником выборов закона, являющегося источником российского избирательн</w:t>
      </w:r>
      <w:r w:rsidR="00436A7B" w:rsidRPr="00C42A11">
        <w:rPr>
          <w:i/>
          <w:sz w:val="28"/>
          <w:szCs w:val="28"/>
        </w:rPr>
        <w:t>о</w:t>
      </w:r>
      <w:r w:rsidR="00436A7B" w:rsidRPr="00C42A11">
        <w:rPr>
          <w:i/>
          <w:sz w:val="28"/>
          <w:szCs w:val="28"/>
        </w:rPr>
        <w:t>го права</w:t>
      </w:r>
      <w:r w:rsidR="009677FC" w:rsidRPr="00C42A11">
        <w:rPr>
          <w:i/>
          <w:sz w:val="28"/>
          <w:szCs w:val="28"/>
        </w:rPr>
        <w:t xml:space="preserve"> </w:t>
      </w:r>
      <w:r w:rsidR="009677FC" w:rsidRPr="00C42A11">
        <w:rPr>
          <w:sz w:val="28"/>
          <w:szCs w:val="28"/>
        </w:rPr>
        <w:t>(далее – презумпция знания закона)</w:t>
      </w:r>
      <w:r w:rsidR="00436A7B" w:rsidRPr="00C42A11">
        <w:rPr>
          <w:sz w:val="28"/>
          <w:szCs w:val="28"/>
        </w:rPr>
        <w:t xml:space="preserve">, </w:t>
      </w:r>
      <w:r w:rsidRPr="00C42A11">
        <w:rPr>
          <w:sz w:val="28"/>
          <w:szCs w:val="28"/>
        </w:rPr>
        <w:t>считается закрепленная в ч. 2 ст. 15 Конституции Российской Федерации обязанность всех и каждого с</w:t>
      </w:r>
      <w:r w:rsidRPr="00C42A11">
        <w:rPr>
          <w:sz w:val="28"/>
          <w:szCs w:val="28"/>
        </w:rPr>
        <w:t>о</w:t>
      </w:r>
      <w:r w:rsidRPr="00C42A11">
        <w:rPr>
          <w:sz w:val="28"/>
          <w:szCs w:val="28"/>
        </w:rPr>
        <w:t>блюдать законы и в ч. 3 ст. 15 обязанность опубликовывать законы, иные нормативные правовые акты</w:t>
      </w:r>
      <w:r w:rsidR="00FD7B05" w:rsidRPr="00C42A11">
        <w:rPr>
          <w:sz w:val="28"/>
          <w:szCs w:val="28"/>
        </w:rPr>
        <w:t xml:space="preserve"> для всеобщего сведения.</w:t>
      </w:r>
    </w:p>
    <w:p w:rsidR="00870365" w:rsidRPr="00C42A11" w:rsidRDefault="00870365" w:rsidP="00DC36CC">
      <w:pPr>
        <w:pStyle w:val="a4"/>
        <w:spacing w:line="360" w:lineRule="auto"/>
        <w:ind w:firstLine="567"/>
        <w:jc w:val="both"/>
        <w:rPr>
          <w:sz w:val="28"/>
          <w:szCs w:val="28"/>
        </w:rPr>
      </w:pPr>
      <w:r w:rsidRPr="00C42A11">
        <w:rPr>
          <w:sz w:val="28"/>
          <w:szCs w:val="28"/>
        </w:rPr>
        <w:t>Презумпция знания закона относится к косвенно закрепленным пр</w:t>
      </w:r>
      <w:r w:rsidRPr="00C42A11">
        <w:rPr>
          <w:sz w:val="28"/>
          <w:szCs w:val="28"/>
        </w:rPr>
        <w:t>е</w:t>
      </w:r>
      <w:r w:rsidRPr="00C42A11">
        <w:rPr>
          <w:sz w:val="28"/>
          <w:szCs w:val="28"/>
        </w:rPr>
        <w:t>зумпциям. Вместе с тем некоторые учредительные акты субъектов Росси</w:t>
      </w:r>
      <w:r w:rsidRPr="00C42A11">
        <w:rPr>
          <w:sz w:val="28"/>
          <w:szCs w:val="28"/>
        </w:rPr>
        <w:t>й</w:t>
      </w:r>
      <w:r w:rsidRPr="00C42A11">
        <w:rPr>
          <w:sz w:val="28"/>
          <w:szCs w:val="28"/>
        </w:rPr>
        <w:t xml:space="preserve">ской Федерации </w:t>
      </w:r>
      <w:r w:rsidR="00752B78" w:rsidRPr="00C42A11">
        <w:rPr>
          <w:sz w:val="28"/>
          <w:szCs w:val="28"/>
        </w:rPr>
        <w:t>(Конституции Республики Адыгея, Кабардино-Балкарской Республики, Чувашской Республики, У</w:t>
      </w:r>
      <w:r w:rsidR="00752B78" w:rsidRPr="00C42A11">
        <w:rPr>
          <w:sz w:val="28"/>
          <w:szCs w:val="28"/>
        </w:rPr>
        <w:t>с</w:t>
      </w:r>
      <w:r w:rsidR="00752B78" w:rsidRPr="00C42A11">
        <w:rPr>
          <w:sz w:val="28"/>
          <w:szCs w:val="28"/>
        </w:rPr>
        <w:t xml:space="preserve">тав Магаданской области) </w:t>
      </w:r>
      <w:r w:rsidRPr="00C42A11">
        <w:rPr>
          <w:sz w:val="28"/>
          <w:szCs w:val="28"/>
        </w:rPr>
        <w:t xml:space="preserve">содержат </w:t>
      </w:r>
      <w:r w:rsidRPr="00C42A11">
        <w:rPr>
          <w:sz w:val="28"/>
          <w:szCs w:val="28"/>
        </w:rPr>
        <w:lastRenderedPageBreak/>
        <w:t>положения, прямо закрепляющие данную презумпцию. Тем не менее, авт</w:t>
      </w:r>
      <w:r w:rsidRPr="00C42A11">
        <w:rPr>
          <w:sz w:val="28"/>
          <w:szCs w:val="28"/>
        </w:rPr>
        <w:t>о</w:t>
      </w:r>
      <w:r w:rsidRPr="00C42A11">
        <w:rPr>
          <w:sz w:val="28"/>
          <w:szCs w:val="28"/>
        </w:rPr>
        <w:t>ром делается вывод о том, что</w:t>
      </w:r>
      <w:r w:rsidR="00E03AF9" w:rsidRPr="00C42A11">
        <w:rPr>
          <w:sz w:val="28"/>
          <w:szCs w:val="28"/>
        </w:rPr>
        <w:t>,</w:t>
      </w:r>
      <w:r w:rsidRPr="00C42A11">
        <w:rPr>
          <w:sz w:val="28"/>
          <w:szCs w:val="28"/>
        </w:rPr>
        <w:t xml:space="preserve"> несмотря на прямое закрепление данной пр</w:t>
      </w:r>
      <w:r w:rsidRPr="00C42A11">
        <w:rPr>
          <w:sz w:val="28"/>
          <w:szCs w:val="28"/>
        </w:rPr>
        <w:t>а</w:t>
      </w:r>
      <w:r w:rsidRPr="00C42A11">
        <w:rPr>
          <w:sz w:val="28"/>
          <w:szCs w:val="28"/>
        </w:rPr>
        <w:t>вовой презумпции в законодательстве некоторых субъект</w:t>
      </w:r>
      <w:r w:rsidR="00E03AF9" w:rsidRPr="00C42A11">
        <w:rPr>
          <w:sz w:val="28"/>
          <w:szCs w:val="28"/>
        </w:rPr>
        <w:t>ов</w:t>
      </w:r>
      <w:r w:rsidRPr="00C42A11">
        <w:rPr>
          <w:sz w:val="28"/>
          <w:szCs w:val="28"/>
        </w:rPr>
        <w:t xml:space="preserve"> Российской Ф</w:t>
      </w:r>
      <w:r w:rsidRPr="00C42A11">
        <w:rPr>
          <w:sz w:val="28"/>
          <w:szCs w:val="28"/>
        </w:rPr>
        <w:t>е</w:t>
      </w:r>
      <w:r w:rsidRPr="00C42A11">
        <w:rPr>
          <w:sz w:val="28"/>
          <w:szCs w:val="28"/>
        </w:rPr>
        <w:t>дерации, ее не следует относить к прямо закрепленн</w:t>
      </w:r>
      <w:r w:rsidR="00E03AF9" w:rsidRPr="00C42A11">
        <w:rPr>
          <w:sz w:val="28"/>
          <w:szCs w:val="28"/>
        </w:rPr>
        <w:t>ым презумпциям</w:t>
      </w:r>
      <w:r w:rsidRPr="00C42A11">
        <w:rPr>
          <w:sz w:val="28"/>
          <w:szCs w:val="28"/>
        </w:rPr>
        <w:t xml:space="preserve"> в пр</w:t>
      </w:r>
      <w:r w:rsidRPr="00C42A11">
        <w:rPr>
          <w:sz w:val="28"/>
          <w:szCs w:val="28"/>
        </w:rPr>
        <w:t>а</w:t>
      </w:r>
      <w:r w:rsidRPr="00C42A11">
        <w:rPr>
          <w:sz w:val="28"/>
          <w:szCs w:val="28"/>
        </w:rPr>
        <w:t>вовой системе Российской Федерации, поскольку учредительные акты ук</w:t>
      </w:r>
      <w:r w:rsidRPr="00C42A11">
        <w:rPr>
          <w:sz w:val="28"/>
          <w:szCs w:val="28"/>
        </w:rPr>
        <w:t>а</w:t>
      </w:r>
      <w:r w:rsidRPr="00C42A11">
        <w:rPr>
          <w:sz w:val="28"/>
          <w:szCs w:val="28"/>
        </w:rPr>
        <w:t>занных субъектов Российской Федерации распространяют свое действие только на территорию данных субъектов. Для других же субъектов Росси</w:t>
      </w:r>
      <w:r w:rsidRPr="00C42A11">
        <w:rPr>
          <w:sz w:val="28"/>
          <w:szCs w:val="28"/>
        </w:rPr>
        <w:t>й</w:t>
      </w:r>
      <w:r w:rsidRPr="00C42A11">
        <w:rPr>
          <w:sz w:val="28"/>
          <w:szCs w:val="28"/>
        </w:rPr>
        <w:t>ской Федерации она является косвенно закре</w:t>
      </w:r>
      <w:r w:rsidRPr="00C42A11">
        <w:rPr>
          <w:sz w:val="28"/>
          <w:szCs w:val="28"/>
        </w:rPr>
        <w:t>п</w:t>
      </w:r>
      <w:r w:rsidRPr="00C42A11">
        <w:rPr>
          <w:sz w:val="28"/>
          <w:szCs w:val="28"/>
        </w:rPr>
        <w:t>ленной.</w:t>
      </w:r>
    </w:p>
    <w:p w:rsidR="00870365" w:rsidRPr="00C42A11" w:rsidRDefault="00870365" w:rsidP="00DC36CC">
      <w:pPr>
        <w:spacing w:line="360" w:lineRule="auto"/>
        <w:ind w:firstLine="567"/>
        <w:jc w:val="both"/>
        <w:rPr>
          <w:sz w:val="28"/>
          <w:szCs w:val="28"/>
        </w:rPr>
      </w:pPr>
      <w:r w:rsidRPr="00C42A11">
        <w:rPr>
          <w:sz w:val="28"/>
          <w:szCs w:val="28"/>
        </w:rPr>
        <w:t>Презумпция знания закона опровержим</w:t>
      </w:r>
      <w:r w:rsidR="00661086" w:rsidRPr="00C42A11">
        <w:rPr>
          <w:sz w:val="28"/>
          <w:szCs w:val="28"/>
        </w:rPr>
        <w:t>а</w:t>
      </w:r>
      <w:r w:rsidR="00AC12B9" w:rsidRPr="00C42A11">
        <w:rPr>
          <w:sz w:val="28"/>
          <w:szCs w:val="28"/>
        </w:rPr>
        <w:t>. Незнание закона возможно по объективным и субъективным причинам, и только суд может оценить, н</w:t>
      </w:r>
      <w:r w:rsidR="00AC12B9" w:rsidRPr="00C42A11">
        <w:rPr>
          <w:sz w:val="28"/>
          <w:szCs w:val="28"/>
        </w:rPr>
        <w:t>а</w:t>
      </w:r>
      <w:r w:rsidR="00AC12B9" w:rsidRPr="00C42A11">
        <w:rPr>
          <w:sz w:val="28"/>
          <w:szCs w:val="28"/>
        </w:rPr>
        <w:t>сколько основательны причины незнания. Однако презумпция должна быть обеспечена соответствующими юридическими гарантиями. О</w:t>
      </w:r>
      <w:r w:rsidR="00AC12B9" w:rsidRPr="00C42A11">
        <w:rPr>
          <w:sz w:val="28"/>
          <w:szCs w:val="28"/>
        </w:rPr>
        <w:t>д</w:t>
      </w:r>
      <w:r w:rsidR="00AC12B9" w:rsidRPr="00C42A11">
        <w:rPr>
          <w:sz w:val="28"/>
          <w:szCs w:val="28"/>
        </w:rPr>
        <w:t>ной из таких гарантий, закрепленных на федеральном уровне, является п</w:t>
      </w:r>
      <w:r w:rsidR="00AC12B9" w:rsidRPr="00C42A11">
        <w:rPr>
          <w:sz w:val="28"/>
          <w:szCs w:val="28"/>
        </w:rPr>
        <w:t>о</w:t>
      </w:r>
      <w:r w:rsidR="00AC12B9" w:rsidRPr="00C42A11">
        <w:rPr>
          <w:sz w:val="28"/>
          <w:szCs w:val="28"/>
        </w:rPr>
        <w:t>ложение о том, что в случае принятия в период избирательной кампании закона, содержащ</w:t>
      </w:r>
      <w:r w:rsidR="00AC12B9" w:rsidRPr="00C42A11">
        <w:rPr>
          <w:sz w:val="28"/>
          <w:szCs w:val="28"/>
        </w:rPr>
        <w:t>е</w:t>
      </w:r>
      <w:r w:rsidR="00AC12B9" w:rsidRPr="00C42A11">
        <w:rPr>
          <w:sz w:val="28"/>
          <w:szCs w:val="28"/>
        </w:rPr>
        <w:t>го положения, которыми определяется порядок подготовки и проведения с</w:t>
      </w:r>
      <w:r w:rsidR="00AC12B9" w:rsidRPr="00C42A11">
        <w:rPr>
          <w:sz w:val="28"/>
          <w:szCs w:val="28"/>
        </w:rPr>
        <w:t>о</w:t>
      </w:r>
      <w:r w:rsidR="00AC12B9" w:rsidRPr="00C42A11">
        <w:rPr>
          <w:sz w:val="28"/>
          <w:szCs w:val="28"/>
        </w:rPr>
        <w:t>ответствующих выборов, либо в случае внесения в этот период в закон изм</w:t>
      </w:r>
      <w:r w:rsidR="00AC12B9" w:rsidRPr="00C42A11">
        <w:rPr>
          <w:sz w:val="28"/>
          <w:szCs w:val="28"/>
        </w:rPr>
        <w:t>е</w:t>
      </w:r>
      <w:r w:rsidR="00AC12B9" w:rsidRPr="00C42A11">
        <w:rPr>
          <w:sz w:val="28"/>
          <w:szCs w:val="28"/>
        </w:rPr>
        <w:t>нений, касающихся порядка подготовки и проведения соответствующих в</w:t>
      </w:r>
      <w:r w:rsidR="00AC12B9" w:rsidRPr="00C42A11">
        <w:rPr>
          <w:sz w:val="28"/>
          <w:szCs w:val="28"/>
        </w:rPr>
        <w:t>ы</w:t>
      </w:r>
      <w:r w:rsidR="00AC12B9" w:rsidRPr="00C42A11">
        <w:rPr>
          <w:sz w:val="28"/>
          <w:szCs w:val="28"/>
        </w:rPr>
        <w:t>боров, указанные закон и изменения применяются к выборам, которые н</w:t>
      </w:r>
      <w:r w:rsidR="00AC12B9" w:rsidRPr="00C42A11">
        <w:rPr>
          <w:sz w:val="28"/>
          <w:szCs w:val="28"/>
        </w:rPr>
        <w:t>а</w:t>
      </w:r>
      <w:r w:rsidR="00AC12B9" w:rsidRPr="00C42A11">
        <w:rPr>
          <w:sz w:val="28"/>
          <w:szCs w:val="28"/>
        </w:rPr>
        <w:t>значены после их вступления в силу. На уровне субъектов Российской Фед</w:t>
      </w:r>
      <w:r w:rsidR="00AC12B9" w:rsidRPr="00C42A11">
        <w:rPr>
          <w:sz w:val="28"/>
          <w:szCs w:val="28"/>
        </w:rPr>
        <w:t>е</w:t>
      </w:r>
      <w:r w:rsidR="00AC12B9" w:rsidRPr="00C42A11">
        <w:rPr>
          <w:sz w:val="28"/>
          <w:szCs w:val="28"/>
        </w:rPr>
        <w:t xml:space="preserve">рации гарантией соблюдения данной презумпции </w:t>
      </w:r>
      <w:r w:rsidR="00042399" w:rsidRPr="00C42A11">
        <w:rPr>
          <w:sz w:val="28"/>
          <w:szCs w:val="28"/>
        </w:rPr>
        <w:t>служит</w:t>
      </w:r>
      <w:r w:rsidR="00AC12B9" w:rsidRPr="00C42A11">
        <w:rPr>
          <w:sz w:val="28"/>
          <w:szCs w:val="28"/>
        </w:rPr>
        <w:t xml:space="preserve"> определяемый в субъектах Российской Федерации порядок вступления в силу </w:t>
      </w:r>
      <w:r w:rsidR="00042399" w:rsidRPr="00C42A11">
        <w:rPr>
          <w:sz w:val="28"/>
          <w:szCs w:val="28"/>
        </w:rPr>
        <w:t xml:space="preserve">нормативных </w:t>
      </w:r>
      <w:r w:rsidR="00AC12B9" w:rsidRPr="00C42A11">
        <w:rPr>
          <w:sz w:val="28"/>
          <w:szCs w:val="28"/>
        </w:rPr>
        <w:t>правовых а</w:t>
      </w:r>
      <w:r w:rsidR="00AC12B9" w:rsidRPr="00C42A11">
        <w:rPr>
          <w:sz w:val="28"/>
          <w:szCs w:val="28"/>
        </w:rPr>
        <w:t>к</w:t>
      </w:r>
      <w:r w:rsidR="00AC12B9" w:rsidRPr="00C42A11">
        <w:rPr>
          <w:sz w:val="28"/>
          <w:szCs w:val="28"/>
        </w:rPr>
        <w:t>тов.</w:t>
      </w:r>
    </w:p>
    <w:p w:rsidR="00870365" w:rsidRPr="00C42A11" w:rsidRDefault="00870365" w:rsidP="00DC36CC">
      <w:pPr>
        <w:spacing w:line="360" w:lineRule="auto"/>
        <w:ind w:firstLine="567"/>
        <w:jc w:val="both"/>
        <w:rPr>
          <w:sz w:val="28"/>
          <w:szCs w:val="28"/>
        </w:rPr>
      </w:pPr>
      <w:r w:rsidRPr="00C42A11">
        <w:rPr>
          <w:sz w:val="28"/>
          <w:szCs w:val="28"/>
        </w:rPr>
        <w:t xml:space="preserve">На основе анализа законодательства и правоприменительной практики автором делается вывод, что </w:t>
      </w:r>
      <w:r w:rsidR="004A3932" w:rsidRPr="00C42A11">
        <w:rPr>
          <w:sz w:val="28"/>
          <w:szCs w:val="28"/>
        </w:rPr>
        <w:t>в российском избирательном праве презумпция знания закона имеет расширительное толкование и включает необходимость знать не только собственно законы, но и подзако</w:t>
      </w:r>
      <w:r w:rsidR="004A3932" w:rsidRPr="00C42A11">
        <w:rPr>
          <w:sz w:val="28"/>
          <w:szCs w:val="28"/>
        </w:rPr>
        <w:t>н</w:t>
      </w:r>
      <w:r w:rsidR="004A3932" w:rsidRPr="00C42A11">
        <w:rPr>
          <w:sz w:val="28"/>
          <w:szCs w:val="28"/>
        </w:rPr>
        <w:t>ные нормативные правовые акты, регулирующие электоральные отношения</w:t>
      </w:r>
      <w:r w:rsidRPr="00C42A11">
        <w:rPr>
          <w:sz w:val="28"/>
          <w:szCs w:val="28"/>
        </w:rPr>
        <w:t xml:space="preserve">. </w:t>
      </w:r>
      <w:r w:rsidR="00660E1F" w:rsidRPr="00C42A11">
        <w:rPr>
          <w:sz w:val="28"/>
          <w:szCs w:val="28"/>
        </w:rPr>
        <w:t>Это аргументируется тем, что м</w:t>
      </w:r>
      <w:r w:rsidRPr="00C42A11">
        <w:rPr>
          <w:sz w:val="28"/>
          <w:szCs w:val="28"/>
        </w:rPr>
        <w:t xml:space="preserve">ногие </w:t>
      </w:r>
      <w:r w:rsidR="001178A2" w:rsidRPr="00C42A11">
        <w:rPr>
          <w:sz w:val="28"/>
          <w:szCs w:val="28"/>
        </w:rPr>
        <w:t>подзаконные</w:t>
      </w:r>
      <w:r w:rsidRPr="00C42A11">
        <w:rPr>
          <w:sz w:val="28"/>
          <w:szCs w:val="28"/>
        </w:rPr>
        <w:t xml:space="preserve"> </w:t>
      </w:r>
      <w:r w:rsidR="00260B23" w:rsidRPr="00C42A11">
        <w:rPr>
          <w:sz w:val="28"/>
          <w:szCs w:val="28"/>
        </w:rPr>
        <w:t>нормативные</w:t>
      </w:r>
      <w:r w:rsidRPr="00C42A11">
        <w:rPr>
          <w:sz w:val="28"/>
          <w:szCs w:val="28"/>
        </w:rPr>
        <w:t xml:space="preserve"> акты избирательных комиссий неп</w:t>
      </w:r>
      <w:r w:rsidRPr="00C42A11">
        <w:rPr>
          <w:sz w:val="28"/>
          <w:szCs w:val="28"/>
        </w:rPr>
        <w:t>о</w:t>
      </w:r>
      <w:r w:rsidRPr="00C42A11">
        <w:rPr>
          <w:sz w:val="28"/>
          <w:szCs w:val="28"/>
        </w:rPr>
        <w:t xml:space="preserve">средственно затрагивают права участников избирательных правоотношений, </w:t>
      </w:r>
      <w:r w:rsidR="00BF10A6" w:rsidRPr="00C42A11">
        <w:rPr>
          <w:sz w:val="28"/>
          <w:szCs w:val="28"/>
        </w:rPr>
        <w:t>и их незнание может повлечь наступление негативных последствий для о</w:t>
      </w:r>
      <w:r w:rsidR="00BF10A6" w:rsidRPr="00C42A11">
        <w:rPr>
          <w:sz w:val="28"/>
          <w:szCs w:val="28"/>
        </w:rPr>
        <w:t>п</w:t>
      </w:r>
      <w:r w:rsidR="00BF10A6" w:rsidRPr="00C42A11">
        <w:rPr>
          <w:sz w:val="28"/>
          <w:szCs w:val="28"/>
        </w:rPr>
        <w:lastRenderedPageBreak/>
        <w:t>ределенного участника выборов</w:t>
      </w:r>
      <w:r w:rsidRPr="00C42A11">
        <w:rPr>
          <w:sz w:val="28"/>
          <w:szCs w:val="28"/>
        </w:rPr>
        <w:t xml:space="preserve">. </w:t>
      </w:r>
      <w:r w:rsidR="00FE7C89" w:rsidRPr="00C42A11">
        <w:rPr>
          <w:sz w:val="28"/>
          <w:szCs w:val="28"/>
        </w:rPr>
        <w:t>В диссертационном исследовании</w:t>
      </w:r>
      <w:r w:rsidRPr="00C42A11">
        <w:rPr>
          <w:sz w:val="28"/>
          <w:szCs w:val="28"/>
        </w:rPr>
        <w:t xml:space="preserve"> прав</w:t>
      </w:r>
      <w:r w:rsidRPr="00C42A11">
        <w:rPr>
          <w:sz w:val="28"/>
          <w:szCs w:val="28"/>
        </w:rPr>
        <w:t>о</w:t>
      </w:r>
      <w:r w:rsidRPr="00C42A11">
        <w:rPr>
          <w:sz w:val="28"/>
          <w:szCs w:val="28"/>
        </w:rPr>
        <w:t xml:space="preserve">вая презумпция знания </w:t>
      </w:r>
      <w:r w:rsidR="005A0F55" w:rsidRPr="00C42A11">
        <w:rPr>
          <w:sz w:val="28"/>
          <w:szCs w:val="28"/>
        </w:rPr>
        <w:t>участником выборов закона, являющегося источн</w:t>
      </w:r>
      <w:r w:rsidR="005A0F55" w:rsidRPr="00C42A11">
        <w:rPr>
          <w:sz w:val="28"/>
          <w:szCs w:val="28"/>
        </w:rPr>
        <w:t>и</w:t>
      </w:r>
      <w:r w:rsidR="005A0F55" w:rsidRPr="00C42A11">
        <w:rPr>
          <w:sz w:val="28"/>
          <w:szCs w:val="28"/>
        </w:rPr>
        <w:t xml:space="preserve">ком российского избирательного права, </w:t>
      </w:r>
      <w:r w:rsidRPr="00C42A11">
        <w:rPr>
          <w:sz w:val="28"/>
          <w:szCs w:val="28"/>
        </w:rPr>
        <w:t xml:space="preserve">сформулирована следующим образом: «Признается, что участник избирательного правоотношения знает </w:t>
      </w:r>
      <w:r w:rsidR="00D45041" w:rsidRPr="00C42A11">
        <w:rPr>
          <w:sz w:val="28"/>
          <w:szCs w:val="28"/>
        </w:rPr>
        <w:t>официал</w:t>
      </w:r>
      <w:r w:rsidR="00D45041" w:rsidRPr="00C42A11">
        <w:rPr>
          <w:sz w:val="28"/>
          <w:szCs w:val="28"/>
        </w:rPr>
        <w:t>ь</w:t>
      </w:r>
      <w:r w:rsidR="00D45041" w:rsidRPr="00C42A11">
        <w:rPr>
          <w:sz w:val="28"/>
          <w:szCs w:val="28"/>
        </w:rPr>
        <w:t xml:space="preserve">но </w:t>
      </w:r>
      <w:r w:rsidRPr="00C42A11">
        <w:rPr>
          <w:sz w:val="28"/>
          <w:szCs w:val="28"/>
        </w:rPr>
        <w:t xml:space="preserve">опубликованный </w:t>
      </w:r>
      <w:r w:rsidR="00D45041" w:rsidRPr="00C42A11">
        <w:rPr>
          <w:sz w:val="28"/>
          <w:szCs w:val="28"/>
        </w:rPr>
        <w:t xml:space="preserve">нормативный </w:t>
      </w:r>
      <w:r w:rsidRPr="00C42A11">
        <w:rPr>
          <w:sz w:val="28"/>
          <w:szCs w:val="28"/>
        </w:rPr>
        <w:t>правовой акт, пока не доказано о</w:t>
      </w:r>
      <w:r w:rsidRPr="00C42A11">
        <w:rPr>
          <w:sz w:val="28"/>
          <w:szCs w:val="28"/>
        </w:rPr>
        <w:t>б</w:t>
      </w:r>
      <w:r w:rsidRPr="00C42A11">
        <w:rPr>
          <w:sz w:val="28"/>
          <w:szCs w:val="28"/>
        </w:rPr>
        <w:t>ратное».</w:t>
      </w:r>
    </w:p>
    <w:p w:rsidR="00870365" w:rsidRPr="00C42A11" w:rsidRDefault="00870365" w:rsidP="00DC36CC">
      <w:pPr>
        <w:autoSpaceDE w:val="0"/>
        <w:autoSpaceDN w:val="0"/>
        <w:adjustRightInd w:val="0"/>
        <w:spacing w:line="360" w:lineRule="auto"/>
        <w:ind w:firstLine="567"/>
        <w:jc w:val="both"/>
        <w:rPr>
          <w:sz w:val="28"/>
          <w:szCs w:val="28"/>
        </w:rPr>
      </w:pPr>
      <w:r w:rsidRPr="00C42A11">
        <w:rPr>
          <w:sz w:val="28"/>
          <w:szCs w:val="28"/>
        </w:rPr>
        <w:t xml:space="preserve">Особое внимание в </w:t>
      </w:r>
      <w:r w:rsidR="00FE7C89" w:rsidRPr="00C42A11">
        <w:rPr>
          <w:sz w:val="28"/>
          <w:szCs w:val="28"/>
        </w:rPr>
        <w:t>работе</w:t>
      </w:r>
      <w:r w:rsidR="00CC0AB7" w:rsidRPr="00C42A11">
        <w:rPr>
          <w:sz w:val="28"/>
          <w:szCs w:val="28"/>
        </w:rPr>
        <w:t xml:space="preserve"> </w:t>
      </w:r>
      <w:r w:rsidRPr="00C42A11">
        <w:rPr>
          <w:sz w:val="28"/>
          <w:szCs w:val="28"/>
        </w:rPr>
        <w:t xml:space="preserve">уделено характеристике </w:t>
      </w:r>
      <w:r w:rsidRPr="00C42A11">
        <w:rPr>
          <w:i/>
          <w:sz w:val="28"/>
          <w:szCs w:val="28"/>
        </w:rPr>
        <w:t>правовой презумпции невиновности кандидатов в депутаты или на выборные должности и изб</w:t>
      </w:r>
      <w:r w:rsidRPr="00C42A11">
        <w:rPr>
          <w:i/>
          <w:sz w:val="28"/>
          <w:szCs w:val="28"/>
        </w:rPr>
        <w:t>и</w:t>
      </w:r>
      <w:r w:rsidRPr="00C42A11">
        <w:rPr>
          <w:i/>
          <w:sz w:val="28"/>
          <w:szCs w:val="28"/>
        </w:rPr>
        <w:t>рательных объединений в производстве по делам о прим</w:t>
      </w:r>
      <w:r w:rsidRPr="00C42A11">
        <w:rPr>
          <w:i/>
          <w:sz w:val="28"/>
          <w:szCs w:val="28"/>
        </w:rPr>
        <w:t>е</w:t>
      </w:r>
      <w:r w:rsidRPr="00C42A11">
        <w:rPr>
          <w:i/>
          <w:sz w:val="28"/>
          <w:szCs w:val="28"/>
        </w:rPr>
        <w:t>нении к участникам выборов мер конституционно-правовой ответственности</w:t>
      </w:r>
      <w:r w:rsidR="000B4A08" w:rsidRPr="00C42A11">
        <w:rPr>
          <w:i/>
          <w:sz w:val="28"/>
          <w:szCs w:val="28"/>
        </w:rPr>
        <w:t xml:space="preserve"> за нарушение и</w:t>
      </w:r>
      <w:r w:rsidR="000B4A08" w:rsidRPr="00C42A11">
        <w:rPr>
          <w:i/>
          <w:sz w:val="28"/>
          <w:szCs w:val="28"/>
        </w:rPr>
        <w:t>з</w:t>
      </w:r>
      <w:r w:rsidR="000B4A08" w:rsidRPr="00C42A11">
        <w:rPr>
          <w:i/>
          <w:sz w:val="28"/>
          <w:szCs w:val="28"/>
        </w:rPr>
        <w:t>бирательного законодател</w:t>
      </w:r>
      <w:r w:rsidR="000B4A08" w:rsidRPr="00C42A11">
        <w:rPr>
          <w:i/>
          <w:sz w:val="28"/>
          <w:szCs w:val="28"/>
        </w:rPr>
        <w:t>ь</w:t>
      </w:r>
      <w:r w:rsidR="000B4A08" w:rsidRPr="00C42A11">
        <w:rPr>
          <w:i/>
          <w:sz w:val="28"/>
          <w:szCs w:val="28"/>
        </w:rPr>
        <w:t>ства</w:t>
      </w:r>
      <w:r w:rsidR="00FE7C89" w:rsidRPr="00C42A11">
        <w:rPr>
          <w:i/>
          <w:sz w:val="28"/>
          <w:szCs w:val="28"/>
        </w:rPr>
        <w:t xml:space="preserve"> </w:t>
      </w:r>
      <w:r w:rsidR="00FE7C89" w:rsidRPr="00C42A11">
        <w:rPr>
          <w:sz w:val="28"/>
          <w:szCs w:val="28"/>
        </w:rPr>
        <w:t>(далее – презумпция невиновности)</w:t>
      </w:r>
      <w:r w:rsidRPr="00C42A11">
        <w:rPr>
          <w:sz w:val="28"/>
          <w:szCs w:val="28"/>
        </w:rPr>
        <w:t xml:space="preserve">. </w:t>
      </w:r>
    </w:p>
    <w:p w:rsidR="00870365" w:rsidRPr="00C42A11" w:rsidRDefault="00CC0AB7" w:rsidP="00DC36CC">
      <w:pPr>
        <w:autoSpaceDE w:val="0"/>
        <w:autoSpaceDN w:val="0"/>
        <w:adjustRightInd w:val="0"/>
        <w:spacing w:line="360" w:lineRule="auto"/>
        <w:ind w:firstLine="567"/>
        <w:jc w:val="both"/>
        <w:rPr>
          <w:sz w:val="28"/>
          <w:szCs w:val="28"/>
        </w:rPr>
      </w:pPr>
      <w:r w:rsidRPr="00C42A11">
        <w:rPr>
          <w:sz w:val="28"/>
          <w:szCs w:val="28"/>
        </w:rPr>
        <w:t>Анализ</w:t>
      </w:r>
      <w:r w:rsidR="00870365" w:rsidRPr="00C42A11">
        <w:rPr>
          <w:sz w:val="28"/>
          <w:szCs w:val="28"/>
        </w:rPr>
        <w:t xml:space="preserve"> </w:t>
      </w:r>
      <w:r w:rsidRPr="00C42A11">
        <w:rPr>
          <w:sz w:val="28"/>
          <w:szCs w:val="28"/>
        </w:rPr>
        <w:t xml:space="preserve">правоприменительной </w:t>
      </w:r>
      <w:r w:rsidR="00870365" w:rsidRPr="00C42A11">
        <w:rPr>
          <w:sz w:val="28"/>
          <w:szCs w:val="28"/>
        </w:rPr>
        <w:t xml:space="preserve">практики по </w:t>
      </w:r>
      <w:r w:rsidRPr="00C42A11">
        <w:rPr>
          <w:sz w:val="28"/>
          <w:szCs w:val="28"/>
        </w:rPr>
        <w:t xml:space="preserve">избирательным спорам </w:t>
      </w:r>
      <w:r w:rsidR="00870365" w:rsidRPr="00C42A11">
        <w:rPr>
          <w:sz w:val="28"/>
          <w:szCs w:val="28"/>
        </w:rPr>
        <w:t>п</w:t>
      </w:r>
      <w:r w:rsidR="00870365" w:rsidRPr="00C42A11">
        <w:rPr>
          <w:sz w:val="28"/>
          <w:szCs w:val="28"/>
        </w:rPr>
        <w:t>о</w:t>
      </w:r>
      <w:r w:rsidR="00870365" w:rsidRPr="00C42A11">
        <w:rPr>
          <w:sz w:val="28"/>
          <w:szCs w:val="28"/>
        </w:rPr>
        <w:t xml:space="preserve">зволяет </w:t>
      </w:r>
      <w:r w:rsidR="002462F4" w:rsidRPr="00C42A11">
        <w:rPr>
          <w:sz w:val="28"/>
          <w:szCs w:val="28"/>
        </w:rPr>
        <w:t>говорить о том</w:t>
      </w:r>
      <w:r w:rsidR="00870365" w:rsidRPr="00C42A11">
        <w:rPr>
          <w:sz w:val="28"/>
          <w:szCs w:val="28"/>
        </w:rPr>
        <w:t>, что установление вины является необходимым усл</w:t>
      </w:r>
      <w:r w:rsidR="00870365" w:rsidRPr="00C42A11">
        <w:rPr>
          <w:sz w:val="28"/>
          <w:szCs w:val="28"/>
        </w:rPr>
        <w:t>о</w:t>
      </w:r>
      <w:r w:rsidR="00870365" w:rsidRPr="00C42A11">
        <w:rPr>
          <w:sz w:val="28"/>
          <w:szCs w:val="28"/>
        </w:rPr>
        <w:t xml:space="preserve">вием привлечения к </w:t>
      </w:r>
      <w:r w:rsidR="00E435D3" w:rsidRPr="00C42A11">
        <w:rPr>
          <w:sz w:val="28"/>
          <w:szCs w:val="28"/>
        </w:rPr>
        <w:t>конституционно-правовой ответственности за наруш</w:t>
      </w:r>
      <w:r w:rsidR="00E435D3" w:rsidRPr="00C42A11">
        <w:rPr>
          <w:sz w:val="28"/>
          <w:szCs w:val="28"/>
        </w:rPr>
        <w:t>е</w:t>
      </w:r>
      <w:r w:rsidR="00E435D3" w:rsidRPr="00C42A11">
        <w:rPr>
          <w:sz w:val="28"/>
          <w:szCs w:val="28"/>
        </w:rPr>
        <w:t>ние избирательного законодательства</w:t>
      </w:r>
      <w:r w:rsidR="00870365" w:rsidRPr="00C42A11">
        <w:rPr>
          <w:sz w:val="28"/>
          <w:szCs w:val="28"/>
        </w:rPr>
        <w:t xml:space="preserve">. </w:t>
      </w:r>
      <w:r w:rsidR="00E435D3" w:rsidRPr="00C42A11">
        <w:rPr>
          <w:sz w:val="28"/>
          <w:szCs w:val="28"/>
        </w:rPr>
        <w:t>Вместе с тем в российском избир</w:t>
      </w:r>
      <w:r w:rsidR="00E435D3" w:rsidRPr="00C42A11">
        <w:rPr>
          <w:sz w:val="28"/>
          <w:szCs w:val="28"/>
        </w:rPr>
        <w:t>а</w:t>
      </w:r>
      <w:r w:rsidR="00E435D3" w:rsidRPr="00C42A11">
        <w:rPr>
          <w:sz w:val="28"/>
          <w:szCs w:val="28"/>
        </w:rPr>
        <w:t>тельном праве презумпция невиновности имеет косвенное закрепление</w:t>
      </w:r>
      <w:r w:rsidR="002462F4" w:rsidRPr="00C42A11">
        <w:rPr>
          <w:sz w:val="28"/>
          <w:szCs w:val="28"/>
        </w:rPr>
        <w:t>,</w:t>
      </w:r>
      <w:r w:rsidR="00E435D3" w:rsidRPr="00C42A11">
        <w:rPr>
          <w:sz w:val="28"/>
          <w:szCs w:val="28"/>
        </w:rPr>
        <w:t xml:space="preserve"> и </w:t>
      </w:r>
      <w:r w:rsidR="00870365" w:rsidRPr="00C42A11">
        <w:rPr>
          <w:sz w:val="28"/>
          <w:szCs w:val="28"/>
        </w:rPr>
        <w:t xml:space="preserve">наиболее наглядно </w:t>
      </w:r>
      <w:r w:rsidR="00E435D3" w:rsidRPr="00C42A11">
        <w:rPr>
          <w:sz w:val="28"/>
          <w:szCs w:val="28"/>
        </w:rPr>
        <w:t xml:space="preserve">она </w:t>
      </w:r>
      <w:r w:rsidR="00870365" w:rsidRPr="00C42A11">
        <w:rPr>
          <w:sz w:val="28"/>
          <w:szCs w:val="28"/>
        </w:rPr>
        <w:t>представлен</w:t>
      </w:r>
      <w:r w:rsidR="00E435D3" w:rsidRPr="00C42A11">
        <w:rPr>
          <w:sz w:val="28"/>
          <w:szCs w:val="28"/>
        </w:rPr>
        <w:t>а</w:t>
      </w:r>
      <w:r w:rsidR="00870365" w:rsidRPr="00C42A11">
        <w:rPr>
          <w:sz w:val="28"/>
          <w:szCs w:val="28"/>
        </w:rPr>
        <w:t xml:space="preserve"> в широко известном Определении Ка</w:t>
      </w:r>
      <w:r w:rsidR="00870365" w:rsidRPr="00C42A11">
        <w:rPr>
          <w:sz w:val="28"/>
          <w:szCs w:val="28"/>
        </w:rPr>
        <w:t>с</w:t>
      </w:r>
      <w:r w:rsidR="00870365" w:rsidRPr="00C42A11">
        <w:rPr>
          <w:sz w:val="28"/>
          <w:szCs w:val="28"/>
        </w:rPr>
        <w:t xml:space="preserve">сационной коллегии Верховного Суда Российской Федерации от 6 марта </w:t>
      </w:r>
      <w:smartTag w:uri="urn:schemas-microsoft-com:office:smarttags" w:element="metricconverter">
        <w:smartTagPr>
          <w:attr w:name="ProductID" w:val="2000 г"/>
        </w:smartTagPr>
        <w:r w:rsidR="00870365" w:rsidRPr="00C42A11">
          <w:rPr>
            <w:sz w:val="28"/>
            <w:szCs w:val="28"/>
          </w:rPr>
          <w:t>2000 г</w:t>
        </w:r>
      </w:smartTag>
      <w:r w:rsidR="00DB7408" w:rsidRPr="00C42A11">
        <w:rPr>
          <w:sz w:val="28"/>
          <w:szCs w:val="28"/>
        </w:rPr>
        <w:t>.</w:t>
      </w:r>
      <w:r w:rsidR="00870365" w:rsidRPr="00C42A11">
        <w:rPr>
          <w:sz w:val="28"/>
          <w:szCs w:val="28"/>
        </w:rPr>
        <w:t xml:space="preserve"> № КАС 00-97 по жалобе В.В. Жириновского.</w:t>
      </w:r>
    </w:p>
    <w:p w:rsidR="00870365" w:rsidRPr="00C42A11" w:rsidRDefault="00870365" w:rsidP="00DC36CC">
      <w:pPr>
        <w:spacing w:line="360" w:lineRule="auto"/>
        <w:ind w:firstLine="567"/>
        <w:jc w:val="both"/>
        <w:rPr>
          <w:sz w:val="28"/>
          <w:szCs w:val="28"/>
        </w:rPr>
      </w:pPr>
      <w:r w:rsidRPr="00C42A11">
        <w:rPr>
          <w:sz w:val="28"/>
          <w:szCs w:val="28"/>
        </w:rPr>
        <w:t>Правовая презумпция невиновности является опровержимой презумпц</w:t>
      </w:r>
      <w:r w:rsidRPr="00C42A11">
        <w:rPr>
          <w:sz w:val="28"/>
          <w:szCs w:val="28"/>
        </w:rPr>
        <w:t>и</w:t>
      </w:r>
      <w:r w:rsidRPr="00C42A11">
        <w:rPr>
          <w:sz w:val="28"/>
          <w:szCs w:val="28"/>
        </w:rPr>
        <w:t>ей, иначе бы стало невозможным привлечь к ответственности лиц, сове</w:t>
      </w:r>
      <w:r w:rsidRPr="00C42A11">
        <w:rPr>
          <w:sz w:val="28"/>
          <w:szCs w:val="28"/>
        </w:rPr>
        <w:t>р</w:t>
      </w:r>
      <w:r w:rsidRPr="00C42A11">
        <w:rPr>
          <w:sz w:val="28"/>
          <w:szCs w:val="28"/>
        </w:rPr>
        <w:t>шивших правонарушение в виду отсутствия состава правонарушения, а именно субъективной стороны.</w:t>
      </w:r>
    </w:p>
    <w:p w:rsidR="00505F3A" w:rsidRPr="00C42A11" w:rsidRDefault="002114C9" w:rsidP="00DC36CC">
      <w:pPr>
        <w:autoSpaceDE w:val="0"/>
        <w:autoSpaceDN w:val="0"/>
        <w:adjustRightInd w:val="0"/>
        <w:spacing w:line="360" w:lineRule="auto"/>
        <w:ind w:firstLine="567"/>
        <w:jc w:val="both"/>
        <w:rPr>
          <w:sz w:val="28"/>
          <w:szCs w:val="28"/>
        </w:rPr>
      </w:pPr>
      <w:r w:rsidRPr="00C42A11">
        <w:rPr>
          <w:sz w:val="28"/>
          <w:szCs w:val="28"/>
        </w:rPr>
        <w:t>Автором подробно исследован основополагающий для данной конс</w:t>
      </w:r>
      <w:r w:rsidRPr="00C42A11">
        <w:rPr>
          <w:sz w:val="28"/>
          <w:szCs w:val="28"/>
        </w:rPr>
        <w:t>т</w:t>
      </w:r>
      <w:r w:rsidRPr="00C42A11">
        <w:rPr>
          <w:sz w:val="28"/>
          <w:szCs w:val="28"/>
        </w:rPr>
        <w:t>рукции элемент, а именно</w:t>
      </w:r>
      <w:r w:rsidR="00EA387A" w:rsidRPr="00C42A11">
        <w:rPr>
          <w:sz w:val="28"/>
          <w:szCs w:val="28"/>
        </w:rPr>
        <w:t>,</w:t>
      </w:r>
      <w:r w:rsidRPr="00C42A11">
        <w:rPr>
          <w:sz w:val="28"/>
          <w:szCs w:val="28"/>
        </w:rPr>
        <w:t xml:space="preserve"> категория «виновность». </w:t>
      </w:r>
      <w:r w:rsidR="00870365" w:rsidRPr="00C42A11">
        <w:rPr>
          <w:sz w:val="28"/>
          <w:szCs w:val="28"/>
        </w:rPr>
        <w:t xml:space="preserve">На основе анализа </w:t>
      </w:r>
      <w:r w:rsidR="00F7657A" w:rsidRPr="00C42A11">
        <w:rPr>
          <w:sz w:val="28"/>
          <w:szCs w:val="28"/>
        </w:rPr>
        <w:t>пр</w:t>
      </w:r>
      <w:r w:rsidR="00F7657A" w:rsidRPr="00C42A11">
        <w:rPr>
          <w:sz w:val="28"/>
          <w:szCs w:val="28"/>
        </w:rPr>
        <w:t>а</w:t>
      </w:r>
      <w:r w:rsidR="00F7657A" w:rsidRPr="00C42A11">
        <w:rPr>
          <w:sz w:val="28"/>
          <w:szCs w:val="28"/>
        </w:rPr>
        <w:t xml:space="preserve">воприменительной практики и представленных в </w:t>
      </w:r>
      <w:r w:rsidR="00375A2D" w:rsidRPr="00C42A11">
        <w:rPr>
          <w:sz w:val="28"/>
          <w:szCs w:val="28"/>
        </w:rPr>
        <w:t>доктрине права точек зр</w:t>
      </w:r>
      <w:r w:rsidR="00375A2D" w:rsidRPr="00C42A11">
        <w:rPr>
          <w:sz w:val="28"/>
          <w:szCs w:val="28"/>
        </w:rPr>
        <w:t>е</w:t>
      </w:r>
      <w:r w:rsidR="00375A2D" w:rsidRPr="00C42A11">
        <w:rPr>
          <w:sz w:val="28"/>
          <w:szCs w:val="28"/>
        </w:rPr>
        <w:t xml:space="preserve">ния на определение </w:t>
      </w:r>
      <w:r w:rsidR="00870365" w:rsidRPr="00C42A11">
        <w:rPr>
          <w:sz w:val="28"/>
          <w:szCs w:val="28"/>
        </w:rPr>
        <w:t>категории «виновность» делается вывод о том, что в</w:t>
      </w:r>
      <w:r w:rsidR="00870365" w:rsidRPr="00C42A11">
        <w:rPr>
          <w:sz w:val="28"/>
          <w:szCs w:val="28"/>
        </w:rPr>
        <w:t>и</w:t>
      </w:r>
      <w:r w:rsidR="00870365" w:rsidRPr="00C42A11">
        <w:rPr>
          <w:sz w:val="28"/>
          <w:szCs w:val="28"/>
        </w:rPr>
        <w:t>новность лица подразумевает обязательное установление причастности лица к совершению правонарушения и наличие вины. В свою очередь</w:t>
      </w:r>
      <w:r w:rsidR="00EA387A" w:rsidRPr="00C42A11">
        <w:rPr>
          <w:sz w:val="28"/>
          <w:szCs w:val="28"/>
        </w:rPr>
        <w:t>,</w:t>
      </w:r>
      <w:r w:rsidR="00870365" w:rsidRPr="00C42A11">
        <w:rPr>
          <w:sz w:val="28"/>
          <w:szCs w:val="28"/>
        </w:rPr>
        <w:t xml:space="preserve"> невино</w:t>
      </w:r>
      <w:r w:rsidR="00870365" w:rsidRPr="00C42A11">
        <w:rPr>
          <w:sz w:val="28"/>
          <w:szCs w:val="28"/>
        </w:rPr>
        <w:t>в</w:t>
      </w:r>
      <w:r w:rsidR="00870365" w:rsidRPr="00C42A11">
        <w:rPr>
          <w:sz w:val="28"/>
          <w:szCs w:val="28"/>
        </w:rPr>
        <w:t>ность предполагает непричастность лица к совершенному правонаруш</w:t>
      </w:r>
      <w:r w:rsidR="00870365" w:rsidRPr="00C42A11">
        <w:rPr>
          <w:sz w:val="28"/>
          <w:szCs w:val="28"/>
        </w:rPr>
        <w:t>е</w:t>
      </w:r>
      <w:r w:rsidR="00870365" w:rsidRPr="00C42A11">
        <w:rPr>
          <w:sz w:val="28"/>
          <w:szCs w:val="28"/>
        </w:rPr>
        <w:t xml:space="preserve">нию </w:t>
      </w:r>
      <w:r w:rsidR="00870365" w:rsidRPr="00C42A11">
        <w:rPr>
          <w:sz w:val="28"/>
          <w:szCs w:val="28"/>
        </w:rPr>
        <w:lastRenderedPageBreak/>
        <w:t>либо</w:t>
      </w:r>
      <w:r w:rsidR="00FD3DDC" w:rsidRPr="00C42A11">
        <w:rPr>
          <w:sz w:val="28"/>
          <w:szCs w:val="28"/>
        </w:rPr>
        <w:t>,</w:t>
      </w:r>
      <w:r w:rsidR="00870365" w:rsidRPr="00C42A11">
        <w:rPr>
          <w:sz w:val="28"/>
          <w:szCs w:val="28"/>
        </w:rPr>
        <w:t xml:space="preserve"> если лицо причастно к совершенному правонарушению, </w:t>
      </w:r>
      <w:r w:rsidR="00FD3DDC" w:rsidRPr="00C42A11">
        <w:rPr>
          <w:sz w:val="28"/>
          <w:szCs w:val="28"/>
        </w:rPr>
        <w:t>недоказа</w:t>
      </w:r>
      <w:r w:rsidR="00FD3DDC" w:rsidRPr="00C42A11">
        <w:rPr>
          <w:sz w:val="28"/>
          <w:szCs w:val="28"/>
        </w:rPr>
        <w:t>н</w:t>
      </w:r>
      <w:r w:rsidR="00FD3DDC" w:rsidRPr="00C42A11">
        <w:rPr>
          <w:sz w:val="28"/>
          <w:szCs w:val="28"/>
        </w:rPr>
        <w:t>ность</w:t>
      </w:r>
      <w:r w:rsidR="00870365" w:rsidRPr="00C42A11">
        <w:rPr>
          <w:sz w:val="28"/>
          <w:szCs w:val="28"/>
        </w:rPr>
        <w:t xml:space="preserve"> его вин</w:t>
      </w:r>
      <w:r w:rsidR="00FD3DDC" w:rsidRPr="00C42A11">
        <w:rPr>
          <w:sz w:val="28"/>
          <w:szCs w:val="28"/>
        </w:rPr>
        <w:t>ы</w:t>
      </w:r>
      <w:r w:rsidR="00870365" w:rsidRPr="00C42A11">
        <w:rPr>
          <w:sz w:val="28"/>
          <w:szCs w:val="28"/>
        </w:rPr>
        <w:t xml:space="preserve">. </w:t>
      </w:r>
    </w:p>
    <w:p w:rsidR="00870365" w:rsidRPr="00C42A11" w:rsidRDefault="00870365" w:rsidP="00DC36CC">
      <w:pPr>
        <w:autoSpaceDE w:val="0"/>
        <w:autoSpaceDN w:val="0"/>
        <w:adjustRightInd w:val="0"/>
        <w:spacing w:line="360" w:lineRule="auto"/>
        <w:ind w:firstLine="567"/>
        <w:jc w:val="both"/>
        <w:rPr>
          <w:rFonts w:eastAsia="Calibri"/>
          <w:sz w:val="28"/>
          <w:szCs w:val="28"/>
        </w:rPr>
      </w:pPr>
      <w:r w:rsidRPr="00C42A11">
        <w:rPr>
          <w:sz w:val="28"/>
          <w:szCs w:val="28"/>
        </w:rPr>
        <w:t xml:space="preserve">Кроме того, </w:t>
      </w:r>
      <w:r w:rsidR="00375A2D" w:rsidRPr="00C42A11">
        <w:rPr>
          <w:sz w:val="28"/>
          <w:szCs w:val="28"/>
        </w:rPr>
        <w:t xml:space="preserve">отдельно в работе исследуется </w:t>
      </w:r>
      <w:r w:rsidRPr="00C42A11">
        <w:rPr>
          <w:sz w:val="28"/>
          <w:szCs w:val="28"/>
        </w:rPr>
        <w:t>вин</w:t>
      </w:r>
      <w:r w:rsidR="00375A2D" w:rsidRPr="00C42A11">
        <w:rPr>
          <w:sz w:val="28"/>
          <w:szCs w:val="28"/>
        </w:rPr>
        <w:t>а</w:t>
      </w:r>
      <w:r w:rsidRPr="00C42A11">
        <w:rPr>
          <w:sz w:val="28"/>
          <w:szCs w:val="28"/>
        </w:rPr>
        <w:t xml:space="preserve"> колле</w:t>
      </w:r>
      <w:r w:rsidRPr="00C42A11">
        <w:rPr>
          <w:sz w:val="28"/>
          <w:szCs w:val="28"/>
        </w:rPr>
        <w:t>к</w:t>
      </w:r>
      <w:r w:rsidRPr="00C42A11">
        <w:rPr>
          <w:sz w:val="28"/>
          <w:szCs w:val="28"/>
        </w:rPr>
        <w:t>тивного субъекта избирательного правоотно</w:t>
      </w:r>
      <w:r w:rsidR="006558AC" w:rsidRPr="00C42A11">
        <w:rPr>
          <w:sz w:val="28"/>
          <w:szCs w:val="28"/>
        </w:rPr>
        <w:t>шения</w:t>
      </w:r>
      <w:r w:rsidRPr="00C42A11">
        <w:rPr>
          <w:sz w:val="28"/>
          <w:szCs w:val="28"/>
        </w:rPr>
        <w:t>. Рассм</w:t>
      </w:r>
      <w:r w:rsidR="00505F3A" w:rsidRPr="00C42A11">
        <w:rPr>
          <w:sz w:val="28"/>
          <w:szCs w:val="28"/>
        </w:rPr>
        <w:t>а</w:t>
      </w:r>
      <w:r w:rsidRPr="00C42A11">
        <w:rPr>
          <w:sz w:val="28"/>
          <w:szCs w:val="28"/>
        </w:rPr>
        <w:t>тр</w:t>
      </w:r>
      <w:r w:rsidR="00505F3A" w:rsidRPr="00C42A11">
        <w:rPr>
          <w:sz w:val="28"/>
          <w:szCs w:val="28"/>
        </w:rPr>
        <w:t>иваются</w:t>
      </w:r>
      <w:r w:rsidRPr="00C42A11">
        <w:rPr>
          <w:sz w:val="28"/>
          <w:szCs w:val="28"/>
        </w:rPr>
        <w:t xml:space="preserve"> две основные концепции вины коллективного субъекта: субъективная и объективная. </w:t>
      </w:r>
      <w:r w:rsidR="001F20A5" w:rsidRPr="00C42A11">
        <w:rPr>
          <w:sz w:val="28"/>
          <w:szCs w:val="28"/>
        </w:rPr>
        <w:t>Диссе</w:t>
      </w:r>
      <w:r w:rsidR="00505F3A" w:rsidRPr="00C42A11">
        <w:rPr>
          <w:sz w:val="28"/>
          <w:szCs w:val="28"/>
        </w:rPr>
        <w:t xml:space="preserve">ртант </w:t>
      </w:r>
      <w:r w:rsidR="00215CCE" w:rsidRPr="00C42A11">
        <w:rPr>
          <w:sz w:val="28"/>
          <w:szCs w:val="28"/>
        </w:rPr>
        <w:t>пр</w:t>
      </w:r>
      <w:r w:rsidR="00215CCE" w:rsidRPr="00C42A11">
        <w:rPr>
          <w:sz w:val="28"/>
          <w:szCs w:val="28"/>
        </w:rPr>
        <w:t>и</w:t>
      </w:r>
      <w:r w:rsidR="00215CCE" w:rsidRPr="00C42A11">
        <w:rPr>
          <w:sz w:val="28"/>
          <w:szCs w:val="28"/>
        </w:rPr>
        <w:t xml:space="preserve">держивается </w:t>
      </w:r>
      <w:r w:rsidR="00505F3A" w:rsidRPr="00C42A11">
        <w:rPr>
          <w:sz w:val="28"/>
          <w:szCs w:val="28"/>
        </w:rPr>
        <w:t>позиции, согласно которой</w:t>
      </w:r>
      <w:r w:rsidRPr="00C42A11">
        <w:rPr>
          <w:sz w:val="28"/>
          <w:szCs w:val="28"/>
        </w:rPr>
        <w:t xml:space="preserve"> </w:t>
      </w:r>
      <w:r w:rsidRPr="00C42A11">
        <w:rPr>
          <w:rFonts w:eastAsia="Calibri"/>
          <w:sz w:val="28"/>
          <w:szCs w:val="28"/>
        </w:rPr>
        <w:t>вина коллективного субъекта изб</w:t>
      </w:r>
      <w:r w:rsidRPr="00C42A11">
        <w:rPr>
          <w:rFonts w:eastAsia="Calibri"/>
          <w:sz w:val="28"/>
          <w:szCs w:val="28"/>
        </w:rPr>
        <w:t>и</w:t>
      </w:r>
      <w:r w:rsidRPr="00C42A11">
        <w:rPr>
          <w:rFonts w:eastAsia="Calibri"/>
          <w:sz w:val="28"/>
          <w:szCs w:val="28"/>
        </w:rPr>
        <w:t xml:space="preserve">рательного правонарушения может рассматриваться как </w:t>
      </w:r>
      <w:r w:rsidRPr="00C42A11">
        <w:rPr>
          <w:sz w:val="28"/>
          <w:szCs w:val="28"/>
        </w:rPr>
        <w:t>н</w:t>
      </w:r>
      <w:r w:rsidRPr="00C42A11">
        <w:rPr>
          <w:sz w:val="28"/>
          <w:szCs w:val="28"/>
        </w:rPr>
        <w:t>е</w:t>
      </w:r>
      <w:r w:rsidRPr="00C42A11">
        <w:rPr>
          <w:sz w:val="28"/>
          <w:szCs w:val="28"/>
        </w:rPr>
        <w:t>применение им всех зависящих от него мер, в том числе неиспользовани</w:t>
      </w:r>
      <w:r w:rsidR="00C70F85" w:rsidRPr="00C42A11">
        <w:rPr>
          <w:sz w:val="28"/>
          <w:szCs w:val="28"/>
        </w:rPr>
        <w:t>е</w:t>
      </w:r>
      <w:r w:rsidRPr="00C42A11">
        <w:rPr>
          <w:sz w:val="28"/>
          <w:szCs w:val="28"/>
        </w:rPr>
        <w:t xml:space="preserve"> предоставленных ему прав (полномочий),</w:t>
      </w:r>
      <w:r w:rsidRPr="00C42A11">
        <w:rPr>
          <w:rFonts w:eastAsia="Calibri"/>
          <w:sz w:val="28"/>
          <w:szCs w:val="28"/>
        </w:rPr>
        <w:t xml:space="preserve"> если у него имелась возможность соблюдения пр</w:t>
      </w:r>
      <w:r w:rsidRPr="00C42A11">
        <w:rPr>
          <w:rFonts w:eastAsia="Calibri"/>
          <w:sz w:val="28"/>
          <w:szCs w:val="28"/>
        </w:rPr>
        <w:t>а</w:t>
      </w:r>
      <w:r w:rsidRPr="00C42A11">
        <w:rPr>
          <w:rFonts w:eastAsia="Calibri"/>
          <w:sz w:val="28"/>
          <w:szCs w:val="28"/>
        </w:rPr>
        <w:t>вил и норм, за нарушение кот</w:t>
      </w:r>
      <w:r w:rsidRPr="00C42A11">
        <w:rPr>
          <w:rFonts w:eastAsia="Calibri"/>
          <w:sz w:val="28"/>
          <w:szCs w:val="28"/>
        </w:rPr>
        <w:t>о</w:t>
      </w:r>
      <w:r w:rsidRPr="00C42A11">
        <w:rPr>
          <w:rFonts w:eastAsia="Calibri"/>
          <w:sz w:val="28"/>
          <w:szCs w:val="28"/>
        </w:rPr>
        <w:t>рых законом предусмотрена конституционно-правовая ответс</w:t>
      </w:r>
      <w:r w:rsidRPr="00C42A11">
        <w:rPr>
          <w:rFonts w:eastAsia="Calibri"/>
          <w:sz w:val="28"/>
          <w:szCs w:val="28"/>
        </w:rPr>
        <w:t>т</w:t>
      </w:r>
      <w:r w:rsidRPr="00C42A11">
        <w:rPr>
          <w:rFonts w:eastAsia="Calibri"/>
          <w:sz w:val="28"/>
          <w:szCs w:val="28"/>
        </w:rPr>
        <w:t>венность.</w:t>
      </w:r>
    </w:p>
    <w:p w:rsidR="00870365" w:rsidRPr="00C42A11" w:rsidRDefault="00215CCE" w:rsidP="00DC36CC">
      <w:pPr>
        <w:autoSpaceDE w:val="0"/>
        <w:autoSpaceDN w:val="0"/>
        <w:adjustRightInd w:val="0"/>
        <w:spacing w:line="360" w:lineRule="auto"/>
        <w:ind w:firstLine="567"/>
        <w:jc w:val="both"/>
        <w:rPr>
          <w:sz w:val="28"/>
          <w:szCs w:val="28"/>
        </w:rPr>
      </w:pPr>
      <w:r w:rsidRPr="00C42A11">
        <w:rPr>
          <w:sz w:val="28"/>
          <w:szCs w:val="28"/>
        </w:rPr>
        <w:t xml:space="preserve">На основе анализа </w:t>
      </w:r>
      <w:r w:rsidR="00870365" w:rsidRPr="00C42A11">
        <w:rPr>
          <w:sz w:val="28"/>
          <w:szCs w:val="28"/>
        </w:rPr>
        <w:t xml:space="preserve">правоприменительной практики </w:t>
      </w:r>
      <w:r w:rsidR="00571ADD" w:rsidRPr="00C42A11">
        <w:rPr>
          <w:sz w:val="28"/>
          <w:szCs w:val="28"/>
        </w:rPr>
        <w:t>по разрешению и</w:t>
      </w:r>
      <w:r w:rsidR="00571ADD" w:rsidRPr="00C42A11">
        <w:rPr>
          <w:sz w:val="28"/>
          <w:szCs w:val="28"/>
        </w:rPr>
        <w:t>з</w:t>
      </w:r>
      <w:r w:rsidR="00571ADD" w:rsidRPr="00C42A11">
        <w:rPr>
          <w:sz w:val="28"/>
          <w:szCs w:val="28"/>
        </w:rPr>
        <w:t xml:space="preserve">бирательных споров </w:t>
      </w:r>
      <w:r w:rsidR="00870365" w:rsidRPr="00C42A11">
        <w:rPr>
          <w:sz w:val="28"/>
          <w:szCs w:val="28"/>
        </w:rPr>
        <w:t>автор</w:t>
      </w:r>
      <w:r w:rsidR="00B74D83" w:rsidRPr="00C42A11">
        <w:rPr>
          <w:sz w:val="28"/>
          <w:szCs w:val="28"/>
        </w:rPr>
        <w:t xml:space="preserve"> при</w:t>
      </w:r>
      <w:r w:rsidR="00537685" w:rsidRPr="00C42A11">
        <w:rPr>
          <w:sz w:val="28"/>
          <w:szCs w:val="28"/>
        </w:rPr>
        <w:t>ходит</w:t>
      </w:r>
      <w:r w:rsidR="00B74D83" w:rsidRPr="00C42A11">
        <w:rPr>
          <w:sz w:val="28"/>
          <w:szCs w:val="28"/>
        </w:rPr>
        <w:t xml:space="preserve"> к выводу</w:t>
      </w:r>
      <w:r w:rsidR="00870365" w:rsidRPr="00C42A11">
        <w:rPr>
          <w:sz w:val="28"/>
          <w:szCs w:val="28"/>
        </w:rPr>
        <w:t>, что при установлении вино</w:t>
      </w:r>
      <w:r w:rsidR="00870365" w:rsidRPr="00C42A11">
        <w:rPr>
          <w:sz w:val="28"/>
          <w:szCs w:val="28"/>
        </w:rPr>
        <w:t>в</w:t>
      </w:r>
      <w:r w:rsidR="00870365" w:rsidRPr="00C42A11">
        <w:rPr>
          <w:sz w:val="28"/>
          <w:szCs w:val="28"/>
        </w:rPr>
        <w:t>ности кандидата, избирательного объединения имеет значение установление виновности их доверенных лиц</w:t>
      </w:r>
      <w:r w:rsidR="007456D1" w:rsidRPr="00C42A11">
        <w:rPr>
          <w:sz w:val="28"/>
          <w:szCs w:val="28"/>
        </w:rPr>
        <w:t xml:space="preserve"> и</w:t>
      </w:r>
      <w:r w:rsidR="00870365" w:rsidRPr="00C42A11">
        <w:rPr>
          <w:sz w:val="28"/>
          <w:szCs w:val="28"/>
        </w:rPr>
        <w:t xml:space="preserve"> представ</w:t>
      </w:r>
      <w:r w:rsidR="00870365" w:rsidRPr="00C42A11">
        <w:rPr>
          <w:sz w:val="28"/>
          <w:szCs w:val="28"/>
        </w:rPr>
        <w:t>и</w:t>
      </w:r>
      <w:r w:rsidR="00870365" w:rsidRPr="00C42A11">
        <w:rPr>
          <w:sz w:val="28"/>
          <w:szCs w:val="28"/>
        </w:rPr>
        <w:t>телей.</w:t>
      </w:r>
    </w:p>
    <w:p w:rsidR="00870365" w:rsidRPr="00C42A11" w:rsidRDefault="00215CCE" w:rsidP="00DC36CC">
      <w:pPr>
        <w:spacing w:line="360" w:lineRule="auto"/>
        <w:ind w:firstLine="567"/>
        <w:jc w:val="both"/>
        <w:rPr>
          <w:sz w:val="28"/>
          <w:szCs w:val="28"/>
        </w:rPr>
      </w:pPr>
      <w:r w:rsidRPr="00C42A11">
        <w:rPr>
          <w:sz w:val="28"/>
          <w:szCs w:val="28"/>
        </w:rPr>
        <w:t>Д</w:t>
      </w:r>
      <w:r w:rsidR="007456D1" w:rsidRPr="00C42A11">
        <w:rPr>
          <w:sz w:val="28"/>
          <w:szCs w:val="28"/>
        </w:rPr>
        <w:t xml:space="preserve">иссертантом раскрывается содержание </w:t>
      </w:r>
      <w:r w:rsidR="005D266C" w:rsidRPr="00C42A11">
        <w:rPr>
          <w:sz w:val="28"/>
          <w:szCs w:val="28"/>
        </w:rPr>
        <w:t xml:space="preserve">рассматриваемой правовой </w:t>
      </w:r>
      <w:r w:rsidR="00870365" w:rsidRPr="00C42A11">
        <w:rPr>
          <w:sz w:val="28"/>
          <w:szCs w:val="28"/>
        </w:rPr>
        <w:t>пр</w:t>
      </w:r>
      <w:r w:rsidR="00870365" w:rsidRPr="00C42A11">
        <w:rPr>
          <w:sz w:val="28"/>
          <w:szCs w:val="28"/>
        </w:rPr>
        <w:t>е</w:t>
      </w:r>
      <w:r w:rsidR="00870365" w:rsidRPr="00C42A11">
        <w:rPr>
          <w:sz w:val="28"/>
          <w:szCs w:val="28"/>
        </w:rPr>
        <w:t>зумпци</w:t>
      </w:r>
      <w:r w:rsidR="007456D1" w:rsidRPr="00C42A11">
        <w:rPr>
          <w:sz w:val="28"/>
          <w:szCs w:val="28"/>
        </w:rPr>
        <w:t>и</w:t>
      </w:r>
      <w:r w:rsidR="005D266C" w:rsidRPr="00C42A11">
        <w:rPr>
          <w:sz w:val="28"/>
          <w:szCs w:val="28"/>
        </w:rPr>
        <w:t xml:space="preserve"> в российском избирательном праве</w:t>
      </w:r>
      <w:r w:rsidR="005E16E8" w:rsidRPr="00C42A11">
        <w:rPr>
          <w:sz w:val="28"/>
          <w:szCs w:val="28"/>
        </w:rPr>
        <w:t>:</w:t>
      </w:r>
      <w:r w:rsidR="00FE7C89" w:rsidRPr="00C42A11">
        <w:rPr>
          <w:sz w:val="28"/>
          <w:szCs w:val="28"/>
        </w:rPr>
        <w:t xml:space="preserve"> «К</w:t>
      </w:r>
      <w:r w:rsidR="00870365" w:rsidRPr="00C42A11">
        <w:rPr>
          <w:sz w:val="28"/>
          <w:szCs w:val="28"/>
        </w:rPr>
        <w:t>андидат или избирательное объединение считается невиновным в совершении прав</w:t>
      </w:r>
      <w:r w:rsidR="00870365" w:rsidRPr="00C42A11">
        <w:rPr>
          <w:sz w:val="28"/>
          <w:szCs w:val="28"/>
        </w:rPr>
        <w:t>о</w:t>
      </w:r>
      <w:r w:rsidR="00870365" w:rsidRPr="00C42A11">
        <w:rPr>
          <w:sz w:val="28"/>
          <w:szCs w:val="28"/>
        </w:rPr>
        <w:t>нарушения в сфере избирательных правоотношений, пока его виновность не будет доказана в предусмотренном федеральным законом порядке и устано</w:t>
      </w:r>
      <w:r w:rsidR="00870365" w:rsidRPr="00C42A11">
        <w:rPr>
          <w:sz w:val="28"/>
          <w:szCs w:val="28"/>
        </w:rPr>
        <w:t>в</w:t>
      </w:r>
      <w:r w:rsidR="00870365" w:rsidRPr="00C42A11">
        <w:rPr>
          <w:sz w:val="28"/>
          <w:szCs w:val="28"/>
        </w:rPr>
        <w:t>лена вступившим в силу соответствующим правовым а</w:t>
      </w:r>
      <w:r w:rsidR="00870365" w:rsidRPr="00C42A11">
        <w:rPr>
          <w:sz w:val="28"/>
          <w:szCs w:val="28"/>
        </w:rPr>
        <w:t>к</w:t>
      </w:r>
      <w:r w:rsidR="00870365" w:rsidRPr="00C42A11">
        <w:rPr>
          <w:sz w:val="28"/>
          <w:szCs w:val="28"/>
        </w:rPr>
        <w:t>том</w:t>
      </w:r>
      <w:r w:rsidR="00FE7C89" w:rsidRPr="00C42A11">
        <w:rPr>
          <w:sz w:val="28"/>
          <w:szCs w:val="28"/>
        </w:rPr>
        <w:t>»</w:t>
      </w:r>
      <w:r w:rsidR="00870365" w:rsidRPr="00C42A11">
        <w:rPr>
          <w:sz w:val="28"/>
          <w:szCs w:val="28"/>
        </w:rPr>
        <w:t>.</w:t>
      </w:r>
    </w:p>
    <w:p w:rsidR="00870365" w:rsidRPr="00C42A11" w:rsidRDefault="00870365" w:rsidP="00DC36CC">
      <w:pPr>
        <w:spacing w:line="360" w:lineRule="auto"/>
        <w:ind w:firstLine="567"/>
        <w:jc w:val="both"/>
        <w:rPr>
          <w:sz w:val="28"/>
          <w:szCs w:val="28"/>
        </w:rPr>
      </w:pPr>
      <w:r w:rsidRPr="00C42A11">
        <w:rPr>
          <w:rFonts w:eastAsia="Times-Bold"/>
          <w:bCs/>
          <w:sz w:val="28"/>
          <w:szCs w:val="28"/>
        </w:rPr>
        <w:t xml:space="preserve">Во </w:t>
      </w:r>
      <w:r w:rsidRPr="00C42A11">
        <w:rPr>
          <w:rFonts w:eastAsia="Times-Bold"/>
          <w:b/>
          <w:bCs/>
          <w:sz w:val="28"/>
          <w:szCs w:val="28"/>
        </w:rPr>
        <w:t>втором параграфе</w:t>
      </w:r>
      <w:r w:rsidRPr="00C42A11">
        <w:rPr>
          <w:rFonts w:eastAsia="Times-Bold"/>
          <w:bCs/>
          <w:sz w:val="28"/>
          <w:szCs w:val="28"/>
        </w:rPr>
        <w:t xml:space="preserve"> </w:t>
      </w:r>
      <w:r w:rsidRPr="00C42A11">
        <w:rPr>
          <w:rFonts w:eastAsia="Times-Bold"/>
          <w:b/>
          <w:bCs/>
          <w:sz w:val="28"/>
          <w:szCs w:val="28"/>
        </w:rPr>
        <w:t>«Межотраслевые правовые презумпции и ос</w:t>
      </w:r>
      <w:r w:rsidRPr="00C42A11">
        <w:rPr>
          <w:rFonts w:eastAsia="Times-Bold"/>
          <w:b/>
          <w:bCs/>
          <w:sz w:val="28"/>
          <w:szCs w:val="28"/>
        </w:rPr>
        <w:t>о</w:t>
      </w:r>
      <w:r w:rsidRPr="00C42A11">
        <w:rPr>
          <w:rFonts w:eastAsia="Times-Bold"/>
          <w:b/>
          <w:bCs/>
          <w:sz w:val="28"/>
          <w:szCs w:val="28"/>
        </w:rPr>
        <w:t xml:space="preserve">бенности их функционирования в российском избирательном праве» </w:t>
      </w:r>
      <w:r w:rsidRPr="00C42A11">
        <w:rPr>
          <w:rFonts w:eastAsia="Times-Bold"/>
          <w:bCs/>
          <w:sz w:val="28"/>
          <w:szCs w:val="28"/>
        </w:rPr>
        <w:t>д</w:t>
      </w:r>
      <w:r w:rsidRPr="00C42A11">
        <w:rPr>
          <w:rFonts w:eastAsia="Times-Bold"/>
          <w:bCs/>
          <w:sz w:val="28"/>
          <w:szCs w:val="28"/>
        </w:rPr>
        <w:t>а</w:t>
      </w:r>
      <w:r w:rsidRPr="00C42A11">
        <w:rPr>
          <w:rFonts w:eastAsia="Times-Bold"/>
          <w:bCs/>
          <w:sz w:val="28"/>
          <w:szCs w:val="28"/>
        </w:rPr>
        <w:t>ется характеристика таким правовым презумпциям, как</w:t>
      </w:r>
      <w:r w:rsidR="00D856B5" w:rsidRPr="00C42A11">
        <w:rPr>
          <w:rFonts w:eastAsia="Times-Bold"/>
          <w:bCs/>
          <w:sz w:val="28"/>
          <w:szCs w:val="28"/>
        </w:rPr>
        <w:t>:</w:t>
      </w:r>
      <w:r w:rsidRPr="00C42A11">
        <w:rPr>
          <w:rFonts w:eastAsia="Times-Bold"/>
          <w:bCs/>
          <w:sz w:val="28"/>
          <w:szCs w:val="28"/>
        </w:rPr>
        <w:t xml:space="preserve"> </w:t>
      </w:r>
      <w:r w:rsidR="000B4A08" w:rsidRPr="00C42A11">
        <w:rPr>
          <w:rFonts w:eastAsia="Times-Bold"/>
          <w:bCs/>
          <w:sz w:val="28"/>
          <w:szCs w:val="28"/>
        </w:rPr>
        <w:t xml:space="preserve">1) </w:t>
      </w:r>
      <w:r w:rsidRPr="00C42A11">
        <w:rPr>
          <w:sz w:val="28"/>
          <w:szCs w:val="28"/>
        </w:rPr>
        <w:t>презумпция соо</w:t>
      </w:r>
      <w:r w:rsidRPr="00C42A11">
        <w:rPr>
          <w:sz w:val="28"/>
          <w:szCs w:val="28"/>
        </w:rPr>
        <w:t>т</w:t>
      </w:r>
      <w:r w:rsidRPr="00C42A11">
        <w:rPr>
          <w:sz w:val="28"/>
          <w:szCs w:val="28"/>
        </w:rPr>
        <w:t xml:space="preserve">ветствия волеизъявления представителя воле представляемого в российском избирательном процессе, </w:t>
      </w:r>
      <w:r w:rsidR="000B4A08" w:rsidRPr="00C42A11">
        <w:rPr>
          <w:sz w:val="28"/>
          <w:szCs w:val="28"/>
        </w:rPr>
        <w:t xml:space="preserve">2) </w:t>
      </w:r>
      <w:r w:rsidRPr="00C42A11">
        <w:rPr>
          <w:sz w:val="28"/>
          <w:szCs w:val="28"/>
        </w:rPr>
        <w:t xml:space="preserve">презумпция авторства агитационного материала, </w:t>
      </w:r>
      <w:r w:rsidR="000B4A08" w:rsidRPr="00C42A11">
        <w:rPr>
          <w:sz w:val="28"/>
          <w:szCs w:val="28"/>
        </w:rPr>
        <w:t xml:space="preserve">3) </w:t>
      </w:r>
      <w:r w:rsidRPr="00C42A11">
        <w:rPr>
          <w:sz w:val="28"/>
          <w:szCs w:val="28"/>
        </w:rPr>
        <w:t>пр</w:t>
      </w:r>
      <w:r w:rsidRPr="00C42A11">
        <w:rPr>
          <w:sz w:val="28"/>
          <w:szCs w:val="28"/>
        </w:rPr>
        <w:t>е</w:t>
      </w:r>
      <w:r w:rsidRPr="00C42A11">
        <w:rPr>
          <w:sz w:val="28"/>
          <w:szCs w:val="28"/>
        </w:rPr>
        <w:t>зумпция места жительства</w:t>
      </w:r>
      <w:r w:rsidR="000B4A08" w:rsidRPr="00C42A11">
        <w:rPr>
          <w:sz w:val="28"/>
          <w:szCs w:val="28"/>
        </w:rPr>
        <w:t xml:space="preserve"> избирателя</w:t>
      </w:r>
      <w:r w:rsidRPr="00C42A11">
        <w:rPr>
          <w:sz w:val="28"/>
          <w:szCs w:val="28"/>
        </w:rPr>
        <w:t>.</w:t>
      </w:r>
    </w:p>
    <w:p w:rsidR="00FC26B2" w:rsidRPr="00C42A11" w:rsidRDefault="00870365" w:rsidP="00DC36CC">
      <w:pPr>
        <w:pStyle w:val="ConsPlusTitle"/>
        <w:spacing w:line="360" w:lineRule="auto"/>
        <w:ind w:firstLine="567"/>
        <w:jc w:val="both"/>
        <w:rPr>
          <w:rFonts w:ascii="Times New Roman" w:hAnsi="Times New Roman" w:cs="Times New Roman"/>
          <w:b w:val="0"/>
          <w:sz w:val="28"/>
          <w:szCs w:val="28"/>
        </w:rPr>
      </w:pPr>
      <w:r w:rsidRPr="00C42A11">
        <w:rPr>
          <w:rFonts w:ascii="Times New Roman" w:hAnsi="Times New Roman" w:cs="Times New Roman"/>
          <w:b w:val="0"/>
          <w:sz w:val="28"/>
          <w:szCs w:val="28"/>
        </w:rPr>
        <w:t xml:space="preserve">Межотраслевой правовой презумпцией, действующей при проведении выборов, является </w:t>
      </w:r>
      <w:r w:rsidRPr="00C42A11">
        <w:rPr>
          <w:rFonts w:ascii="Times New Roman" w:hAnsi="Times New Roman" w:cs="Times New Roman"/>
          <w:b w:val="0"/>
          <w:i/>
          <w:sz w:val="28"/>
          <w:szCs w:val="28"/>
        </w:rPr>
        <w:t>презумпция соответствия волеизъявления представителя воле пре</w:t>
      </w:r>
      <w:r w:rsidRPr="00C42A11">
        <w:rPr>
          <w:rFonts w:ascii="Times New Roman" w:hAnsi="Times New Roman" w:cs="Times New Roman"/>
          <w:b w:val="0"/>
          <w:i/>
          <w:sz w:val="28"/>
          <w:szCs w:val="28"/>
        </w:rPr>
        <w:t>д</w:t>
      </w:r>
      <w:r w:rsidRPr="00C42A11">
        <w:rPr>
          <w:rFonts w:ascii="Times New Roman" w:hAnsi="Times New Roman" w:cs="Times New Roman"/>
          <w:b w:val="0"/>
          <w:i/>
          <w:sz w:val="28"/>
          <w:szCs w:val="28"/>
        </w:rPr>
        <w:t>ставляемого в российском избирательном процессе</w:t>
      </w:r>
      <w:r w:rsidRPr="00C42A11">
        <w:rPr>
          <w:rFonts w:ascii="Times New Roman" w:hAnsi="Times New Roman" w:cs="Times New Roman"/>
          <w:b w:val="0"/>
          <w:sz w:val="28"/>
          <w:szCs w:val="28"/>
        </w:rPr>
        <w:t xml:space="preserve">. </w:t>
      </w:r>
    </w:p>
    <w:p w:rsidR="00870365" w:rsidRPr="00C42A11" w:rsidRDefault="00FC26B2" w:rsidP="00DC36CC">
      <w:pPr>
        <w:pStyle w:val="ConsPlusTitle"/>
        <w:spacing w:line="360" w:lineRule="auto"/>
        <w:ind w:firstLine="567"/>
        <w:jc w:val="both"/>
        <w:rPr>
          <w:rFonts w:ascii="Times New Roman" w:hAnsi="Times New Roman" w:cs="Times New Roman"/>
          <w:b w:val="0"/>
          <w:sz w:val="28"/>
          <w:szCs w:val="28"/>
        </w:rPr>
      </w:pPr>
      <w:r w:rsidRPr="00C42A11">
        <w:rPr>
          <w:rFonts w:ascii="Times New Roman" w:hAnsi="Times New Roman" w:cs="Times New Roman"/>
          <w:b w:val="0"/>
          <w:sz w:val="28"/>
          <w:szCs w:val="28"/>
        </w:rPr>
        <w:lastRenderedPageBreak/>
        <w:t>При характеристике данной правовой презумпции автор пр</w:t>
      </w:r>
      <w:r w:rsidRPr="00C42A11">
        <w:rPr>
          <w:rFonts w:ascii="Times New Roman" w:hAnsi="Times New Roman" w:cs="Times New Roman"/>
          <w:b w:val="0"/>
          <w:sz w:val="28"/>
          <w:szCs w:val="28"/>
        </w:rPr>
        <w:t>и</w:t>
      </w:r>
      <w:r w:rsidRPr="00C42A11">
        <w:rPr>
          <w:rFonts w:ascii="Times New Roman" w:hAnsi="Times New Roman" w:cs="Times New Roman"/>
          <w:b w:val="0"/>
          <w:sz w:val="28"/>
          <w:szCs w:val="28"/>
        </w:rPr>
        <w:t>держивается точки зрения о косвенном ее закреплении в</w:t>
      </w:r>
      <w:r w:rsidR="00870365" w:rsidRPr="00C42A11">
        <w:rPr>
          <w:rFonts w:ascii="Times New Roman" w:hAnsi="Times New Roman" w:cs="Times New Roman"/>
          <w:b w:val="0"/>
          <w:sz w:val="28"/>
          <w:szCs w:val="28"/>
        </w:rPr>
        <w:t xml:space="preserve"> дейс</w:t>
      </w:r>
      <w:r w:rsidR="00870365" w:rsidRPr="00C42A11">
        <w:rPr>
          <w:rFonts w:ascii="Times New Roman" w:hAnsi="Times New Roman" w:cs="Times New Roman"/>
          <w:b w:val="0"/>
          <w:sz w:val="28"/>
          <w:szCs w:val="28"/>
        </w:rPr>
        <w:t>т</w:t>
      </w:r>
      <w:r w:rsidR="00870365" w:rsidRPr="00C42A11">
        <w:rPr>
          <w:rFonts w:ascii="Times New Roman" w:hAnsi="Times New Roman" w:cs="Times New Roman"/>
          <w:b w:val="0"/>
          <w:sz w:val="28"/>
          <w:szCs w:val="28"/>
        </w:rPr>
        <w:t>вующе</w:t>
      </w:r>
      <w:r w:rsidRPr="00C42A11">
        <w:rPr>
          <w:rFonts w:ascii="Times New Roman" w:hAnsi="Times New Roman" w:cs="Times New Roman"/>
          <w:b w:val="0"/>
          <w:sz w:val="28"/>
          <w:szCs w:val="28"/>
        </w:rPr>
        <w:t>м</w:t>
      </w:r>
      <w:r w:rsidR="00870365" w:rsidRPr="00C42A11">
        <w:rPr>
          <w:rFonts w:ascii="Times New Roman" w:hAnsi="Times New Roman" w:cs="Times New Roman"/>
          <w:b w:val="0"/>
          <w:sz w:val="28"/>
          <w:szCs w:val="28"/>
        </w:rPr>
        <w:t xml:space="preserve"> законодательств</w:t>
      </w:r>
      <w:r w:rsidRPr="00C42A11">
        <w:rPr>
          <w:rFonts w:ascii="Times New Roman" w:hAnsi="Times New Roman" w:cs="Times New Roman"/>
          <w:b w:val="0"/>
          <w:sz w:val="28"/>
          <w:szCs w:val="28"/>
        </w:rPr>
        <w:t>е</w:t>
      </w:r>
      <w:r w:rsidR="00870365" w:rsidRPr="00C42A11">
        <w:rPr>
          <w:rFonts w:ascii="Times New Roman" w:hAnsi="Times New Roman" w:cs="Times New Roman"/>
          <w:b w:val="0"/>
          <w:sz w:val="28"/>
          <w:szCs w:val="28"/>
        </w:rPr>
        <w:t xml:space="preserve"> (ст. 3 Конституции Российской Фед</w:t>
      </w:r>
      <w:r w:rsidR="00870365" w:rsidRPr="00C42A11">
        <w:rPr>
          <w:rFonts w:ascii="Times New Roman" w:hAnsi="Times New Roman" w:cs="Times New Roman"/>
          <w:b w:val="0"/>
          <w:sz w:val="28"/>
          <w:szCs w:val="28"/>
        </w:rPr>
        <w:t>е</w:t>
      </w:r>
      <w:r w:rsidR="00870365" w:rsidRPr="00C42A11">
        <w:rPr>
          <w:rFonts w:ascii="Times New Roman" w:hAnsi="Times New Roman" w:cs="Times New Roman"/>
          <w:b w:val="0"/>
          <w:sz w:val="28"/>
          <w:szCs w:val="28"/>
        </w:rPr>
        <w:t>рации, гл. 10, 49 Г</w:t>
      </w:r>
      <w:r w:rsidR="00A273B2" w:rsidRPr="00C42A11">
        <w:rPr>
          <w:rFonts w:ascii="Times New Roman" w:hAnsi="Times New Roman" w:cs="Times New Roman"/>
          <w:b w:val="0"/>
          <w:sz w:val="28"/>
          <w:szCs w:val="28"/>
        </w:rPr>
        <w:t>ражданского кодекса</w:t>
      </w:r>
      <w:r w:rsidR="00870365" w:rsidRPr="00C42A11">
        <w:rPr>
          <w:rFonts w:ascii="Times New Roman" w:hAnsi="Times New Roman" w:cs="Times New Roman"/>
          <w:b w:val="0"/>
          <w:sz w:val="28"/>
          <w:szCs w:val="28"/>
        </w:rPr>
        <w:t xml:space="preserve"> Р</w:t>
      </w:r>
      <w:r w:rsidR="00A273B2" w:rsidRPr="00C42A11">
        <w:rPr>
          <w:rFonts w:ascii="Times New Roman" w:hAnsi="Times New Roman" w:cs="Times New Roman"/>
          <w:b w:val="0"/>
          <w:sz w:val="28"/>
          <w:szCs w:val="28"/>
        </w:rPr>
        <w:t xml:space="preserve">оссийской </w:t>
      </w:r>
      <w:r w:rsidR="00870365" w:rsidRPr="00C42A11">
        <w:rPr>
          <w:rFonts w:ascii="Times New Roman" w:hAnsi="Times New Roman" w:cs="Times New Roman"/>
          <w:b w:val="0"/>
          <w:sz w:val="28"/>
          <w:szCs w:val="28"/>
        </w:rPr>
        <w:t>Ф</w:t>
      </w:r>
      <w:r w:rsidR="00A273B2" w:rsidRPr="00C42A11">
        <w:rPr>
          <w:rFonts w:ascii="Times New Roman" w:hAnsi="Times New Roman" w:cs="Times New Roman"/>
          <w:b w:val="0"/>
          <w:sz w:val="28"/>
          <w:szCs w:val="28"/>
        </w:rPr>
        <w:t>едерации</w:t>
      </w:r>
      <w:r w:rsidR="00870365" w:rsidRPr="00C42A11">
        <w:rPr>
          <w:rFonts w:ascii="Times New Roman" w:hAnsi="Times New Roman" w:cs="Times New Roman"/>
          <w:b w:val="0"/>
          <w:sz w:val="28"/>
          <w:szCs w:val="28"/>
        </w:rPr>
        <w:t xml:space="preserve">). </w:t>
      </w:r>
      <w:r w:rsidRPr="00C42A11">
        <w:rPr>
          <w:rFonts w:ascii="Times New Roman" w:hAnsi="Times New Roman" w:cs="Times New Roman"/>
          <w:b w:val="0"/>
          <w:sz w:val="28"/>
          <w:szCs w:val="28"/>
        </w:rPr>
        <w:t>Кроме того, от</w:t>
      </w:r>
      <w:r w:rsidR="00215CCE" w:rsidRPr="00C42A11">
        <w:rPr>
          <w:rFonts w:ascii="Times New Roman" w:hAnsi="Times New Roman" w:cs="Times New Roman"/>
          <w:b w:val="0"/>
          <w:sz w:val="28"/>
          <w:szCs w:val="28"/>
        </w:rPr>
        <w:t>м</w:t>
      </w:r>
      <w:r w:rsidR="00215CCE" w:rsidRPr="00C42A11">
        <w:rPr>
          <w:rFonts w:ascii="Times New Roman" w:hAnsi="Times New Roman" w:cs="Times New Roman"/>
          <w:b w:val="0"/>
          <w:sz w:val="28"/>
          <w:szCs w:val="28"/>
        </w:rPr>
        <w:t>е</w:t>
      </w:r>
      <w:r w:rsidRPr="00C42A11">
        <w:rPr>
          <w:rFonts w:ascii="Times New Roman" w:hAnsi="Times New Roman" w:cs="Times New Roman"/>
          <w:b w:val="0"/>
          <w:sz w:val="28"/>
          <w:szCs w:val="28"/>
        </w:rPr>
        <w:t>чается, что п</w:t>
      </w:r>
      <w:r w:rsidR="00870365" w:rsidRPr="00C42A11">
        <w:rPr>
          <w:rFonts w:ascii="Times New Roman" w:hAnsi="Times New Roman" w:cs="Times New Roman"/>
          <w:b w:val="0"/>
          <w:sz w:val="28"/>
          <w:szCs w:val="28"/>
        </w:rPr>
        <w:t>равовая презумпция соответствия волеизъявления представителя воле представляемого в росси</w:t>
      </w:r>
      <w:r w:rsidR="00870365" w:rsidRPr="00C42A11">
        <w:rPr>
          <w:rFonts w:ascii="Times New Roman" w:hAnsi="Times New Roman" w:cs="Times New Roman"/>
          <w:b w:val="0"/>
          <w:sz w:val="28"/>
          <w:szCs w:val="28"/>
        </w:rPr>
        <w:t>й</w:t>
      </w:r>
      <w:r w:rsidR="00870365" w:rsidRPr="00C42A11">
        <w:rPr>
          <w:rFonts w:ascii="Times New Roman" w:hAnsi="Times New Roman" w:cs="Times New Roman"/>
          <w:b w:val="0"/>
          <w:sz w:val="28"/>
          <w:szCs w:val="28"/>
        </w:rPr>
        <w:t>ском избирательном процессе является опровержимой. Опровержение во</w:t>
      </w:r>
      <w:r w:rsidR="00870365" w:rsidRPr="00C42A11">
        <w:rPr>
          <w:rFonts w:ascii="Times New Roman" w:hAnsi="Times New Roman" w:cs="Times New Roman"/>
          <w:b w:val="0"/>
          <w:sz w:val="28"/>
          <w:szCs w:val="28"/>
        </w:rPr>
        <w:t>з</w:t>
      </w:r>
      <w:r w:rsidR="00870365" w:rsidRPr="00C42A11">
        <w:rPr>
          <w:rFonts w:ascii="Times New Roman" w:hAnsi="Times New Roman" w:cs="Times New Roman"/>
          <w:b w:val="0"/>
          <w:sz w:val="28"/>
          <w:szCs w:val="28"/>
        </w:rPr>
        <w:t>можно представлени</w:t>
      </w:r>
      <w:r w:rsidR="00FE7C89" w:rsidRPr="00C42A11">
        <w:rPr>
          <w:rFonts w:ascii="Times New Roman" w:hAnsi="Times New Roman" w:cs="Times New Roman"/>
          <w:b w:val="0"/>
          <w:sz w:val="28"/>
          <w:szCs w:val="28"/>
        </w:rPr>
        <w:t>ем</w:t>
      </w:r>
      <w:r w:rsidR="00870365" w:rsidRPr="00C42A11">
        <w:rPr>
          <w:rFonts w:ascii="Times New Roman" w:hAnsi="Times New Roman" w:cs="Times New Roman"/>
          <w:b w:val="0"/>
          <w:sz w:val="28"/>
          <w:szCs w:val="28"/>
        </w:rPr>
        <w:t xml:space="preserve"> доказательств</w:t>
      </w:r>
      <w:r w:rsidR="00FE7C89" w:rsidRPr="00C42A11">
        <w:rPr>
          <w:rFonts w:ascii="Times New Roman" w:hAnsi="Times New Roman" w:cs="Times New Roman"/>
          <w:b w:val="0"/>
          <w:sz w:val="28"/>
          <w:szCs w:val="28"/>
        </w:rPr>
        <w:t xml:space="preserve"> того</w:t>
      </w:r>
      <w:r w:rsidR="00870365" w:rsidRPr="00C42A11">
        <w:rPr>
          <w:rFonts w:ascii="Times New Roman" w:hAnsi="Times New Roman" w:cs="Times New Roman"/>
          <w:b w:val="0"/>
          <w:sz w:val="28"/>
          <w:szCs w:val="28"/>
        </w:rPr>
        <w:t>, что представитель действовал от св</w:t>
      </w:r>
      <w:r w:rsidR="00870365" w:rsidRPr="00C42A11">
        <w:rPr>
          <w:rFonts w:ascii="Times New Roman" w:hAnsi="Times New Roman" w:cs="Times New Roman"/>
          <w:b w:val="0"/>
          <w:sz w:val="28"/>
          <w:szCs w:val="28"/>
        </w:rPr>
        <w:t>о</w:t>
      </w:r>
      <w:r w:rsidR="00870365" w:rsidRPr="00C42A11">
        <w:rPr>
          <w:rFonts w:ascii="Times New Roman" w:hAnsi="Times New Roman" w:cs="Times New Roman"/>
          <w:b w:val="0"/>
          <w:sz w:val="28"/>
          <w:szCs w:val="28"/>
        </w:rPr>
        <w:t>его имени и в своих интересах.</w:t>
      </w:r>
    </w:p>
    <w:p w:rsidR="00870365" w:rsidRPr="00C42A11" w:rsidRDefault="00FC26B2" w:rsidP="00DC36CC">
      <w:pPr>
        <w:spacing w:line="360" w:lineRule="auto"/>
        <w:ind w:firstLine="567"/>
        <w:jc w:val="both"/>
        <w:rPr>
          <w:sz w:val="28"/>
          <w:szCs w:val="28"/>
        </w:rPr>
      </w:pPr>
      <w:r w:rsidRPr="00C42A11">
        <w:rPr>
          <w:sz w:val="28"/>
          <w:szCs w:val="28"/>
        </w:rPr>
        <w:t xml:space="preserve">На основе проведенного исследования раскрывается содержание </w:t>
      </w:r>
      <w:r w:rsidR="00870365" w:rsidRPr="00C42A11">
        <w:rPr>
          <w:sz w:val="28"/>
          <w:szCs w:val="28"/>
        </w:rPr>
        <w:t>прав</w:t>
      </w:r>
      <w:r w:rsidR="00870365" w:rsidRPr="00C42A11">
        <w:rPr>
          <w:sz w:val="28"/>
          <w:szCs w:val="28"/>
        </w:rPr>
        <w:t>о</w:t>
      </w:r>
      <w:r w:rsidR="00870365" w:rsidRPr="00C42A11">
        <w:rPr>
          <w:sz w:val="28"/>
          <w:szCs w:val="28"/>
        </w:rPr>
        <w:t>в</w:t>
      </w:r>
      <w:r w:rsidRPr="00C42A11">
        <w:rPr>
          <w:sz w:val="28"/>
          <w:szCs w:val="28"/>
        </w:rPr>
        <w:t>ой</w:t>
      </w:r>
      <w:r w:rsidR="00870365" w:rsidRPr="00C42A11">
        <w:rPr>
          <w:sz w:val="28"/>
          <w:szCs w:val="28"/>
        </w:rPr>
        <w:t xml:space="preserve"> презумпци</w:t>
      </w:r>
      <w:r w:rsidRPr="00C42A11">
        <w:rPr>
          <w:sz w:val="28"/>
          <w:szCs w:val="28"/>
        </w:rPr>
        <w:t>и</w:t>
      </w:r>
      <w:r w:rsidR="00870365" w:rsidRPr="00C42A11">
        <w:rPr>
          <w:sz w:val="28"/>
          <w:szCs w:val="28"/>
        </w:rPr>
        <w:t xml:space="preserve"> соответствия волеизъявления представителя воле предста</w:t>
      </w:r>
      <w:r w:rsidR="00870365" w:rsidRPr="00C42A11">
        <w:rPr>
          <w:sz w:val="28"/>
          <w:szCs w:val="28"/>
        </w:rPr>
        <w:t>в</w:t>
      </w:r>
      <w:r w:rsidR="00870365" w:rsidRPr="00C42A11">
        <w:rPr>
          <w:sz w:val="28"/>
          <w:szCs w:val="28"/>
        </w:rPr>
        <w:t>ляемого в российском избирательном процессе</w:t>
      </w:r>
      <w:r w:rsidRPr="00C42A11">
        <w:rPr>
          <w:sz w:val="28"/>
          <w:szCs w:val="28"/>
        </w:rPr>
        <w:t>, заключающееся в следу</w:t>
      </w:r>
      <w:r w:rsidRPr="00C42A11">
        <w:rPr>
          <w:sz w:val="28"/>
          <w:szCs w:val="28"/>
        </w:rPr>
        <w:t>ю</w:t>
      </w:r>
      <w:r w:rsidRPr="00C42A11">
        <w:rPr>
          <w:sz w:val="28"/>
          <w:szCs w:val="28"/>
        </w:rPr>
        <w:t>щем: «П</w:t>
      </w:r>
      <w:r w:rsidR="00870365" w:rsidRPr="00C42A11">
        <w:rPr>
          <w:sz w:val="28"/>
          <w:szCs w:val="28"/>
        </w:rPr>
        <w:t>редполагается, что волеизъявление представителя соответс</w:t>
      </w:r>
      <w:r w:rsidR="00870365" w:rsidRPr="00C42A11">
        <w:rPr>
          <w:sz w:val="28"/>
          <w:szCs w:val="28"/>
        </w:rPr>
        <w:t>т</w:t>
      </w:r>
      <w:r w:rsidR="00870365" w:rsidRPr="00C42A11">
        <w:rPr>
          <w:sz w:val="28"/>
          <w:szCs w:val="28"/>
        </w:rPr>
        <w:t>вует воле представляемого, пока не доказано обра</w:t>
      </w:r>
      <w:r w:rsidR="00870365" w:rsidRPr="00C42A11">
        <w:rPr>
          <w:sz w:val="28"/>
          <w:szCs w:val="28"/>
        </w:rPr>
        <w:t>т</w:t>
      </w:r>
      <w:r w:rsidR="00870365" w:rsidRPr="00C42A11">
        <w:rPr>
          <w:sz w:val="28"/>
          <w:szCs w:val="28"/>
        </w:rPr>
        <w:t>ное».</w:t>
      </w:r>
    </w:p>
    <w:p w:rsidR="00870365" w:rsidRPr="00C42A11" w:rsidRDefault="00870365" w:rsidP="00DC36CC">
      <w:pPr>
        <w:spacing w:line="360" w:lineRule="auto"/>
        <w:ind w:firstLine="567"/>
        <w:jc w:val="both"/>
        <w:rPr>
          <w:sz w:val="28"/>
          <w:szCs w:val="28"/>
        </w:rPr>
      </w:pPr>
      <w:r w:rsidRPr="00C42A11">
        <w:rPr>
          <w:sz w:val="28"/>
          <w:szCs w:val="28"/>
        </w:rPr>
        <w:t xml:space="preserve">В </w:t>
      </w:r>
      <w:r w:rsidR="00575C15" w:rsidRPr="00C42A11">
        <w:rPr>
          <w:sz w:val="28"/>
          <w:szCs w:val="28"/>
        </w:rPr>
        <w:t xml:space="preserve">российском </w:t>
      </w:r>
      <w:r w:rsidRPr="00C42A11">
        <w:rPr>
          <w:sz w:val="28"/>
          <w:szCs w:val="28"/>
        </w:rPr>
        <w:t xml:space="preserve">избирательном праве также применяется </w:t>
      </w:r>
      <w:r w:rsidRPr="00C42A11">
        <w:rPr>
          <w:i/>
          <w:sz w:val="28"/>
          <w:szCs w:val="28"/>
        </w:rPr>
        <w:t>презумпция а</w:t>
      </w:r>
      <w:r w:rsidRPr="00C42A11">
        <w:rPr>
          <w:i/>
          <w:sz w:val="28"/>
          <w:szCs w:val="28"/>
        </w:rPr>
        <w:t>в</w:t>
      </w:r>
      <w:r w:rsidRPr="00C42A11">
        <w:rPr>
          <w:i/>
          <w:sz w:val="28"/>
          <w:szCs w:val="28"/>
        </w:rPr>
        <w:t>торства агитационного материала.</w:t>
      </w:r>
      <w:r w:rsidRPr="00C42A11">
        <w:rPr>
          <w:sz w:val="28"/>
          <w:szCs w:val="28"/>
        </w:rPr>
        <w:t xml:space="preserve"> Законодатель прямо закрепил презум</w:t>
      </w:r>
      <w:r w:rsidRPr="00C42A11">
        <w:rPr>
          <w:sz w:val="28"/>
          <w:szCs w:val="28"/>
        </w:rPr>
        <w:t>п</w:t>
      </w:r>
      <w:r w:rsidRPr="00C42A11">
        <w:rPr>
          <w:sz w:val="28"/>
          <w:szCs w:val="28"/>
        </w:rPr>
        <w:t>цию авторства (ст. 1257 Г</w:t>
      </w:r>
      <w:r w:rsidR="005E558F" w:rsidRPr="00C42A11">
        <w:rPr>
          <w:sz w:val="28"/>
          <w:szCs w:val="28"/>
        </w:rPr>
        <w:t>ражданского кодекса</w:t>
      </w:r>
      <w:r w:rsidRPr="00C42A11">
        <w:rPr>
          <w:sz w:val="28"/>
          <w:szCs w:val="28"/>
        </w:rPr>
        <w:t xml:space="preserve"> Р</w:t>
      </w:r>
      <w:r w:rsidR="005E558F" w:rsidRPr="00C42A11">
        <w:rPr>
          <w:sz w:val="28"/>
          <w:szCs w:val="28"/>
        </w:rPr>
        <w:t xml:space="preserve">оссийской </w:t>
      </w:r>
      <w:r w:rsidRPr="00C42A11">
        <w:rPr>
          <w:sz w:val="28"/>
          <w:szCs w:val="28"/>
        </w:rPr>
        <w:t>Ф</w:t>
      </w:r>
      <w:r w:rsidR="005E558F" w:rsidRPr="00C42A11">
        <w:rPr>
          <w:sz w:val="28"/>
          <w:szCs w:val="28"/>
        </w:rPr>
        <w:t>едерации</w:t>
      </w:r>
      <w:r w:rsidRPr="00C42A11">
        <w:rPr>
          <w:sz w:val="28"/>
          <w:szCs w:val="28"/>
        </w:rPr>
        <w:t>), что позволило гарантировать защиту всех форм творчества (литературного, др</w:t>
      </w:r>
      <w:r w:rsidRPr="00C42A11">
        <w:rPr>
          <w:sz w:val="28"/>
          <w:szCs w:val="28"/>
        </w:rPr>
        <w:t>а</w:t>
      </w:r>
      <w:r w:rsidRPr="00C42A11">
        <w:rPr>
          <w:sz w:val="28"/>
          <w:szCs w:val="28"/>
        </w:rPr>
        <w:t>матического, музыкального, изобразительного) при воспроизведении всеми и</w:t>
      </w:r>
      <w:r w:rsidRPr="00C42A11">
        <w:rPr>
          <w:sz w:val="28"/>
          <w:szCs w:val="28"/>
        </w:rPr>
        <w:t>з</w:t>
      </w:r>
      <w:r w:rsidRPr="00C42A11">
        <w:rPr>
          <w:sz w:val="28"/>
          <w:szCs w:val="28"/>
        </w:rPr>
        <w:t xml:space="preserve">вестными методами. В </w:t>
      </w:r>
      <w:r w:rsidR="00CF432D" w:rsidRPr="00C42A11">
        <w:rPr>
          <w:sz w:val="28"/>
          <w:szCs w:val="28"/>
        </w:rPr>
        <w:t xml:space="preserve">российском </w:t>
      </w:r>
      <w:r w:rsidRPr="00C42A11">
        <w:rPr>
          <w:sz w:val="28"/>
          <w:szCs w:val="28"/>
        </w:rPr>
        <w:t>избирательном праве авторские права должны соблюдаться при осуществлении агитационной деятельности и изг</w:t>
      </w:r>
      <w:r w:rsidRPr="00C42A11">
        <w:rPr>
          <w:sz w:val="28"/>
          <w:szCs w:val="28"/>
        </w:rPr>
        <w:t>о</w:t>
      </w:r>
      <w:r w:rsidRPr="00C42A11">
        <w:rPr>
          <w:sz w:val="28"/>
          <w:szCs w:val="28"/>
        </w:rPr>
        <w:t>товлении агитационного мат</w:t>
      </w:r>
      <w:r w:rsidRPr="00C42A11">
        <w:rPr>
          <w:sz w:val="28"/>
          <w:szCs w:val="28"/>
        </w:rPr>
        <w:t>е</w:t>
      </w:r>
      <w:r w:rsidRPr="00C42A11">
        <w:rPr>
          <w:sz w:val="28"/>
          <w:szCs w:val="28"/>
        </w:rPr>
        <w:t xml:space="preserve">риала. Данная правовая презумпция является опровержимой. </w:t>
      </w:r>
      <w:r w:rsidR="006006B3">
        <w:rPr>
          <w:sz w:val="28"/>
          <w:szCs w:val="28"/>
        </w:rPr>
        <w:t>Ее</w:t>
      </w:r>
      <w:r w:rsidR="00FE7C89" w:rsidRPr="00C42A11">
        <w:rPr>
          <w:sz w:val="28"/>
          <w:szCs w:val="28"/>
        </w:rPr>
        <w:t xml:space="preserve"> о</w:t>
      </w:r>
      <w:r w:rsidRPr="00C42A11">
        <w:rPr>
          <w:sz w:val="28"/>
          <w:szCs w:val="28"/>
        </w:rPr>
        <w:t>провержение связано с доказыванием того, что кандидат, избирательное объединение и</w:t>
      </w:r>
      <w:r w:rsidRPr="00C42A11">
        <w:rPr>
          <w:sz w:val="28"/>
          <w:szCs w:val="28"/>
        </w:rPr>
        <w:t>с</w:t>
      </w:r>
      <w:r w:rsidRPr="00C42A11">
        <w:rPr>
          <w:sz w:val="28"/>
          <w:szCs w:val="28"/>
        </w:rPr>
        <w:t>пользовали в своих агитационных материалах произ</w:t>
      </w:r>
      <w:r w:rsidR="00CF432D" w:rsidRPr="00C42A11">
        <w:rPr>
          <w:sz w:val="28"/>
          <w:szCs w:val="28"/>
        </w:rPr>
        <w:t>ведения других авторов, т.</w:t>
      </w:r>
      <w:r w:rsidRPr="00C42A11">
        <w:rPr>
          <w:sz w:val="28"/>
          <w:szCs w:val="28"/>
        </w:rPr>
        <w:t>е. нарушили законодательство об интелле</w:t>
      </w:r>
      <w:r w:rsidRPr="00C42A11">
        <w:rPr>
          <w:sz w:val="28"/>
          <w:szCs w:val="28"/>
        </w:rPr>
        <w:t>к</w:t>
      </w:r>
      <w:r w:rsidRPr="00C42A11">
        <w:rPr>
          <w:sz w:val="28"/>
          <w:szCs w:val="28"/>
        </w:rPr>
        <w:t>туальной собственн</w:t>
      </w:r>
      <w:r w:rsidRPr="00C42A11">
        <w:rPr>
          <w:sz w:val="28"/>
          <w:szCs w:val="28"/>
        </w:rPr>
        <w:t>о</w:t>
      </w:r>
      <w:r w:rsidRPr="00C42A11">
        <w:rPr>
          <w:sz w:val="28"/>
          <w:szCs w:val="28"/>
        </w:rPr>
        <w:t>сти.</w:t>
      </w:r>
    </w:p>
    <w:p w:rsidR="00870365" w:rsidRPr="00C42A11" w:rsidRDefault="00870365" w:rsidP="00DC36CC">
      <w:pPr>
        <w:pStyle w:val="a4"/>
        <w:spacing w:line="360" w:lineRule="auto"/>
        <w:ind w:firstLine="567"/>
        <w:jc w:val="both"/>
        <w:rPr>
          <w:sz w:val="28"/>
          <w:szCs w:val="28"/>
        </w:rPr>
      </w:pPr>
      <w:r w:rsidRPr="00C42A11">
        <w:rPr>
          <w:sz w:val="28"/>
          <w:szCs w:val="28"/>
        </w:rPr>
        <w:t xml:space="preserve">В </w:t>
      </w:r>
      <w:r w:rsidR="00FE7C89" w:rsidRPr="00C42A11">
        <w:rPr>
          <w:sz w:val="28"/>
          <w:szCs w:val="28"/>
        </w:rPr>
        <w:t xml:space="preserve">российском </w:t>
      </w:r>
      <w:r w:rsidRPr="00C42A11">
        <w:rPr>
          <w:sz w:val="28"/>
          <w:szCs w:val="28"/>
        </w:rPr>
        <w:t xml:space="preserve">избирательном праве также следует учитывать </w:t>
      </w:r>
      <w:r w:rsidRPr="00C42A11">
        <w:rPr>
          <w:i/>
          <w:sz w:val="28"/>
          <w:szCs w:val="28"/>
        </w:rPr>
        <w:t>презум</w:t>
      </w:r>
      <w:r w:rsidRPr="00C42A11">
        <w:rPr>
          <w:i/>
          <w:sz w:val="28"/>
          <w:szCs w:val="28"/>
        </w:rPr>
        <w:t>п</w:t>
      </w:r>
      <w:r w:rsidRPr="00C42A11">
        <w:rPr>
          <w:i/>
          <w:sz w:val="28"/>
          <w:szCs w:val="28"/>
        </w:rPr>
        <w:t>цию места жительства</w:t>
      </w:r>
      <w:r w:rsidR="00CF432D" w:rsidRPr="00C42A11">
        <w:rPr>
          <w:i/>
          <w:sz w:val="28"/>
          <w:szCs w:val="28"/>
        </w:rPr>
        <w:t xml:space="preserve"> изб</w:t>
      </w:r>
      <w:r w:rsidR="00CF432D" w:rsidRPr="00C42A11">
        <w:rPr>
          <w:i/>
          <w:sz w:val="28"/>
          <w:szCs w:val="28"/>
        </w:rPr>
        <w:t>и</w:t>
      </w:r>
      <w:r w:rsidR="00CF432D" w:rsidRPr="00C42A11">
        <w:rPr>
          <w:i/>
          <w:sz w:val="28"/>
          <w:szCs w:val="28"/>
        </w:rPr>
        <w:t>рателя</w:t>
      </w:r>
      <w:r w:rsidRPr="00C42A11">
        <w:rPr>
          <w:sz w:val="28"/>
          <w:szCs w:val="28"/>
        </w:rPr>
        <w:t>, поскольку факт нахождения лица имеет определяющее значение для наступления многих правовых последствий (н</w:t>
      </w:r>
      <w:r w:rsidRPr="00C42A11">
        <w:rPr>
          <w:sz w:val="28"/>
          <w:szCs w:val="28"/>
        </w:rPr>
        <w:t>а</w:t>
      </w:r>
      <w:r w:rsidRPr="00C42A11">
        <w:rPr>
          <w:sz w:val="28"/>
          <w:szCs w:val="28"/>
        </w:rPr>
        <w:t>пример, регистрации его в качестве избирателя</w:t>
      </w:r>
      <w:r w:rsidR="00FC26B2" w:rsidRPr="00C42A11">
        <w:rPr>
          <w:sz w:val="28"/>
          <w:szCs w:val="28"/>
        </w:rPr>
        <w:t>,</w:t>
      </w:r>
      <w:r w:rsidRPr="00C42A11">
        <w:rPr>
          <w:sz w:val="28"/>
          <w:szCs w:val="28"/>
        </w:rPr>
        <w:t xml:space="preserve"> </w:t>
      </w:r>
      <w:r w:rsidR="00FC26B2" w:rsidRPr="00C42A11">
        <w:rPr>
          <w:sz w:val="28"/>
          <w:szCs w:val="28"/>
        </w:rPr>
        <w:t>осуществления голосов</w:t>
      </w:r>
      <w:r w:rsidR="00FC26B2" w:rsidRPr="00C42A11">
        <w:rPr>
          <w:sz w:val="28"/>
          <w:szCs w:val="28"/>
        </w:rPr>
        <w:t>а</w:t>
      </w:r>
      <w:r w:rsidR="00FC26B2" w:rsidRPr="00C42A11">
        <w:rPr>
          <w:sz w:val="28"/>
          <w:szCs w:val="28"/>
        </w:rPr>
        <w:t>ния на соответствующем избирательном участке и других</w:t>
      </w:r>
      <w:r w:rsidRPr="00C42A11">
        <w:rPr>
          <w:sz w:val="28"/>
          <w:szCs w:val="28"/>
        </w:rPr>
        <w:t>).</w:t>
      </w:r>
      <w:r w:rsidR="00031CE7" w:rsidRPr="00C42A11">
        <w:rPr>
          <w:sz w:val="28"/>
          <w:szCs w:val="28"/>
        </w:rPr>
        <w:t xml:space="preserve"> </w:t>
      </w:r>
      <w:r w:rsidRPr="00C42A11">
        <w:rPr>
          <w:sz w:val="28"/>
          <w:szCs w:val="28"/>
        </w:rPr>
        <w:t>Данная правовая пр</w:t>
      </w:r>
      <w:r w:rsidRPr="00C42A11">
        <w:rPr>
          <w:sz w:val="28"/>
          <w:szCs w:val="28"/>
        </w:rPr>
        <w:t>е</w:t>
      </w:r>
      <w:r w:rsidRPr="00C42A11">
        <w:rPr>
          <w:sz w:val="28"/>
          <w:szCs w:val="28"/>
        </w:rPr>
        <w:lastRenderedPageBreak/>
        <w:t>зумпция является косвенно закрепленной.</w:t>
      </w:r>
      <w:r w:rsidR="00834B50" w:rsidRPr="00C42A11">
        <w:rPr>
          <w:sz w:val="28"/>
          <w:szCs w:val="28"/>
        </w:rPr>
        <w:t xml:space="preserve"> </w:t>
      </w:r>
      <w:r w:rsidR="00FE7C89" w:rsidRPr="00C42A11">
        <w:rPr>
          <w:sz w:val="28"/>
          <w:szCs w:val="28"/>
        </w:rPr>
        <w:t>Действующее избирательное зак</w:t>
      </w:r>
      <w:r w:rsidR="00FE7C89" w:rsidRPr="00C42A11">
        <w:rPr>
          <w:sz w:val="28"/>
          <w:szCs w:val="28"/>
        </w:rPr>
        <w:t>о</w:t>
      </w:r>
      <w:r w:rsidR="00FE7C89" w:rsidRPr="00C42A11">
        <w:rPr>
          <w:sz w:val="28"/>
          <w:szCs w:val="28"/>
        </w:rPr>
        <w:t xml:space="preserve">нодательство </w:t>
      </w:r>
      <w:r w:rsidR="0093770E" w:rsidRPr="00C42A11">
        <w:rPr>
          <w:sz w:val="28"/>
          <w:szCs w:val="28"/>
        </w:rPr>
        <w:t xml:space="preserve">(п. 17 ст. 17 Федерального закона от 12 июня </w:t>
      </w:r>
      <w:smartTag w:uri="urn:schemas-microsoft-com:office:smarttags" w:element="metricconverter">
        <w:smartTagPr>
          <w:attr w:name="ProductID" w:val="2002 г"/>
        </w:smartTagPr>
        <w:r w:rsidR="0093770E" w:rsidRPr="00C42A11">
          <w:rPr>
            <w:sz w:val="28"/>
            <w:szCs w:val="28"/>
          </w:rPr>
          <w:t>2002 г</w:t>
        </w:r>
      </w:smartTag>
      <w:r w:rsidR="0093770E" w:rsidRPr="00C42A11">
        <w:rPr>
          <w:sz w:val="28"/>
          <w:szCs w:val="28"/>
        </w:rPr>
        <w:t>. № 67-ФЗ</w:t>
      </w:r>
      <w:r w:rsidR="009A415B" w:rsidRPr="00C42A11">
        <w:rPr>
          <w:sz w:val="28"/>
          <w:szCs w:val="28"/>
        </w:rPr>
        <w:t xml:space="preserve"> </w:t>
      </w:r>
      <w:r w:rsidR="009A415B" w:rsidRPr="00C42A11">
        <w:rPr>
          <w:bCs/>
          <w:sz w:val="28"/>
          <w:szCs w:val="28"/>
        </w:rPr>
        <w:t>«Об основных гарантиях избирательных прав и права на участие в рефере</w:t>
      </w:r>
      <w:r w:rsidR="009A415B" w:rsidRPr="00C42A11">
        <w:rPr>
          <w:bCs/>
          <w:sz w:val="28"/>
          <w:szCs w:val="28"/>
        </w:rPr>
        <w:t>н</w:t>
      </w:r>
      <w:r w:rsidR="009A415B" w:rsidRPr="00C42A11">
        <w:rPr>
          <w:bCs/>
          <w:sz w:val="28"/>
          <w:szCs w:val="28"/>
        </w:rPr>
        <w:t xml:space="preserve">думе граждан Российской Федерации» (далее – </w:t>
      </w:r>
      <w:r w:rsidR="009A415B" w:rsidRPr="00C42A11">
        <w:rPr>
          <w:sz w:val="28"/>
          <w:szCs w:val="28"/>
        </w:rPr>
        <w:t xml:space="preserve">Федеральный закон от 12 июня </w:t>
      </w:r>
      <w:smartTag w:uri="urn:schemas-microsoft-com:office:smarttags" w:element="metricconverter">
        <w:smartTagPr>
          <w:attr w:name="ProductID" w:val="2002 г"/>
        </w:smartTagPr>
        <w:r w:rsidR="009A415B" w:rsidRPr="00C42A11">
          <w:rPr>
            <w:sz w:val="28"/>
            <w:szCs w:val="28"/>
          </w:rPr>
          <w:t>2002 г</w:t>
        </w:r>
      </w:smartTag>
      <w:r w:rsidR="009A415B" w:rsidRPr="00C42A11">
        <w:rPr>
          <w:sz w:val="28"/>
          <w:szCs w:val="28"/>
        </w:rPr>
        <w:t>. № 67-ФЗ</w:t>
      </w:r>
      <w:r w:rsidR="009A415B" w:rsidRPr="00C42A11">
        <w:rPr>
          <w:bCs/>
          <w:sz w:val="28"/>
          <w:szCs w:val="28"/>
        </w:rPr>
        <w:t>)</w:t>
      </w:r>
      <w:r w:rsidR="0093770E" w:rsidRPr="00C42A11">
        <w:rPr>
          <w:sz w:val="28"/>
          <w:szCs w:val="28"/>
        </w:rPr>
        <w:t xml:space="preserve">) </w:t>
      </w:r>
      <w:r w:rsidR="00834B50" w:rsidRPr="00C42A11">
        <w:rPr>
          <w:sz w:val="28"/>
          <w:szCs w:val="28"/>
        </w:rPr>
        <w:t>да</w:t>
      </w:r>
      <w:r w:rsidR="00FE7C89" w:rsidRPr="00C42A11">
        <w:rPr>
          <w:sz w:val="28"/>
          <w:szCs w:val="28"/>
        </w:rPr>
        <w:t>е</w:t>
      </w:r>
      <w:r w:rsidR="00834B50" w:rsidRPr="00C42A11">
        <w:rPr>
          <w:sz w:val="28"/>
          <w:szCs w:val="28"/>
        </w:rPr>
        <w:t>т возможность гражданину Российской Федер</w:t>
      </w:r>
      <w:r w:rsidR="00834B50" w:rsidRPr="00C42A11">
        <w:rPr>
          <w:sz w:val="28"/>
          <w:szCs w:val="28"/>
        </w:rPr>
        <w:t>а</w:t>
      </w:r>
      <w:r w:rsidR="00834B50" w:rsidRPr="00C42A11">
        <w:rPr>
          <w:sz w:val="28"/>
          <w:szCs w:val="28"/>
        </w:rPr>
        <w:t xml:space="preserve">ции участвовать в </w:t>
      </w:r>
      <w:r w:rsidR="00FE7C89" w:rsidRPr="00C42A11">
        <w:rPr>
          <w:sz w:val="28"/>
          <w:szCs w:val="28"/>
        </w:rPr>
        <w:t>выборах</w:t>
      </w:r>
      <w:r w:rsidR="00834B50" w:rsidRPr="00C42A11">
        <w:rPr>
          <w:sz w:val="28"/>
          <w:szCs w:val="28"/>
        </w:rPr>
        <w:t>, используя свой голос единожды по месту ж</w:t>
      </w:r>
      <w:r w:rsidR="00834B50" w:rsidRPr="00C42A11">
        <w:rPr>
          <w:sz w:val="28"/>
          <w:szCs w:val="28"/>
        </w:rPr>
        <w:t>и</w:t>
      </w:r>
      <w:r w:rsidR="00834B50" w:rsidRPr="00C42A11">
        <w:rPr>
          <w:sz w:val="28"/>
          <w:szCs w:val="28"/>
        </w:rPr>
        <w:t>тельства либо, если он отсутствует во время проведения голосования на св</w:t>
      </w:r>
      <w:r w:rsidR="00834B50" w:rsidRPr="00C42A11">
        <w:rPr>
          <w:sz w:val="28"/>
          <w:szCs w:val="28"/>
        </w:rPr>
        <w:t>о</w:t>
      </w:r>
      <w:r w:rsidR="00834B50" w:rsidRPr="00C42A11">
        <w:rPr>
          <w:sz w:val="28"/>
          <w:szCs w:val="28"/>
        </w:rPr>
        <w:t>ем месте жительства, по месту его пребывания. При этом установление его пребывания в ином месте требует от гражданина подачи зая</w:t>
      </w:r>
      <w:r w:rsidR="00834B50" w:rsidRPr="00C42A11">
        <w:rPr>
          <w:sz w:val="28"/>
          <w:szCs w:val="28"/>
        </w:rPr>
        <w:t>в</w:t>
      </w:r>
      <w:r w:rsidR="00834B50" w:rsidRPr="00C42A11">
        <w:rPr>
          <w:sz w:val="28"/>
          <w:szCs w:val="28"/>
        </w:rPr>
        <w:t xml:space="preserve">ления. </w:t>
      </w:r>
      <w:r w:rsidRPr="00C42A11">
        <w:rPr>
          <w:sz w:val="28"/>
          <w:szCs w:val="28"/>
        </w:rPr>
        <w:t xml:space="preserve"> </w:t>
      </w:r>
    </w:p>
    <w:p w:rsidR="00870365" w:rsidRPr="00C42A11" w:rsidRDefault="00A67824" w:rsidP="00DC36CC">
      <w:pPr>
        <w:shd w:val="clear" w:color="auto" w:fill="FFFFFF"/>
        <w:spacing w:line="360" w:lineRule="auto"/>
        <w:ind w:firstLine="567"/>
        <w:jc w:val="both"/>
        <w:rPr>
          <w:sz w:val="28"/>
          <w:szCs w:val="28"/>
        </w:rPr>
      </w:pPr>
      <w:r w:rsidRPr="00C42A11">
        <w:rPr>
          <w:sz w:val="28"/>
          <w:szCs w:val="28"/>
        </w:rPr>
        <w:t>Особое внимание в работе уделено</w:t>
      </w:r>
      <w:r w:rsidR="00870365" w:rsidRPr="00C42A11">
        <w:rPr>
          <w:sz w:val="28"/>
          <w:szCs w:val="28"/>
        </w:rPr>
        <w:t xml:space="preserve"> содержани</w:t>
      </w:r>
      <w:r w:rsidRPr="00C42A11">
        <w:rPr>
          <w:sz w:val="28"/>
          <w:szCs w:val="28"/>
        </w:rPr>
        <w:t>ю</w:t>
      </w:r>
      <w:r w:rsidR="00870365" w:rsidRPr="00C42A11">
        <w:rPr>
          <w:sz w:val="28"/>
          <w:szCs w:val="28"/>
        </w:rPr>
        <w:t xml:space="preserve"> термина «место жител</w:t>
      </w:r>
      <w:r w:rsidR="00870365" w:rsidRPr="00C42A11">
        <w:rPr>
          <w:sz w:val="28"/>
          <w:szCs w:val="28"/>
        </w:rPr>
        <w:t>ь</w:t>
      </w:r>
      <w:r w:rsidR="00834B50" w:rsidRPr="00C42A11">
        <w:rPr>
          <w:sz w:val="28"/>
          <w:szCs w:val="28"/>
        </w:rPr>
        <w:t>ства»</w:t>
      </w:r>
      <w:r w:rsidR="00870365" w:rsidRPr="00C42A11">
        <w:rPr>
          <w:sz w:val="28"/>
          <w:szCs w:val="28"/>
        </w:rPr>
        <w:t>. Автором делается вывод о том, что термин «место жительства», упо</w:t>
      </w:r>
      <w:r w:rsidR="00870365" w:rsidRPr="00C42A11">
        <w:rPr>
          <w:sz w:val="28"/>
          <w:szCs w:val="28"/>
        </w:rPr>
        <w:t>т</w:t>
      </w:r>
      <w:r w:rsidR="00870365" w:rsidRPr="00C42A11">
        <w:rPr>
          <w:sz w:val="28"/>
          <w:szCs w:val="28"/>
        </w:rPr>
        <w:t>ребляемый в избирательном законодательстве</w:t>
      </w:r>
      <w:r w:rsidRPr="00C42A11">
        <w:rPr>
          <w:sz w:val="28"/>
          <w:szCs w:val="28"/>
        </w:rPr>
        <w:t>,</w:t>
      </w:r>
      <w:r w:rsidR="00870365" w:rsidRPr="00C42A11">
        <w:rPr>
          <w:sz w:val="28"/>
          <w:szCs w:val="28"/>
        </w:rPr>
        <w:t xml:space="preserve"> имеет собственное содерж</w:t>
      </w:r>
      <w:r w:rsidR="00870365" w:rsidRPr="00C42A11">
        <w:rPr>
          <w:sz w:val="28"/>
          <w:szCs w:val="28"/>
        </w:rPr>
        <w:t>а</w:t>
      </w:r>
      <w:r w:rsidR="00870365" w:rsidRPr="00C42A11">
        <w:rPr>
          <w:sz w:val="28"/>
          <w:szCs w:val="28"/>
        </w:rPr>
        <w:t>ние</w:t>
      </w:r>
      <w:r w:rsidR="00D856B5" w:rsidRPr="00C42A11">
        <w:rPr>
          <w:sz w:val="28"/>
          <w:szCs w:val="28"/>
        </w:rPr>
        <w:t>,</w:t>
      </w:r>
      <w:r w:rsidR="00870365" w:rsidRPr="00C42A11">
        <w:rPr>
          <w:sz w:val="28"/>
          <w:szCs w:val="28"/>
        </w:rPr>
        <w:t xml:space="preserve"> отличное от содержания данного термина, используемого в иных отра</w:t>
      </w:r>
      <w:r w:rsidR="00870365" w:rsidRPr="00C42A11">
        <w:rPr>
          <w:sz w:val="28"/>
          <w:szCs w:val="28"/>
        </w:rPr>
        <w:t>с</w:t>
      </w:r>
      <w:r w:rsidR="00870365" w:rsidRPr="00C42A11">
        <w:rPr>
          <w:sz w:val="28"/>
          <w:szCs w:val="28"/>
        </w:rPr>
        <w:t>лях законодательства.</w:t>
      </w:r>
    </w:p>
    <w:p w:rsidR="00870365" w:rsidRPr="00C42A11" w:rsidRDefault="00870365" w:rsidP="00DC36CC">
      <w:pPr>
        <w:pStyle w:val="ConsPlusNormal"/>
        <w:spacing w:line="360" w:lineRule="auto"/>
        <w:ind w:firstLine="567"/>
        <w:jc w:val="both"/>
        <w:rPr>
          <w:rFonts w:ascii="Times New Roman" w:hAnsi="Times New Roman" w:cs="Times New Roman"/>
          <w:sz w:val="28"/>
          <w:szCs w:val="28"/>
        </w:rPr>
      </w:pPr>
      <w:r w:rsidRPr="00C42A11">
        <w:rPr>
          <w:rFonts w:ascii="Times New Roman" w:hAnsi="Times New Roman" w:cs="Times New Roman"/>
          <w:sz w:val="28"/>
          <w:szCs w:val="28"/>
        </w:rPr>
        <w:t xml:space="preserve">Презумпция места жительства </w:t>
      </w:r>
      <w:r w:rsidR="00232625" w:rsidRPr="00C42A11">
        <w:rPr>
          <w:rFonts w:ascii="Times New Roman" w:hAnsi="Times New Roman" w:cs="Times New Roman"/>
          <w:sz w:val="28"/>
          <w:szCs w:val="28"/>
        </w:rPr>
        <w:t xml:space="preserve">избирателя </w:t>
      </w:r>
      <w:r w:rsidRPr="00C42A11">
        <w:rPr>
          <w:rFonts w:ascii="Times New Roman" w:hAnsi="Times New Roman" w:cs="Times New Roman"/>
          <w:sz w:val="28"/>
          <w:szCs w:val="28"/>
        </w:rPr>
        <w:t xml:space="preserve">опровержима. В </w:t>
      </w:r>
      <w:r w:rsidR="008509A6" w:rsidRPr="00C42A11">
        <w:rPr>
          <w:rFonts w:ascii="Times New Roman" w:hAnsi="Times New Roman" w:cs="Times New Roman"/>
          <w:sz w:val="28"/>
          <w:szCs w:val="28"/>
        </w:rPr>
        <w:t xml:space="preserve">российском </w:t>
      </w:r>
      <w:r w:rsidRPr="00C42A11">
        <w:rPr>
          <w:rFonts w:ascii="Times New Roman" w:hAnsi="Times New Roman" w:cs="Times New Roman"/>
          <w:sz w:val="28"/>
          <w:szCs w:val="28"/>
        </w:rPr>
        <w:t>избирательном праве основанием ее опровержения может выступать уст</w:t>
      </w:r>
      <w:r w:rsidRPr="00C42A11">
        <w:rPr>
          <w:rFonts w:ascii="Times New Roman" w:hAnsi="Times New Roman" w:cs="Times New Roman"/>
          <w:sz w:val="28"/>
          <w:szCs w:val="28"/>
        </w:rPr>
        <w:t>а</w:t>
      </w:r>
      <w:r w:rsidRPr="00C42A11">
        <w:rPr>
          <w:rFonts w:ascii="Times New Roman" w:hAnsi="Times New Roman" w:cs="Times New Roman"/>
          <w:sz w:val="28"/>
          <w:szCs w:val="28"/>
        </w:rPr>
        <w:t>новленный компетентными органами факт временного пребывания росси</w:t>
      </w:r>
      <w:r w:rsidRPr="00C42A11">
        <w:rPr>
          <w:rFonts w:ascii="Times New Roman" w:hAnsi="Times New Roman" w:cs="Times New Roman"/>
          <w:sz w:val="28"/>
          <w:szCs w:val="28"/>
        </w:rPr>
        <w:t>й</w:t>
      </w:r>
      <w:r w:rsidRPr="00C42A11">
        <w:rPr>
          <w:rFonts w:ascii="Times New Roman" w:hAnsi="Times New Roman" w:cs="Times New Roman"/>
          <w:sz w:val="28"/>
          <w:szCs w:val="28"/>
        </w:rPr>
        <w:t>ского гражд</w:t>
      </w:r>
      <w:r w:rsidRPr="00C42A11">
        <w:rPr>
          <w:rFonts w:ascii="Times New Roman" w:hAnsi="Times New Roman" w:cs="Times New Roman"/>
          <w:sz w:val="28"/>
          <w:szCs w:val="28"/>
        </w:rPr>
        <w:t>а</w:t>
      </w:r>
      <w:r w:rsidRPr="00C42A11">
        <w:rPr>
          <w:rFonts w:ascii="Times New Roman" w:hAnsi="Times New Roman" w:cs="Times New Roman"/>
          <w:sz w:val="28"/>
          <w:szCs w:val="28"/>
        </w:rPr>
        <w:t>нина</w:t>
      </w:r>
      <w:r w:rsidR="00232625" w:rsidRPr="00C42A11">
        <w:rPr>
          <w:rFonts w:ascii="Times New Roman" w:hAnsi="Times New Roman" w:cs="Times New Roman"/>
          <w:sz w:val="28"/>
          <w:szCs w:val="28"/>
        </w:rPr>
        <w:t xml:space="preserve"> вне места его жительства</w:t>
      </w:r>
      <w:r w:rsidRPr="00C42A11">
        <w:rPr>
          <w:rFonts w:ascii="Times New Roman" w:hAnsi="Times New Roman" w:cs="Times New Roman"/>
          <w:sz w:val="28"/>
          <w:szCs w:val="28"/>
        </w:rPr>
        <w:t xml:space="preserve">. </w:t>
      </w:r>
    </w:p>
    <w:p w:rsidR="00870365" w:rsidRPr="00C42A11" w:rsidRDefault="00A67824" w:rsidP="00DC36CC">
      <w:pPr>
        <w:pStyle w:val="ConsPlusNormal"/>
        <w:spacing w:line="360" w:lineRule="auto"/>
        <w:ind w:firstLine="567"/>
        <w:jc w:val="both"/>
        <w:rPr>
          <w:rFonts w:ascii="Times New Roman" w:hAnsi="Times New Roman" w:cs="Times New Roman"/>
          <w:sz w:val="28"/>
          <w:szCs w:val="28"/>
        </w:rPr>
      </w:pPr>
      <w:r w:rsidRPr="00C42A11">
        <w:rPr>
          <w:rFonts w:ascii="Times New Roman" w:hAnsi="Times New Roman" w:cs="Times New Roman"/>
          <w:sz w:val="28"/>
          <w:szCs w:val="28"/>
        </w:rPr>
        <w:t>В заключени</w:t>
      </w:r>
      <w:r w:rsidR="000217C6" w:rsidRPr="00C42A11">
        <w:rPr>
          <w:rFonts w:ascii="Times New Roman" w:hAnsi="Times New Roman" w:cs="Times New Roman"/>
          <w:sz w:val="28"/>
          <w:szCs w:val="28"/>
        </w:rPr>
        <w:t>е</w:t>
      </w:r>
      <w:r w:rsidRPr="00C42A11">
        <w:rPr>
          <w:rFonts w:ascii="Times New Roman" w:hAnsi="Times New Roman" w:cs="Times New Roman"/>
          <w:sz w:val="28"/>
          <w:szCs w:val="28"/>
        </w:rPr>
        <w:t xml:space="preserve"> правовая</w:t>
      </w:r>
      <w:r w:rsidR="00232625" w:rsidRPr="00C42A11">
        <w:rPr>
          <w:rFonts w:ascii="Times New Roman" w:hAnsi="Times New Roman" w:cs="Times New Roman"/>
          <w:sz w:val="28"/>
          <w:szCs w:val="28"/>
        </w:rPr>
        <w:t xml:space="preserve"> </w:t>
      </w:r>
      <w:r w:rsidRPr="00C42A11">
        <w:rPr>
          <w:rFonts w:ascii="Times New Roman" w:hAnsi="Times New Roman" w:cs="Times New Roman"/>
          <w:sz w:val="28"/>
          <w:szCs w:val="28"/>
        </w:rPr>
        <w:t>презумпция</w:t>
      </w:r>
      <w:r w:rsidR="00870365" w:rsidRPr="00C42A11">
        <w:rPr>
          <w:rFonts w:ascii="Times New Roman" w:hAnsi="Times New Roman" w:cs="Times New Roman"/>
          <w:sz w:val="28"/>
          <w:szCs w:val="28"/>
        </w:rPr>
        <w:t xml:space="preserve"> места жительства </w:t>
      </w:r>
      <w:r w:rsidR="00D470CA" w:rsidRPr="00C42A11">
        <w:rPr>
          <w:rFonts w:ascii="Times New Roman" w:hAnsi="Times New Roman" w:cs="Times New Roman"/>
          <w:sz w:val="28"/>
          <w:szCs w:val="28"/>
        </w:rPr>
        <w:t xml:space="preserve">избирателя </w:t>
      </w:r>
      <w:r w:rsidR="00870365" w:rsidRPr="00C42A11">
        <w:rPr>
          <w:rFonts w:ascii="Times New Roman" w:hAnsi="Times New Roman" w:cs="Times New Roman"/>
          <w:sz w:val="28"/>
          <w:szCs w:val="28"/>
        </w:rPr>
        <w:t>фо</w:t>
      </w:r>
      <w:r w:rsidR="00870365" w:rsidRPr="00C42A11">
        <w:rPr>
          <w:rFonts w:ascii="Times New Roman" w:hAnsi="Times New Roman" w:cs="Times New Roman"/>
          <w:sz w:val="28"/>
          <w:szCs w:val="28"/>
        </w:rPr>
        <w:t>р</w:t>
      </w:r>
      <w:r w:rsidR="00870365" w:rsidRPr="00C42A11">
        <w:rPr>
          <w:rFonts w:ascii="Times New Roman" w:hAnsi="Times New Roman" w:cs="Times New Roman"/>
          <w:sz w:val="28"/>
          <w:szCs w:val="28"/>
        </w:rPr>
        <w:t>мули</w:t>
      </w:r>
      <w:r w:rsidR="00B8074E" w:rsidRPr="00C42A11">
        <w:rPr>
          <w:rFonts w:ascii="Times New Roman" w:hAnsi="Times New Roman" w:cs="Times New Roman"/>
          <w:sz w:val="28"/>
          <w:szCs w:val="28"/>
        </w:rPr>
        <w:t>р</w:t>
      </w:r>
      <w:r w:rsidRPr="00C42A11">
        <w:rPr>
          <w:rFonts w:ascii="Times New Roman" w:hAnsi="Times New Roman" w:cs="Times New Roman"/>
          <w:sz w:val="28"/>
          <w:szCs w:val="28"/>
        </w:rPr>
        <w:t>уется</w:t>
      </w:r>
      <w:r w:rsidR="00870365" w:rsidRPr="00C42A11">
        <w:rPr>
          <w:rFonts w:ascii="Times New Roman" w:hAnsi="Times New Roman" w:cs="Times New Roman"/>
          <w:sz w:val="28"/>
          <w:szCs w:val="28"/>
        </w:rPr>
        <w:t xml:space="preserve"> следующим образом: «Предполагается, что </w:t>
      </w:r>
      <w:r w:rsidR="00D470CA" w:rsidRPr="00C42A11">
        <w:rPr>
          <w:rFonts w:ascii="Times New Roman" w:hAnsi="Times New Roman" w:cs="Times New Roman"/>
          <w:sz w:val="28"/>
          <w:szCs w:val="28"/>
        </w:rPr>
        <w:t>лицо</w:t>
      </w:r>
      <w:r w:rsidR="00870365" w:rsidRPr="00C42A11">
        <w:rPr>
          <w:rFonts w:ascii="Times New Roman" w:hAnsi="Times New Roman" w:cs="Times New Roman"/>
          <w:sz w:val="28"/>
          <w:szCs w:val="28"/>
        </w:rPr>
        <w:t xml:space="preserve"> находится в месте жительства, пока не у</w:t>
      </w:r>
      <w:r w:rsidR="00870365" w:rsidRPr="00C42A11">
        <w:rPr>
          <w:rFonts w:ascii="Times New Roman" w:hAnsi="Times New Roman" w:cs="Times New Roman"/>
          <w:sz w:val="28"/>
          <w:szCs w:val="28"/>
        </w:rPr>
        <w:t>с</w:t>
      </w:r>
      <w:r w:rsidR="00870365" w:rsidRPr="00C42A11">
        <w:rPr>
          <w:rFonts w:ascii="Times New Roman" w:hAnsi="Times New Roman" w:cs="Times New Roman"/>
          <w:sz w:val="28"/>
          <w:szCs w:val="28"/>
        </w:rPr>
        <w:t>тановлено обратное».</w:t>
      </w:r>
    </w:p>
    <w:p w:rsidR="00870365" w:rsidRPr="00C42A11" w:rsidRDefault="00870365" w:rsidP="00DC36CC">
      <w:pPr>
        <w:spacing w:line="360" w:lineRule="auto"/>
        <w:ind w:firstLine="567"/>
        <w:jc w:val="both"/>
        <w:rPr>
          <w:sz w:val="28"/>
          <w:szCs w:val="28"/>
        </w:rPr>
      </w:pPr>
      <w:r w:rsidRPr="00C42A11">
        <w:rPr>
          <w:b/>
          <w:sz w:val="28"/>
          <w:szCs w:val="28"/>
        </w:rPr>
        <w:t>Глава 3</w:t>
      </w:r>
      <w:r w:rsidRPr="00C42A11">
        <w:rPr>
          <w:sz w:val="28"/>
          <w:szCs w:val="28"/>
        </w:rPr>
        <w:t xml:space="preserve"> </w:t>
      </w:r>
      <w:r w:rsidRPr="00C42A11">
        <w:rPr>
          <w:b/>
          <w:sz w:val="28"/>
          <w:szCs w:val="28"/>
        </w:rPr>
        <w:t>«Специальные правовые презумпции в российском избир</w:t>
      </w:r>
      <w:r w:rsidRPr="00C42A11">
        <w:rPr>
          <w:b/>
          <w:sz w:val="28"/>
          <w:szCs w:val="28"/>
        </w:rPr>
        <w:t>а</w:t>
      </w:r>
      <w:r w:rsidRPr="00C42A11">
        <w:rPr>
          <w:b/>
          <w:sz w:val="28"/>
          <w:szCs w:val="28"/>
        </w:rPr>
        <w:t xml:space="preserve">тельном праве» </w:t>
      </w:r>
      <w:r w:rsidRPr="00C42A11">
        <w:rPr>
          <w:sz w:val="28"/>
          <w:szCs w:val="28"/>
        </w:rPr>
        <w:t>состоит из двух</w:t>
      </w:r>
      <w:r w:rsidR="00AE6CE2" w:rsidRPr="00C42A11">
        <w:rPr>
          <w:sz w:val="28"/>
          <w:szCs w:val="28"/>
        </w:rPr>
        <w:t xml:space="preserve"> параграфов, в которых приводится характ</w:t>
      </w:r>
      <w:r w:rsidR="00AE6CE2" w:rsidRPr="00C42A11">
        <w:rPr>
          <w:sz w:val="28"/>
          <w:szCs w:val="28"/>
        </w:rPr>
        <w:t>е</w:t>
      </w:r>
      <w:r w:rsidR="00AE6CE2" w:rsidRPr="00C42A11">
        <w:rPr>
          <w:sz w:val="28"/>
          <w:szCs w:val="28"/>
        </w:rPr>
        <w:t xml:space="preserve">ристика специальных правовых презумпций </w:t>
      </w:r>
      <w:r w:rsidR="00FE7C89" w:rsidRPr="00C42A11">
        <w:rPr>
          <w:sz w:val="28"/>
          <w:szCs w:val="28"/>
        </w:rPr>
        <w:t xml:space="preserve">в </w:t>
      </w:r>
      <w:r w:rsidR="00CB2055" w:rsidRPr="00C42A11">
        <w:rPr>
          <w:sz w:val="28"/>
          <w:szCs w:val="28"/>
        </w:rPr>
        <w:t>российско</w:t>
      </w:r>
      <w:r w:rsidR="00FE7C89" w:rsidRPr="00C42A11">
        <w:rPr>
          <w:sz w:val="28"/>
          <w:szCs w:val="28"/>
        </w:rPr>
        <w:t>м</w:t>
      </w:r>
      <w:r w:rsidR="00CB2055" w:rsidRPr="00C42A11">
        <w:rPr>
          <w:sz w:val="28"/>
          <w:szCs w:val="28"/>
        </w:rPr>
        <w:t xml:space="preserve"> избирательно</w:t>
      </w:r>
      <w:r w:rsidR="00FE7C89" w:rsidRPr="00C42A11">
        <w:rPr>
          <w:sz w:val="28"/>
          <w:szCs w:val="28"/>
        </w:rPr>
        <w:t xml:space="preserve">м </w:t>
      </w:r>
      <w:r w:rsidR="00CB2055" w:rsidRPr="00C42A11">
        <w:rPr>
          <w:sz w:val="28"/>
          <w:szCs w:val="28"/>
        </w:rPr>
        <w:t>прав</w:t>
      </w:r>
      <w:r w:rsidR="00FE7C89" w:rsidRPr="00C42A11">
        <w:rPr>
          <w:sz w:val="28"/>
          <w:szCs w:val="28"/>
        </w:rPr>
        <w:t>е</w:t>
      </w:r>
      <w:r w:rsidR="00AE6CE2" w:rsidRPr="00C42A11">
        <w:rPr>
          <w:sz w:val="28"/>
          <w:szCs w:val="28"/>
        </w:rPr>
        <w:t xml:space="preserve">, а также исследуется </w:t>
      </w:r>
      <w:r w:rsidR="00CB2055" w:rsidRPr="00C42A11">
        <w:rPr>
          <w:sz w:val="28"/>
          <w:szCs w:val="28"/>
        </w:rPr>
        <w:t xml:space="preserve">их </w:t>
      </w:r>
      <w:r w:rsidR="00AE6CE2" w:rsidRPr="00C42A11">
        <w:rPr>
          <w:sz w:val="28"/>
          <w:szCs w:val="28"/>
        </w:rPr>
        <w:t>применение</w:t>
      </w:r>
      <w:r w:rsidR="00350129" w:rsidRPr="00C42A11">
        <w:rPr>
          <w:sz w:val="28"/>
          <w:szCs w:val="28"/>
        </w:rPr>
        <w:t xml:space="preserve"> при разрешении избирательных споров</w:t>
      </w:r>
      <w:r w:rsidR="00AE6CE2" w:rsidRPr="00C42A11">
        <w:rPr>
          <w:sz w:val="28"/>
          <w:szCs w:val="28"/>
        </w:rPr>
        <w:t>.</w:t>
      </w:r>
    </w:p>
    <w:p w:rsidR="003C5CD9" w:rsidRPr="00C42A11" w:rsidRDefault="00870365" w:rsidP="00DC36CC">
      <w:pPr>
        <w:spacing w:line="360" w:lineRule="auto"/>
        <w:ind w:firstLine="567"/>
        <w:jc w:val="both"/>
        <w:rPr>
          <w:sz w:val="28"/>
          <w:szCs w:val="28"/>
        </w:rPr>
      </w:pPr>
      <w:r w:rsidRPr="00C42A11">
        <w:rPr>
          <w:sz w:val="28"/>
          <w:szCs w:val="28"/>
        </w:rPr>
        <w:t xml:space="preserve">В </w:t>
      </w:r>
      <w:r w:rsidRPr="00C42A11">
        <w:rPr>
          <w:b/>
          <w:sz w:val="28"/>
          <w:szCs w:val="28"/>
        </w:rPr>
        <w:t xml:space="preserve">первом параграфе «Правовые презумпции, установленные </w:t>
      </w:r>
      <w:r w:rsidR="00BD2BB2" w:rsidRPr="00C42A11">
        <w:rPr>
          <w:b/>
          <w:sz w:val="28"/>
          <w:szCs w:val="28"/>
        </w:rPr>
        <w:t>пр</w:t>
      </w:r>
      <w:r w:rsidR="00BD2BB2" w:rsidRPr="00C42A11">
        <w:rPr>
          <w:b/>
          <w:sz w:val="28"/>
          <w:szCs w:val="28"/>
        </w:rPr>
        <w:t>и</w:t>
      </w:r>
      <w:r w:rsidR="00BD2BB2" w:rsidRPr="00C42A11">
        <w:rPr>
          <w:b/>
          <w:sz w:val="28"/>
          <w:szCs w:val="28"/>
        </w:rPr>
        <w:t>менительно к деятельности от</w:t>
      </w:r>
      <w:r w:rsidRPr="00C42A11">
        <w:rPr>
          <w:b/>
          <w:sz w:val="28"/>
          <w:szCs w:val="28"/>
        </w:rPr>
        <w:t xml:space="preserve">дельного субъекта избирательного </w:t>
      </w:r>
      <w:r w:rsidR="00BD2BB2" w:rsidRPr="00C42A11">
        <w:rPr>
          <w:b/>
          <w:sz w:val="28"/>
          <w:szCs w:val="28"/>
        </w:rPr>
        <w:t>права</w:t>
      </w:r>
      <w:r w:rsidRPr="00C42A11">
        <w:rPr>
          <w:b/>
          <w:sz w:val="28"/>
          <w:szCs w:val="28"/>
        </w:rPr>
        <w:t xml:space="preserve">» </w:t>
      </w:r>
      <w:r w:rsidRPr="00C42A11">
        <w:rPr>
          <w:sz w:val="28"/>
          <w:szCs w:val="28"/>
        </w:rPr>
        <w:t>рассматриваются</w:t>
      </w:r>
      <w:r w:rsidR="00A67824" w:rsidRPr="00C42A11">
        <w:rPr>
          <w:sz w:val="28"/>
          <w:szCs w:val="28"/>
        </w:rPr>
        <w:t xml:space="preserve"> такие правовые презумпции, как</w:t>
      </w:r>
      <w:r w:rsidR="00AF0C6C" w:rsidRPr="00C42A11">
        <w:rPr>
          <w:sz w:val="28"/>
          <w:szCs w:val="28"/>
        </w:rPr>
        <w:t>:</w:t>
      </w:r>
      <w:r w:rsidR="00A67824" w:rsidRPr="00C42A11">
        <w:rPr>
          <w:sz w:val="28"/>
          <w:szCs w:val="28"/>
        </w:rPr>
        <w:t xml:space="preserve"> </w:t>
      </w:r>
      <w:r w:rsidR="003C5CD9" w:rsidRPr="00C42A11">
        <w:rPr>
          <w:sz w:val="28"/>
          <w:szCs w:val="28"/>
        </w:rPr>
        <w:t xml:space="preserve">1) презумпция законности решений, действий (бездействия) избирательных комиссий, 2) презумпция </w:t>
      </w:r>
      <w:r w:rsidR="003C5CD9" w:rsidRPr="00C42A11">
        <w:rPr>
          <w:sz w:val="28"/>
          <w:szCs w:val="28"/>
        </w:rPr>
        <w:lastRenderedPageBreak/>
        <w:t>действительности протокола избирательной комиссии об итогах голосования (результатах выборов), 3) презумпция достоверности подписей избирателей в подписных листах при выдвижении кандидатов в депутаты или на выбо</w:t>
      </w:r>
      <w:r w:rsidR="003C5CD9" w:rsidRPr="00C42A11">
        <w:rPr>
          <w:sz w:val="28"/>
          <w:szCs w:val="28"/>
        </w:rPr>
        <w:t>р</w:t>
      </w:r>
      <w:r w:rsidR="003C5CD9" w:rsidRPr="00C42A11">
        <w:rPr>
          <w:sz w:val="28"/>
          <w:szCs w:val="28"/>
        </w:rPr>
        <w:t>ную должность, 4) презумпция действительности подписей избирателей в по</w:t>
      </w:r>
      <w:r w:rsidR="003C5CD9" w:rsidRPr="00C42A11">
        <w:rPr>
          <w:sz w:val="28"/>
          <w:szCs w:val="28"/>
        </w:rPr>
        <w:t>д</w:t>
      </w:r>
      <w:r w:rsidR="003C5CD9" w:rsidRPr="00C42A11">
        <w:rPr>
          <w:sz w:val="28"/>
          <w:szCs w:val="28"/>
        </w:rPr>
        <w:t>писных листах при выдвижении кандидатов в депутаты или на выборную должность.</w:t>
      </w:r>
    </w:p>
    <w:p w:rsidR="00870365" w:rsidRPr="00C42A11" w:rsidRDefault="00870365" w:rsidP="00DC36CC">
      <w:pPr>
        <w:spacing w:line="360" w:lineRule="auto"/>
        <w:ind w:firstLine="567"/>
        <w:jc w:val="both"/>
        <w:rPr>
          <w:sz w:val="28"/>
          <w:szCs w:val="28"/>
        </w:rPr>
      </w:pPr>
      <w:r w:rsidRPr="00C42A11">
        <w:rPr>
          <w:i/>
          <w:sz w:val="28"/>
          <w:szCs w:val="28"/>
        </w:rPr>
        <w:t>Правовая презумпция законности решений, действий (бездействия) и</w:t>
      </w:r>
      <w:r w:rsidRPr="00C42A11">
        <w:rPr>
          <w:i/>
          <w:sz w:val="28"/>
          <w:szCs w:val="28"/>
        </w:rPr>
        <w:t>з</w:t>
      </w:r>
      <w:r w:rsidRPr="00C42A11">
        <w:rPr>
          <w:i/>
          <w:sz w:val="28"/>
          <w:szCs w:val="28"/>
        </w:rPr>
        <w:t>бирательных комиссий</w:t>
      </w:r>
      <w:r w:rsidRPr="00C42A11">
        <w:rPr>
          <w:sz w:val="28"/>
          <w:szCs w:val="28"/>
        </w:rPr>
        <w:t xml:space="preserve"> имеет косвенное закрепление в правовой системе Российской Федерации</w:t>
      </w:r>
      <w:r w:rsidR="00DA4B7E" w:rsidRPr="00C42A11">
        <w:rPr>
          <w:sz w:val="28"/>
          <w:szCs w:val="28"/>
        </w:rPr>
        <w:t>.</w:t>
      </w:r>
      <w:r w:rsidRPr="00C42A11">
        <w:rPr>
          <w:sz w:val="28"/>
          <w:szCs w:val="28"/>
        </w:rPr>
        <w:t xml:space="preserve"> Вместе с тем </w:t>
      </w:r>
      <w:r w:rsidR="00DA4B7E" w:rsidRPr="00C42A11">
        <w:rPr>
          <w:sz w:val="28"/>
          <w:szCs w:val="28"/>
        </w:rPr>
        <w:t>в диссертационном исследовании пре</w:t>
      </w:r>
      <w:r w:rsidR="00DA4B7E" w:rsidRPr="00C42A11">
        <w:rPr>
          <w:sz w:val="28"/>
          <w:szCs w:val="28"/>
        </w:rPr>
        <w:t>д</w:t>
      </w:r>
      <w:r w:rsidR="00DA4B7E" w:rsidRPr="00C42A11">
        <w:rPr>
          <w:sz w:val="28"/>
          <w:szCs w:val="28"/>
        </w:rPr>
        <w:t xml:space="preserve">лагается </w:t>
      </w:r>
      <w:r w:rsidRPr="00C42A11">
        <w:rPr>
          <w:sz w:val="28"/>
          <w:szCs w:val="28"/>
        </w:rPr>
        <w:t>закрепи</w:t>
      </w:r>
      <w:r w:rsidR="00DA4B7E" w:rsidRPr="00C42A11">
        <w:rPr>
          <w:sz w:val="28"/>
          <w:szCs w:val="28"/>
        </w:rPr>
        <w:t>ть</w:t>
      </w:r>
      <w:r w:rsidRPr="00C42A11">
        <w:rPr>
          <w:sz w:val="28"/>
          <w:szCs w:val="28"/>
        </w:rPr>
        <w:t xml:space="preserve"> </w:t>
      </w:r>
      <w:r w:rsidR="00DA4B7E" w:rsidRPr="00C42A11">
        <w:rPr>
          <w:sz w:val="28"/>
          <w:szCs w:val="28"/>
        </w:rPr>
        <w:t xml:space="preserve">ее </w:t>
      </w:r>
      <w:r w:rsidRPr="00C42A11">
        <w:rPr>
          <w:sz w:val="28"/>
          <w:szCs w:val="28"/>
        </w:rPr>
        <w:t xml:space="preserve">в избирательном законодательстве. </w:t>
      </w:r>
      <w:r w:rsidR="00DA4B7E" w:rsidRPr="00C42A11">
        <w:rPr>
          <w:sz w:val="28"/>
          <w:szCs w:val="28"/>
        </w:rPr>
        <w:t>Так, п. 11 ст. </w:t>
      </w:r>
      <w:r w:rsidRPr="00C42A11">
        <w:rPr>
          <w:sz w:val="28"/>
          <w:szCs w:val="28"/>
        </w:rPr>
        <w:t xml:space="preserve">20 Федерального закона от 12 июня </w:t>
      </w:r>
      <w:smartTag w:uri="urn:schemas-microsoft-com:office:smarttags" w:element="metricconverter">
        <w:smartTagPr>
          <w:attr w:name="ProductID" w:val="2002 г"/>
        </w:smartTagPr>
        <w:r w:rsidRPr="00C42A11">
          <w:rPr>
            <w:sz w:val="28"/>
            <w:szCs w:val="28"/>
          </w:rPr>
          <w:t>2002 г</w:t>
        </w:r>
      </w:smartTag>
      <w:r w:rsidRPr="00C42A11">
        <w:rPr>
          <w:sz w:val="28"/>
          <w:szCs w:val="28"/>
        </w:rPr>
        <w:t>. № 67-ФЗ после слов «Решение к</w:t>
      </w:r>
      <w:r w:rsidRPr="00C42A11">
        <w:rPr>
          <w:sz w:val="28"/>
          <w:szCs w:val="28"/>
        </w:rPr>
        <w:t>о</w:t>
      </w:r>
      <w:r w:rsidRPr="00C42A11">
        <w:rPr>
          <w:sz w:val="28"/>
          <w:szCs w:val="28"/>
        </w:rPr>
        <w:t>миссии, противоречащее закону либо принятое с превышением установле</w:t>
      </w:r>
      <w:r w:rsidRPr="00C42A11">
        <w:rPr>
          <w:sz w:val="28"/>
          <w:szCs w:val="28"/>
        </w:rPr>
        <w:t>н</w:t>
      </w:r>
      <w:r w:rsidRPr="00C42A11">
        <w:rPr>
          <w:sz w:val="28"/>
          <w:szCs w:val="28"/>
        </w:rPr>
        <w:t>ной компетенции, подлежит отмене вышестоящей комиссией или судом» следует дополнить словами: «Решение комиссии, принятое на основе закона и в пределах установленной компетенции</w:t>
      </w:r>
      <w:r w:rsidR="00AF0C6C" w:rsidRPr="00C42A11">
        <w:rPr>
          <w:sz w:val="28"/>
          <w:szCs w:val="28"/>
        </w:rPr>
        <w:t>,</w:t>
      </w:r>
      <w:r w:rsidRPr="00C42A11">
        <w:rPr>
          <w:sz w:val="28"/>
          <w:szCs w:val="28"/>
        </w:rPr>
        <w:t xml:space="preserve"> признается законным, пока не б</w:t>
      </w:r>
      <w:r w:rsidRPr="00C42A11">
        <w:rPr>
          <w:sz w:val="28"/>
          <w:szCs w:val="28"/>
        </w:rPr>
        <w:t>у</w:t>
      </w:r>
      <w:r w:rsidRPr="00C42A11">
        <w:rPr>
          <w:sz w:val="28"/>
          <w:szCs w:val="28"/>
        </w:rPr>
        <w:t>дет доказано обратное. Действие (бездействие) комиссии, осуществляемое на основе закона и в пределах установленной компетенции, признается зако</w:t>
      </w:r>
      <w:r w:rsidRPr="00C42A11">
        <w:rPr>
          <w:sz w:val="28"/>
          <w:szCs w:val="28"/>
        </w:rPr>
        <w:t>н</w:t>
      </w:r>
      <w:r w:rsidRPr="00C42A11">
        <w:rPr>
          <w:sz w:val="28"/>
          <w:szCs w:val="28"/>
        </w:rPr>
        <w:t>ным, пока не доказано обра</w:t>
      </w:r>
      <w:r w:rsidRPr="00C42A11">
        <w:rPr>
          <w:sz w:val="28"/>
          <w:szCs w:val="28"/>
        </w:rPr>
        <w:t>т</w:t>
      </w:r>
      <w:r w:rsidRPr="00C42A11">
        <w:rPr>
          <w:sz w:val="28"/>
          <w:szCs w:val="28"/>
        </w:rPr>
        <w:t>ное».</w:t>
      </w:r>
    </w:p>
    <w:p w:rsidR="00DA4B7E" w:rsidRPr="00C42A11" w:rsidRDefault="00DA4B7E" w:rsidP="00DC36CC">
      <w:pPr>
        <w:spacing w:line="360" w:lineRule="auto"/>
        <w:ind w:firstLine="567"/>
        <w:jc w:val="both"/>
        <w:rPr>
          <w:sz w:val="28"/>
          <w:szCs w:val="28"/>
        </w:rPr>
      </w:pPr>
      <w:r w:rsidRPr="00C42A11">
        <w:rPr>
          <w:sz w:val="28"/>
          <w:szCs w:val="28"/>
        </w:rPr>
        <w:t>Автором на основе анализа категорий «законность», «решение» и «де</w:t>
      </w:r>
      <w:r w:rsidRPr="00C42A11">
        <w:rPr>
          <w:sz w:val="28"/>
          <w:szCs w:val="28"/>
        </w:rPr>
        <w:t>й</w:t>
      </w:r>
      <w:r w:rsidRPr="00C42A11">
        <w:rPr>
          <w:sz w:val="28"/>
          <w:szCs w:val="28"/>
        </w:rPr>
        <w:t>ствие (бездействие)» делается вывод, что законность решений, действий (бездействия) избирательных комиссий выражается в соблюдении норм де</w:t>
      </w:r>
      <w:r w:rsidRPr="00C42A11">
        <w:rPr>
          <w:sz w:val="28"/>
          <w:szCs w:val="28"/>
        </w:rPr>
        <w:t>й</w:t>
      </w:r>
      <w:r w:rsidRPr="00C42A11">
        <w:rPr>
          <w:sz w:val="28"/>
          <w:szCs w:val="28"/>
        </w:rPr>
        <w:t>ствующего законодательства и осуществлении своих полномочий только в рамках зак</w:t>
      </w:r>
      <w:r w:rsidRPr="00C42A11">
        <w:rPr>
          <w:sz w:val="28"/>
          <w:szCs w:val="28"/>
        </w:rPr>
        <w:t>о</w:t>
      </w:r>
      <w:r w:rsidRPr="00C42A11">
        <w:rPr>
          <w:sz w:val="28"/>
          <w:szCs w:val="28"/>
        </w:rPr>
        <w:t xml:space="preserve">на и в пределах своей компетенции. </w:t>
      </w:r>
    </w:p>
    <w:p w:rsidR="00870365" w:rsidRPr="00C42A11" w:rsidRDefault="00E95A70" w:rsidP="00DC36CC">
      <w:pPr>
        <w:spacing w:line="360" w:lineRule="auto"/>
        <w:ind w:firstLine="567"/>
        <w:jc w:val="both"/>
        <w:rPr>
          <w:sz w:val="28"/>
          <w:szCs w:val="28"/>
        </w:rPr>
      </w:pPr>
      <w:r w:rsidRPr="00C42A11">
        <w:rPr>
          <w:sz w:val="28"/>
          <w:szCs w:val="28"/>
        </w:rPr>
        <w:t xml:space="preserve">Рассматриваемая </w:t>
      </w:r>
      <w:r w:rsidR="00870365" w:rsidRPr="00C42A11">
        <w:rPr>
          <w:sz w:val="28"/>
          <w:szCs w:val="28"/>
        </w:rPr>
        <w:t xml:space="preserve">правовая презумпция является опровержимой. </w:t>
      </w:r>
      <w:r w:rsidR="00DA4B7E" w:rsidRPr="00C42A11">
        <w:rPr>
          <w:sz w:val="28"/>
          <w:szCs w:val="28"/>
        </w:rPr>
        <w:t>Особое внимание в работе уделено вопросу распределения бремени доказывания о</w:t>
      </w:r>
      <w:r w:rsidR="00DA4B7E" w:rsidRPr="00C42A11">
        <w:rPr>
          <w:sz w:val="28"/>
          <w:szCs w:val="28"/>
        </w:rPr>
        <w:t>с</w:t>
      </w:r>
      <w:r w:rsidR="00DA4B7E" w:rsidRPr="00C42A11">
        <w:rPr>
          <w:sz w:val="28"/>
          <w:szCs w:val="28"/>
        </w:rPr>
        <w:t>нований признания решений, действий (бездействия) избирательных коми</w:t>
      </w:r>
      <w:r w:rsidR="00DA4B7E" w:rsidRPr="00C42A11">
        <w:rPr>
          <w:sz w:val="28"/>
          <w:szCs w:val="28"/>
        </w:rPr>
        <w:t>с</w:t>
      </w:r>
      <w:r w:rsidR="00DA4B7E" w:rsidRPr="00C42A11">
        <w:rPr>
          <w:sz w:val="28"/>
          <w:szCs w:val="28"/>
        </w:rPr>
        <w:t>сий нез</w:t>
      </w:r>
      <w:r w:rsidR="00DA4B7E" w:rsidRPr="00C42A11">
        <w:rPr>
          <w:sz w:val="28"/>
          <w:szCs w:val="28"/>
        </w:rPr>
        <w:t>а</w:t>
      </w:r>
      <w:r w:rsidR="00DA4B7E" w:rsidRPr="00C42A11">
        <w:rPr>
          <w:sz w:val="28"/>
          <w:szCs w:val="28"/>
        </w:rPr>
        <w:t>конными.</w:t>
      </w:r>
    </w:p>
    <w:p w:rsidR="00870365" w:rsidRPr="00C42A11" w:rsidRDefault="00870365" w:rsidP="00DC36CC">
      <w:pPr>
        <w:spacing w:line="360" w:lineRule="auto"/>
        <w:ind w:firstLine="567"/>
        <w:jc w:val="both"/>
        <w:rPr>
          <w:sz w:val="28"/>
          <w:szCs w:val="28"/>
        </w:rPr>
      </w:pPr>
      <w:r w:rsidRPr="00C42A11">
        <w:rPr>
          <w:sz w:val="28"/>
          <w:szCs w:val="28"/>
        </w:rPr>
        <w:t>Многие избирательные комиссии осуществляют свою деятельность на постоянной основе, поэтому правомерно говорить</w:t>
      </w:r>
      <w:r w:rsidR="0097577D" w:rsidRPr="00C42A11">
        <w:rPr>
          <w:sz w:val="28"/>
          <w:szCs w:val="28"/>
        </w:rPr>
        <w:t xml:space="preserve"> о том</w:t>
      </w:r>
      <w:r w:rsidRPr="00C42A11">
        <w:rPr>
          <w:sz w:val="28"/>
          <w:szCs w:val="28"/>
        </w:rPr>
        <w:t>, что данная правовая презумпция действует на всех стадиях избирательного процесса.</w:t>
      </w:r>
    </w:p>
    <w:p w:rsidR="00870365" w:rsidRPr="00C42A11" w:rsidRDefault="00870365" w:rsidP="00DC36CC">
      <w:pPr>
        <w:spacing w:line="360" w:lineRule="auto"/>
        <w:ind w:firstLine="567"/>
        <w:jc w:val="both"/>
        <w:rPr>
          <w:i/>
          <w:sz w:val="28"/>
          <w:szCs w:val="28"/>
        </w:rPr>
      </w:pPr>
      <w:r w:rsidRPr="00C42A11">
        <w:rPr>
          <w:sz w:val="28"/>
          <w:szCs w:val="28"/>
        </w:rPr>
        <w:lastRenderedPageBreak/>
        <w:t>Еще одной правовой презумпцией, установленной в отношении избир</w:t>
      </w:r>
      <w:r w:rsidRPr="00C42A11">
        <w:rPr>
          <w:sz w:val="28"/>
          <w:szCs w:val="28"/>
        </w:rPr>
        <w:t>а</w:t>
      </w:r>
      <w:r w:rsidRPr="00C42A11">
        <w:rPr>
          <w:sz w:val="28"/>
          <w:szCs w:val="28"/>
        </w:rPr>
        <w:t xml:space="preserve">тельных комиссий, является </w:t>
      </w:r>
      <w:r w:rsidRPr="00C42A11">
        <w:rPr>
          <w:i/>
          <w:sz w:val="28"/>
          <w:szCs w:val="28"/>
        </w:rPr>
        <w:t>правовая презумпция действительности прот</w:t>
      </w:r>
      <w:r w:rsidRPr="00C42A11">
        <w:rPr>
          <w:i/>
          <w:sz w:val="28"/>
          <w:szCs w:val="28"/>
        </w:rPr>
        <w:t>о</w:t>
      </w:r>
      <w:r w:rsidRPr="00C42A11">
        <w:rPr>
          <w:i/>
          <w:sz w:val="28"/>
          <w:szCs w:val="28"/>
        </w:rPr>
        <w:t>кола</w:t>
      </w:r>
      <w:r w:rsidR="002C0DF4" w:rsidRPr="00C42A11">
        <w:rPr>
          <w:i/>
          <w:sz w:val="28"/>
          <w:szCs w:val="28"/>
        </w:rPr>
        <w:t xml:space="preserve"> избирательной комиссии</w:t>
      </w:r>
      <w:r w:rsidRPr="00C42A11">
        <w:rPr>
          <w:i/>
          <w:sz w:val="28"/>
          <w:szCs w:val="28"/>
        </w:rPr>
        <w:t xml:space="preserve"> об итогах голосования</w:t>
      </w:r>
      <w:r w:rsidR="00630540" w:rsidRPr="00C42A11">
        <w:rPr>
          <w:i/>
          <w:sz w:val="28"/>
          <w:szCs w:val="28"/>
        </w:rPr>
        <w:t xml:space="preserve"> (результатах выборов)</w:t>
      </w:r>
      <w:r w:rsidRPr="00C42A11">
        <w:rPr>
          <w:i/>
          <w:sz w:val="28"/>
          <w:szCs w:val="28"/>
        </w:rPr>
        <w:t>.</w:t>
      </w:r>
    </w:p>
    <w:p w:rsidR="00870365" w:rsidRPr="00C42A11" w:rsidRDefault="00870365" w:rsidP="00DC36CC">
      <w:pPr>
        <w:pStyle w:val="ConsPlusNormal"/>
        <w:widowControl/>
        <w:spacing w:line="360" w:lineRule="auto"/>
        <w:ind w:firstLine="567"/>
        <w:jc w:val="both"/>
        <w:rPr>
          <w:rFonts w:ascii="Times New Roman" w:hAnsi="Times New Roman" w:cs="Times New Roman"/>
          <w:sz w:val="28"/>
          <w:szCs w:val="28"/>
        </w:rPr>
      </w:pPr>
      <w:r w:rsidRPr="00C42A11">
        <w:rPr>
          <w:rFonts w:ascii="Times New Roman" w:hAnsi="Times New Roman" w:cs="Times New Roman"/>
          <w:sz w:val="28"/>
          <w:szCs w:val="28"/>
        </w:rPr>
        <w:t xml:space="preserve">Решение комиссии об итогах голосования </w:t>
      </w:r>
      <w:r w:rsidR="007E7B6A" w:rsidRPr="00C42A11">
        <w:rPr>
          <w:rFonts w:ascii="Times New Roman" w:hAnsi="Times New Roman" w:cs="Times New Roman"/>
          <w:sz w:val="28"/>
          <w:szCs w:val="28"/>
        </w:rPr>
        <w:t xml:space="preserve">(результатах выборов) </w:t>
      </w:r>
      <w:r w:rsidRPr="00C42A11">
        <w:rPr>
          <w:rFonts w:ascii="Times New Roman" w:hAnsi="Times New Roman" w:cs="Times New Roman"/>
          <w:sz w:val="28"/>
          <w:szCs w:val="28"/>
        </w:rPr>
        <w:t>офор</w:t>
      </w:r>
      <w:r w:rsidRPr="00C42A11">
        <w:rPr>
          <w:rFonts w:ascii="Times New Roman" w:hAnsi="Times New Roman" w:cs="Times New Roman"/>
          <w:sz w:val="28"/>
          <w:szCs w:val="28"/>
        </w:rPr>
        <w:t>м</w:t>
      </w:r>
      <w:r w:rsidRPr="00C42A11">
        <w:rPr>
          <w:rFonts w:ascii="Times New Roman" w:hAnsi="Times New Roman" w:cs="Times New Roman"/>
          <w:sz w:val="28"/>
          <w:szCs w:val="28"/>
        </w:rPr>
        <w:t>ляется протоколом об итогах голосования</w:t>
      </w:r>
      <w:r w:rsidR="007E7B6A" w:rsidRPr="00C42A11">
        <w:rPr>
          <w:rFonts w:ascii="Times New Roman" w:hAnsi="Times New Roman" w:cs="Times New Roman"/>
          <w:sz w:val="28"/>
          <w:szCs w:val="28"/>
        </w:rPr>
        <w:t xml:space="preserve"> (результатах выборов)</w:t>
      </w:r>
      <w:r w:rsidRPr="00C42A11">
        <w:rPr>
          <w:rFonts w:ascii="Times New Roman" w:hAnsi="Times New Roman" w:cs="Times New Roman"/>
          <w:sz w:val="28"/>
          <w:szCs w:val="28"/>
        </w:rPr>
        <w:t xml:space="preserve">. </w:t>
      </w:r>
      <w:bookmarkStart w:id="0" w:name="_Toc303781823"/>
      <w:bookmarkStart w:id="1" w:name="_Toc303781925"/>
      <w:bookmarkStart w:id="2" w:name="_Toc303782662"/>
      <w:r w:rsidRPr="00C42A11">
        <w:rPr>
          <w:rFonts w:ascii="Times New Roman" w:hAnsi="Times New Roman" w:cs="Times New Roman"/>
          <w:sz w:val="28"/>
          <w:szCs w:val="28"/>
        </w:rPr>
        <w:t>В соотве</w:t>
      </w:r>
      <w:r w:rsidRPr="00C42A11">
        <w:rPr>
          <w:rFonts w:ascii="Times New Roman" w:hAnsi="Times New Roman" w:cs="Times New Roman"/>
          <w:sz w:val="28"/>
          <w:szCs w:val="28"/>
        </w:rPr>
        <w:t>т</w:t>
      </w:r>
      <w:r w:rsidRPr="00C42A11">
        <w:rPr>
          <w:rFonts w:ascii="Times New Roman" w:hAnsi="Times New Roman" w:cs="Times New Roman"/>
          <w:sz w:val="28"/>
          <w:szCs w:val="28"/>
        </w:rPr>
        <w:t xml:space="preserve">ствии с п. 27 ст. 68 Федерального закона от 12 июня </w:t>
      </w:r>
      <w:smartTag w:uri="urn:schemas-microsoft-com:office:smarttags" w:element="metricconverter">
        <w:smartTagPr>
          <w:attr w:name="ProductID" w:val="2002 г"/>
        </w:smartTagPr>
        <w:r w:rsidRPr="00C42A11">
          <w:rPr>
            <w:rFonts w:ascii="Times New Roman" w:hAnsi="Times New Roman" w:cs="Times New Roman"/>
            <w:sz w:val="28"/>
            <w:szCs w:val="28"/>
          </w:rPr>
          <w:t>2002 г</w:t>
        </w:r>
      </w:smartTag>
      <w:r w:rsidRPr="00C42A11">
        <w:rPr>
          <w:rFonts w:ascii="Times New Roman" w:hAnsi="Times New Roman" w:cs="Times New Roman"/>
          <w:sz w:val="28"/>
          <w:szCs w:val="28"/>
        </w:rPr>
        <w:t>. № 67-ФЗ прот</w:t>
      </w:r>
      <w:r w:rsidRPr="00C42A11">
        <w:rPr>
          <w:rFonts w:ascii="Times New Roman" w:hAnsi="Times New Roman" w:cs="Times New Roman"/>
          <w:sz w:val="28"/>
          <w:szCs w:val="28"/>
        </w:rPr>
        <w:t>о</w:t>
      </w:r>
      <w:r w:rsidRPr="00C42A11">
        <w:rPr>
          <w:rFonts w:ascii="Times New Roman" w:hAnsi="Times New Roman" w:cs="Times New Roman"/>
          <w:sz w:val="28"/>
          <w:szCs w:val="28"/>
        </w:rPr>
        <w:t>кол является действительным, если он подписан большинством от устано</w:t>
      </w:r>
      <w:r w:rsidRPr="00C42A11">
        <w:rPr>
          <w:rFonts w:ascii="Times New Roman" w:hAnsi="Times New Roman" w:cs="Times New Roman"/>
          <w:sz w:val="28"/>
          <w:szCs w:val="28"/>
        </w:rPr>
        <w:t>в</w:t>
      </w:r>
      <w:r w:rsidRPr="00C42A11">
        <w:rPr>
          <w:rFonts w:ascii="Times New Roman" w:hAnsi="Times New Roman" w:cs="Times New Roman"/>
          <w:sz w:val="28"/>
          <w:szCs w:val="28"/>
        </w:rPr>
        <w:t>ленн</w:t>
      </w:r>
      <w:r w:rsidRPr="00C42A11">
        <w:rPr>
          <w:rFonts w:ascii="Times New Roman" w:hAnsi="Times New Roman" w:cs="Times New Roman"/>
          <w:sz w:val="28"/>
          <w:szCs w:val="28"/>
        </w:rPr>
        <w:t>о</w:t>
      </w:r>
      <w:r w:rsidRPr="00C42A11">
        <w:rPr>
          <w:rFonts w:ascii="Times New Roman" w:hAnsi="Times New Roman" w:cs="Times New Roman"/>
          <w:sz w:val="28"/>
          <w:szCs w:val="28"/>
        </w:rPr>
        <w:t>го числа членов участковой комиссии с правом решающего голоса. На осн</w:t>
      </w:r>
      <w:r w:rsidRPr="00C42A11">
        <w:rPr>
          <w:rFonts w:ascii="Times New Roman" w:hAnsi="Times New Roman" w:cs="Times New Roman"/>
          <w:sz w:val="28"/>
          <w:szCs w:val="28"/>
        </w:rPr>
        <w:t>о</w:t>
      </w:r>
      <w:r w:rsidRPr="00C42A11">
        <w:rPr>
          <w:rFonts w:ascii="Times New Roman" w:hAnsi="Times New Roman" w:cs="Times New Roman"/>
          <w:sz w:val="28"/>
          <w:szCs w:val="28"/>
        </w:rPr>
        <w:t>вании данных положений можно сделать вывод о наличии в российском избирательном праве косвенно закрепленной правовой презумпции действ</w:t>
      </w:r>
      <w:r w:rsidRPr="00C42A11">
        <w:rPr>
          <w:rFonts w:ascii="Times New Roman" w:hAnsi="Times New Roman" w:cs="Times New Roman"/>
          <w:sz w:val="28"/>
          <w:szCs w:val="28"/>
        </w:rPr>
        <w:t>и</w:t>
      </w:r>
      <w:r w:rsidRPr="00C42A11">
        <w:rPr>
          <w:rFonts w:ascii="Times New Roman" w:hAnsi="Times New Roman" w:cs="Times New Roman"/>
          <w:sz w:val="28"/>
          <w:szCs w:val="28"/>
        </w:rPr>
        <w:t xml:space="preserve">тельности протокола </w:t>
      </w:r>
      <w:r w:rsidR="002C0DF4" w:rsidRPr="00C42A11">
        <w:rPr>
          <w:rFonts w:ascii="Times New Roman" w:hAnsi="Times New Roman" w:cs="Times New Roman"/>
          <w:sz w:val="28"/>
          <w:szCs w:val="28"/>
        </w:rPr>
        <w:t>избирательной комиссии</w:t>
      </w:r>
      <w:r w:rsidR="002C0DF4" w:rsidRPr="00C42A11">
        <w:rPr>
          <w:i/>
          <w:sz w:val="28"/>
          <w:szCs w:val="28"/>
        </w:rPr>
        <w:t xml:space="preserve"> </w:t>
      </w:r>
      <w:r w:rsidRPr="00C42A11">
        <w:rPr>
          <w:rFonts w:ascii="Times New Roman" w:hAnsi="Times New Roman" w:cs="Times New Roman"/>
          <w:sz w:val="28"/>
          <w:szCs w:val="28"/>
        </w:rPr>
        <w:t>об итогах голосования</w:t>
      </w:r>
      <w:r w:rsidR="007E7B6A" w:rsidRPr="00C42A11">
        <w:rPr>
          <w:rFonts w:ascii="Times New Roman" w:hAnsi="Times New Roman" w:cs="Times New Roman"/>
          <w:sz w:val="28"/>
          <w:szCs w:val="28"/>
        </w:rPr>
        <w:t xml:space="preserve"> (р</w:t>
      </w:r>
      <w:r w:rsidR="007E7B6A" w:rsidRPr="00C42A11">
        <w:rPr>
          <w:rFonts w:ascii="Times New Roman" w:hAnsi="Times New Roman" w:cs="Times New Roman"/>
          <w:sz w:val="28"/>
          <w:szCs w:val="28"/>
        </w:rPr>
        <w:t>е</w:t>
      </w:r>
      <w:r w:rsidR="007E7B6A" w:rsidRPr="00C42A11">
        <w:rPr>
          <w:rFonts w:ascii="Times New Roman" w:hAnsi="Times New Roman" w:cs="Times New Roman"/>
          <w:sz w:val="28"/>
          <w:szCs w:val="28"/>
        </w:rPr>
        <w:t>зультатах выборов)</w:t>
      </w:r>
      <w:r w:rsidRPr="00C42A11">
        <w:rPr>
          <w:rFonts w:ascii="Times New Roman" w:hAnsi="Times New Roman" w:cs="Times New Roman"/>
          <w:sz w:val="28"/>
          <w:szCs w:val="28"/>
        </w:rPr>
        <w:t>.</w:t>
      </w:r>
      <w:bookmarkEnd w:id="0"/>
      <w:bookmarkEnd w:id="1"/>
      <w:bookmarkEnd w:id="2"/>
    </w:p>
    <w:p w:rsidR="00A67824" w:rsidRPr="00C42A11" w:rsidRDefault="00A67824" w:rsidP="00DC36CC">
      <w:pPr>
        <w:pStyle w:val="ConsPlusNormal"/>
        <w:widowControl/>
        <w:spacing w:line="360" w:lineRule="auto"/>
        <w:ind w:firstLine="567"/>
        <w:jc w:val="both"/>
        <w:outlineLvl w:val="2"/>
        <w:rPr>
          <w:rFonts w:ascii="Times New Roman" w:hAnsi="Times New Roman" w:cs="Times New Roman"/>
          <w:sz w:val="28"/>
          <w:szCs w:val="28"/>
        </w:rPr>
      </w:pPr>
      <w:bookmarkStart w:id="3" w:name="_Toc303781824"/>
      <w:bookmarkStart w:id="4" w:name="_Toc303781926"/>
      <w:bookmarkStart w:id="5" w:name="_Toc303782663"/>
      <w:r w:rsidRPr="00C42A11">
        <w:rPr>
          <w:rFonts w:ascii="Times New Roman" w:hAnsi="Times New Roman" w:cs="Times New Roman"/>
          <w:sz w:val="28"/>
          <w:szCs w:val="28"/>
        </w:rPr>
        <w:t>Рассматриваемая правовая презумпция является опровержимой. При этом е</w:t>
      </w:r>
      <w:r w:rsidR="0097577D" w:rsidRPr="00C42A11">
        <w:rPr>
          <w:rFonts w:ascii="Times New Roman" w:hAnsi="Times New Roman" w:cs="Times New Roman"/>
          <w:sz w:val="28"/>
          <w:szCs w:val="28"/>
        </w:rPr>
        <w:t>е</w:t>
      </w:r>
      <w:r w:rsidRPr="00C42A11">
        <w:rPr>
          <w:rFonts w:ascii="Times New Roman" w:hAnsi="Times New Roman" w:cs="Times New Roman"/>
          <w:sz w:val="28"/>
          <w:szCs w:val="28"/>
        </w:rPr>
        <w:t xml:space="preserve"> возможно опровергнуть по нескольким осн</w:t>
      </w:r>
      <w:r w:rsidRPr="00C42A11">
        <w:rPr>
          <w:rFonts w:ascii="Times New Roman" w:hAnsi="Times New Roman" w:cs="Times New Roman"/>
          <w:sz w:val="28"/>
          <w:szCs w:val="28"/>
        </w:rPr>
        <w:t>о</w:t>
      </w:r>
      <w:r w:rsidRPr="00C42A11">
        <w:rPr>
          <w:rFonts w:ascii="Times New Roman" w:hAnsi="Times New Roman" w:cs="Times New Roman"/>
          <w:sz w:val="28"/>
          <w:szCs w:val="28"/>
        </w:rPr>
        <w:t>ваниям.</w:t>
      </w:r>
      <w:bookmarkEnd w:id="3"/>
      <w:bookmarkEnd w:id="4"/>
      <w:bookmarkEnd w:id="5"/>
      <w:r w:rsidRPr="00C42A11">
        <w:rPr>
          <w:rFonts w:ascii="Times New Roman" w:hAnsi="Times New Roman" w:cs="Times New Roman"/>
          <w:sz w:val="28"/>
          <w:szCs w:val="28"/>
        </w:rPr>
        <w:t xml:space="preserve"> </w:t>
      </w:r>
      <w:bookmarkStart w:id="6" w:name="_Toc303781825"/>
      <w:bookmarkStart w:id="7" w:name="_Toc303781927"/>
      <w:bookmarkStart w:id="8" w:name="_Toc303782664"/>
      <w:r w:rsidRPr="00C42A11">
        <w:rPr>
          <w:rFonts w:ascii="Times New Roman" w:hAnsi="Times New Roman" w:cs="Times New Roman"/>
          <w:sz w:val="28"/>
          <w:szCs w:val="28"/>
        </w:rPr>
        <w:t>Во-первых, если при подписании протокола об итогах голосования им</w:t>
      </w:r>
      <w:r w:rsidRPr="00C42A11">
        <w:rPr>
          <w:rFonts w:ascii="Times New Roman" w:hAnsi="Times New Roman" w:cs="Times New Roman"/>
          <w:sz w:val="28"/>
          <w:szCs w:val="28"/>
        </w:rPr>
        <w:t>е</w:t>
      </w:r>
      <w:r w:rsidRPr="00C42A11">
        <w:rPr>
          <w:rFonts w:ascii="Times New Roman" w:hAnsi="Times New Roman" w:cs="Times New Roman"/>
          <w:sz w:val="28"/>
          <w:szCs w:val="28"/>
        </w:rPr>
        <w:t>ет место проставление подписи хотя бы за одного члена участковой коми</w:t>
      </w:r>
      <w:r w:rsidRPr="00C42A11">
        <w:rPr>
          <w:rFonts w:ascii="Times New Roman" w:hAnsi="Times New Roman" w:cs="Times New Roman"/>
          <w:sz w:val="28"/>
          <w:szCs w:val="28"/>
        </w:rPr>
        <w:t>с</w:t>
      </w:r>
      <w:r w:rsidRPr="00C42A11">
        <w:rPr>
          <w:rFonts w:ascii="Times New Roman" w:hAnsi="Times New Roman" w:cs="Times New Roman"/>
          <w:sz w:val="28"/>
          <w:szCs w:val="28"/>
        </w:rPr>
        <w:t>сии с правом решающего голоса другим членом участковой комиссии или посторонним лицом, это я</w:t>
      </w:r>
      <w:r w:rsidRPr="00C42A11">
        <w:rPr>
          <w:rFonts w:ascii="Times New Roman" w:hAnsi="Times New Roman" w:cs="Times New Roman"/>
          <w:sz w:val="28"/>
          <w:szCs w:val="28"/>
        </w:rPr>
        <w:t>в</w:t>
      </w:r>
      <w:r w:rsidRPr="00C42A11">
        <w:rPr>
          <w:rFonts w:ascii="Times New Roman" w:hAnsi="Times New Roman" w:cs="Times New Roman"/>
          <w:sz w:val="28"/>
          <w:szCs w:val="28"/>
        </w:rPr>
        <w:t>ляется основанием для признания данного протокола недействительным и проведения повторного подсчета голосов.</w:t>
      </w:r>
      <w:bookmarkEnd w:id="6"/>
      <w:bookmarkEnd w:id="7"/>
      <w:bookmarkEnd w:id="8"/>
      <w:r w:rsidRPr="00C42A11">
        <w:rPr>
          <w:rFonts w:ascii="Times New Roman" w:hAnsi="Times New Roman" w:cs="Times New Roman"/>
          <w:sz w:val="28"/>
          <w:szCs w:val="28"/>
        </w:rPr>
        <w:t xml:space="preserve"> </w:t>
      </w:r>
      <w:bookmarkStart w:id="9" w:name="_Toc303781826"/>
      <w:bookmarkStart w:id="10" w:name="_Toc303781928"/>
      <w:bookmarkStart w:id="11" w:name="_Toc303782665"/>
      <w:r w:rsidRPr="00C42A11">
        <w:rPr>
          <w:rFonts w:ascii="Times New Roman" w:hAnsi="Times New Roman" w:cs="Times New Roman"/>
          <w:sz w:val="28"/>
          <w:szCs w:val="28"/>
        </w:rPr>
        <w:t>Во-вторых, если протокол об ит</w:t>
      </w:r>
      <w:r w:rsidRPr="00C42A11">
        <w:rPr>
          <w:rFonts w:ascii="Times New Roman" w:hAnsi="Times New Roman" w:cs="Times New Roman"/>
          <w:sz w:val="28"/>
          <w:szCs w:val="28"/>
        </w:rPr>
        <w:t>о</w:t>
      </w:r>
      <w:r w:rsidRPr="00C42A11">
        <w:rPr>
          <w:rFonts w:ascii="Times New Roman" w:hAnsi="Times New Roman" w:cs="Times New Roman"/>
          <w:sz w:val="28"/>
          <w:szCs w:val="28"/>
        </w:rPr>
        <w:t>гах голосования (результатах выборов) был подписан с нарушением порядка, установленного п. 26 ст. 68, п. 3 ст. 69 Федерального з</w:t>
      </w:r>
      <w:r w:rsidRPr="00C42A11">
        <w:rPr>
          <w:rFonts w:ascii="Times New Roman" w:hAnsi="Times New Roman" w:cs="Times New Roman"/>
          <w:sz w:val="28"/>
          <w:szCs w:val="28"/>
        </w:rPr>
        <w:t>а</w:t>
      </w:r>
      <w:r w:rsidRPr="00C42A11">
        <w:rPr>
          <w:rFonts w:ascii="Times New Roman" w:hAnsi="Times New Roman" w:cs="Times New Roman"/>
          <w:sz w:val="28"/>
          <w:szCs w:val="28"/>
        </w:rPr>
        <w:t xml:space="preserve">кона от 12 июня </w:t>
      </w:r>
      <w:smartTag w:uri="urn:schemas-microsoft-com:office:smarttags" w:element="metricconverter">
        <w:smartTagPr>
          <w:attr w:name="ProductID" w:val="2002 г"/>
        </w:smartTagPr>
        <w:r w:rsidRPr="00C42A11">
          <w:rPr>
            <w:rFonts w:ascii="Times New Roman" w:hAnsi="Times New Roman" w:cs="Times New Roman"/>
            <w:sz w:val="28"/>
            <w:szCs w:val="28"/>
          </w:rPr>
          <w:t>2002 г</w:t>
        </w:r>
      </w:smartTag>
      <w:r w:rsidRPr="00C42A11">
        <w:rPr>
          <w:rFonts w:ascii="Times New Roman" w:hAnsi="Times New Roman" w:cs="Times New Roman"/>
          <w:sz w:val="28"/>
          <w:szCs w:val="28"/>
        </w:rPr>
        <w:t>. № 67-ФЗ.</w:t>
      </w:r>
      <w:bookmarkEnd w:id="9"/>
      <w:bookmarkEnd w:id="10"/>
      <w:bookmarkEnd w:id="11"/>
      <w:r w:rsidRPr="00C42A11">
        <w:rPr>
          <w:rFonts w:ascii="Times New Roman" w:hAnsi="Times New Roman" w:cs="Times New Roman"/>
          <w:sz w:val="28"/>
          <w:szCs w:val="28"/>
        </w:rPr>
        <w:t xml:space="preserve"> </w:t>
      </w:r>
      <w:bookmarkStart w:id="12" w:name="_Toc303781827"/>
      <w:bookmarkStart w:id="13" w:name="_Toc303781929"/>
      <w:bookmarkStart w:id="14" w:name="_Toc303782666"/>
      <w:r w:rsidRPr="00C42A11">
        <w:rPr>
          <w:rFonts w:ascii="Times New Roman" w:hAnsi="Times New Roman" w:cs="Times New Roman"/>
          <w:sz w:val="28"/>
          <w:szCs w:val="28"/>
        </w:rPr>
        <w:t xml:space="preserve">Данный порядок </w:t>
      </w:r>
      <w:r w:rsidR="005D4063" w:rsidRPr="00C42A11">
        <w:rPr>
          <w:rFonts w:ascii="Times New Roman" w:hAnsi="Times New Roman" w:cs="Times New Roman"/>
          <w:sz w:val="28"/>
          <w:szCs w:val="28"/>
        </w:rPr>
        <w:t xml:space="preserve">включает </w:t>
      </w:r>
      <w:r w:rsidRPr="00C42A11">
        <w:rPr>
          <w:rFonts w:ascii="Times New Roman" w:hAnsi="Times New Roman" w:cs="Times New Roman"/>
          <w:sz w:val="28"/>
          <w:szCs w:val="28"/>
        </w:rPr>
        <w:t>несколько этапов, н</w:t>
      </w:r>
      <w:r w:rsidRPr="00C42A11">
        <w:rPr>
          <w:rFonts w:ascii="Times New Roman" w:hAnsi="Times New Roman" w:cs="Times New Roman"/>
          <w:sz w:val="28"/>
          <w:szCs w:val="28"/>
        </w:rPr>
        <w:t>а</w:t>
      </w:r>
      <w:r w:rsidRPr="00C42A11">
        <w:rPr>
          <w:rFonts w:ascii="Times New Roman" w:hAnsi="Times New Roman" w:cs="Times New Roman"/>
          <w:sz w:val="28"/>
          <w:szCs w:val="28"/>
        </w:rPr>
        <w:t>рушение любого из которых может повлечь признание протокола об итогах голосования (р</w:t>
      </w:r>
      <w:r w:rsidRPr="00C42A11">
        <w:rPr>
          <w:rFonts w:ascii="Times New Roman" w:hAnsi="Times New Roman" w:cs="Times New Roman"/>
          <w:sz w:val="28"/>
          <w:szCs w:val="28"/>
        </w:rPr>
        <w:t>е</w:t>
      </w:r>
      <w:r w:rsidRPr="00C42A11">
        <w:rPr>
          <w:rFonts w:ascii="Times New Roman" w:hAnsi="Times New Roman" w:cs="Times New Roman"/>
          <w:sz w:val="28"/>
          <w:szCs w:val="28"/>
        </w:rPr>
        <w:t>зультатах выборов) недействительным.</w:t>
      </w:r>
      <w:bookmarkEnd w:id="12"/>
      <w:bookmarkEnd w:id="13"/>
      <w:bookmarkEnd w:id="14"/>
      <w:r w:rsidRPr="00C42A11">
        <w:rPr>
          <w:rFonts w:ascii="Times New Roman" w:hAnsi="Times New Roman" w:cs="Times New Roman"/>
          <w:sz w:val="28"/>
          <w:szCs w:val="28"/>
        </w:rPr>
        <w:t xml:space="preserve"> В работе </w:t>
      </w:r>
      <w:r w:rsidR="004119D9" w:rsidRPr="00C42A11">
        <w:rPr>
          <w:rFonts w:ascii="Times New Roman" w:hAnsi="Times New Roman" w:cs="Times New Roman"/>
          <w:sz w:val="28"/>
          <w:szCs w:val="28"/>
        </w:rPr>
        <w:t>уделяется внимани</w:t>
      </w:r>
      <w:r w:rsidR="0097577D" w:rsidRPr="00C42A11">
        <w:rPr>
          <w:rFonts w:ascii="Times New Roman" w:hAnsi="Times New Roman" w:cs="Times New Roman"/>
          <w:sz w:val="28"/>
          <w:szCs w:val="28"/>
        </w:rPr>
        <w:t>е</w:t>
      </w:r>
      <w:r w:rsidR="004119D9" w:rsidRPr="00C42A11">
        <w:rPr>
          <w:rFonts w:ascii="Times New Roman" w:hAnsi="Times New Roman" w:cs="Times New Roman"/>
          <w:sz w:val="28"/>
          <w:szCs w:val="28"/>
        </w:rPr>
        <w:t xml:space="preserve"> кажд</w:t>
      </w:r>
      <w:r w:rsidR="004119D9" w:rsidRPr="00C42A11">
        <w:rPr>
          <w:rFonts w:ascii="Times New Roman" w:hAnsi="Times New Roman" w:cs="Times New Roman"/>
          <w:sz w:val="28"/>
          <w:szCs w:val="28"/>
        </w:rPr>
        <w:t>о</w:t>
      </w:r>
      <w:r w:rsidR="004119D9" w:rsidRPr="00C42A11">
        <w:rPr>
          <w:rFonts w:ascii="Times New Roman" w:hAnsi="Times New Roman" w:cs="Times New Roman"/>
          <w:sz w:val="28"/>
          <w:szCs w:val="28"/>
        </w:rPr>
        <w:t>му из данных этапов.</w:t>
      </w:r>
    </w:p>
    <w:p w:rsidR="00870365" w:rsidRPr="00C42A11" w:rsidRDefault="00870365" w:rsidP="00DC36CC">
      <w:pPr>
        <w:spacing w:line="360" w:lineRule="auto"/>
        <w:ind w:firstLine="567"/>
        <w:jc w:val="both"/>
        <w:rPr>
          <w:sz w:val="28"/>
          <w:szCs w:val="28"/>
        </w:rPr>
      </w:pPr>
      <w:r w:rsidRPr="00C42A11">
        <w:rPr>
          <w:sz w:val="28"/>
          <w:szCs w:val="28"/>
        </w:rPr>
        <w:t>Правовая презумпция действительности протокола об итогах голосов</w:t>
      </w:r>
      <w:r w:rsidRPr="00C42A11">
        <w:rPr>
          <w:sz w:val="28"/>
          <w:szCs w:val="28"/>
        </w:rPr>
        <w:t>а</w:t>
      </w:r>
      <w:r w:rsidRPr="00C42A11">
        <w:rPr>
          <w:sz w:val="28"/>
          <w:szCs w:val="28"/>
        </w:rPr>
        <w:t xml:space="preserve">ния </w:t>
      </w:r>
      <w:r w:rsidR="004B0D25" w:rsidRPr="00C42A11">
        <w:rPr>
          <w:sz w:val="28"/>
          <w:szCs w:val="28"/>
        </w:rPr>
        <w:t xml:space="preserve">(результатах выборов) </w:t>
      </w:r>
      <w:r w:rsidRPr="00C42A11">
        <w:rPr>
          <w:sz w:val="28"/>
          <w:szCs w:val="28"/>
        </w:rPr>
        <w:t>применяется на стадии установления итогов гол</w:t>
      </w:r>
      <w:r w:rsidRPr="00C42A11">
        <w:rPr>
          <w:sz w:val="28"/>
          <w:szCs w:val="28"/>
        </w:rPr>
        <w:t>о</w:t>
      </w:r>
      <w:r w:rsidRPr="00C42A11">
        <w:rPr>
          <w:sz w:val="28"/>
          <w:szCs w:val="28"/>
        </w:rPr>
        <w:t>сования, результатов выборов.</w:t>
      </w:r>
    </w:p>
    <w:p w:rsidR="00870365" w:rsidRPr="00C42A11" w:rsidRDefault="00C32753" w:rsidP="00DC36CC">
      <w:pPr>
        <w:spacing w:line="360" w:lineRule="auto"/>
        <w:ind w:firstLine="567"/>
        <w:jc w:val="both"/>
        <w:rPr>
          <w:i/>
          <w:sz w:val="28"/>
          <w:szCs w:val="28"/>
        </w:rPr>
      </w:pPr>
      <w:r w:rsidRPr="00C42A11">
        <w:rPr>
          <w:sz w:val="28"/>
          <w:szCs w:val="28"/>
        </w:rPr>
        <w:t>Правовыми презумпциями, установленными в отношении кандидатов, избирательных объединений, явля</w:t>
      </w:r>
      <w:r w:rsidR="009904FB" w:rsidRPr="00C42A11">
        <w:rPr>
          <w:sz w:val="28"/>
          <w:szCs w:val="28"/>
        </w:rPr>
        <w:t>ю</w:t>
      </w:r>
      <w:r w:rsidRPr="00C42A11">
        <w:rPr>
          <w:sz w:val="28"/>
          <w:szCs w:val="28"/>
        </w:rPr>
        <w:t xml:space="preserve">тся </w:t>
      </w:r>
      <w:r w:rsidRPr="00C42A11">
        <w:rPr>
          <w:i/>
          <w:sz w:val="28"/>
          <w:szCs w:val="28"/>
        </w:rPr>
        <w:t>п</w:t>
      </w:r>
      <w:r w:rsidRPr="00C42A11">
        <w:rPr>
          <w:i/>
          <w:sz w:val="28"/>
        </w:rPr>
        <w:t xml:space="preserve">резумпция достоверности подписей </w:t>
      </w:r>
      <w:r w:rsidRPr="00C42A11">
        <w:rPr>
          <w:i/>
          <w:sz w:val="28"/>
        </w:rPr>
        <w:lastRenderedPageBreak/>
        <w:t>избирателей в подписных ли</w:t>
      </w:r>
      <w:r w:rsidRPr="00C42A11">
        <w:rPr>
          <w:i/>
          <w:sz w:val="28"/>
        </w:rPr>
        <w:t>с</w:t>
      </w:r>
      <w:r w:rsidRPr="00C42A11">
        <w:rPr>
          <w:i/>
          <w:sz w:val="28"/>
        </w:rPr>
        <w:t>тах при выдвижении кандидатов в депутаты или на выборную должность</w:t>
      </w:r>
      <w:r w:rsidRPr="00C42A11">
        <w:rPr>
          <w:sz w:val="28"/>
        </w:rPr>
        <w:t xml:space="preserve"> и</w:t>
      </w:r>
      <w:r w:rsidRPr="00C42A11">
        <w:rPr>
          <w:b/>
          <w:sz w:val="28"/>
        </w:rPr>
        <w:t xml:space="preserve"> </w:t>
      </w:r>
      <w:r w:rsidRPr="00C42A11">
        <w:rPr>
          <w:i/>
          <w:sz w:val="28"/>
          <w:szCs w:val="28"/>
        </w:rPr>
        <w:t>п</w:t>
      </w:r>
      <w:r w:rsidRPr="00C42A11">
        <w:rPr>
          <w:i/>
          <w:sz w:val="28"/>
        </w:rPr>
        <w:t>резумпция действительности подписей и</w:t>
      </w:r>
      <w:r w:rsidRPr="00C42A11">
        <w:rPr>
          <w:i/>
          <w:sz w:val="28"/>
        </w:rPr>
        <w:t>з</w:t>
      </w:r>
      <w:r w:rsidRPr="00C42A11">
        <w:rPr>
          <w:i/>
          <w:sz w:val="28"/>
        </w:rPr>
        <w:t xml:space="preserve">бирателей в подписных листах при выдвижении кандидатов </w:t>
      </w:r>
      <w:r w:rsidRPr="00C42A11">
        <w:rPr>
          <w:i/>
          <w:sz w:val="28"/>
          <w:szCs w:val="28"/>
        </w:rPr>
        <w:t>в депут</w:t>
      </w:r>
      <w:r w:rsidRPr="00C42A11">
        <w:rPr>
          <w:i/>
          <w:sz w:val="28"/>
          <w:szCs w:val="28"/>
        </w:rPr>
        <w:t>а</w:t>
      </w:r>
      <w:r w:rsidRPr="00C42A11">
        <w:rPr>
          <w:i/>
          <w:sz w:val="28"/>
          <w:szCs w:val="28"/>
        </w:rPr>
        <w:t>ты или на выборную должность</w:t>
      </w:r>
      <w:r w:rsidRPr="00C42A11">
        <w:rPr>
          <w:b/>
          <w:sz w:val="28"/>
          <w:szCs w:val="28"/>
        </w:rPr>
        <w:t>.</w:t>
      </w:r>
    </w:p>
    <w:p w:rsidR="00C32753" w:rsidRPr="00C42A11" w:rsidRDefault="00F1555A" w:rsidP="00DC36CC">
      <w:pPr>
        <w:pStyle w:val="ConsPlusNormal"/>
        <w:widowControl/>
        <w:spacing w:line="360" w:lineRule="auto"/>
        <w:ind w:firstLine="567"/>
        <w:jc w:val="both"/>
        <w:rPr>
          <w:rFonts w:ascii="Times New Roman" w:hAnsi="Times New Roman" w:cs="Times New Roman"/>
          <w:sz w:val="28"/>
          <w:szCs w:val="28"/>
        </w:rPr>
      </w:pPr>
      <w:r w:rsidRPr="00C42A11">
        <w:rPr>
          <w:rFonts w:ascii="Times New Roman" w:hAnsi="Times New Roman" w:cs="Times New Roman"/>
          <w:sz w:val="28"/>
          <w:szCs w:val="28"/>
        </w:rPr>
        <w:t>Правовой основой данных правовых п</w:t>
      </w:r>
      <w:r w:rsidR="00BF7707" w:rsidRPr="00C42A11">
        <w:rPr>
          <w:rFonts w:ascii="Times New Roman" w:hAnsi="Times New Roman" w:cs="Times New Roman"/>
          <w:sz w:val="28"/>
          <w:szCs w:val="28"/>
        </w:rPr>
        <w:t>резумпций являются положения п. </w:t>
      </w:r>
      <w:r w:rsidRPr="00C42A11">
        <w:rPr>
          <w:rFonts w:ascii="Times New Roman" w:hAnsi="Times New Roman" w:cs="Times New Roman"/>
          <w:sz w:val="28"/>
          <w:szCs w:val="28"/>
        </w:rPr>
        <w:t xml:space="preserve">6.1 ст. 38 Федерального закона от 12 июня </w:t>
      </w:r>
      <w:smartTag w:uri="urn:schemas-microsoft-com:office:smarttags" w:element="metricconverter">
        <w:smartTagPr>
          <w:attr w:name="ProductID" w:val="2002 г"/>
        </w:smartTagPr>
        <w:r w:rsidRPr="00C42A11">
          <w:rPr>
            <w:rFonts w:ascii="Times New Roman" w:hAnsi="Times New Roman" w:cs="Times New Roman"/>
            <w:sz w:val="28"/>
            <w:szCs w:val="28"/>
          </w:rPr>
          <w:t>2002 г</w:t>
        </w:r>
      </w:smartTag>
      <w:r w:rsidRPr="00C42A11">
        <w:rPr>
          <w:rFonts w:ascii="Times New Roman" w:hAnsi="Times New Roman" w:cs="Times New Roman"/>
          <w:sz w:val="28"/>
          <w:szCs w:val="28"/>
        </w:rPr>
        <w:t>. № 67-ФЗ: «По результ</w:t>
      </w:r>
      <w:r w:rsidRPr="00C42A11">
        <w:rPr>
          <w:rFonts w:ascii="Times New Roman" w:hAnsi="Times New Roman" w:cs="Times New Roman"/>
          <w:sz w:val="28"/>
          <w:szCs w:val="28"/>
        </w:rPr>
        <w:t>а</w:t>
      </w:r>
      <w:r w:rsidRPr="00C42A11">
        <w:rPr>
          <w:rFonts w:ascii="Times New Roman" w:hAnsi="Times New Roman" w:cs="Times New Roman"/>
          <w:sz w:val="28"/>
          <w:szCs w:val="28"/>
        </w:rPr>
        <w:t>там проверки подписей избирателей и соответствующих им сведений об и</w:t>
      </w:r>
      <w:r w:rsidRPr="00C42A11">
        <w:rPr>
          <w:rFonts w:ascii="Times New Roman" w:hAnsi="Times New Roman" w:cs="Times New Roman"/>
          <w:sz w:val="28"/>
          <w:szCs w:val="28"/>
        </w:rPr>
        <w:t>з</w:t>
      </w:r>
      <w:r w:rsidRPr="00C42A11">
        <w:rPr>
          <w:rFonts w:ascii="Times New Roman" w:hAnsi="Times New Roman" w:cs="Times New Roman"/>
          <w:sz w:val="28"/>
          <w:szCs w:val="28"/>
        </w:rPr>
        <w:t>бир</w:t>
      </w:r>
      <w:r w:rsidRPr="00C42A11">
        <w:rPr>
          <w:rFonts w:ascii="Times New Roman" w:hAnsi="Times New Roman" w:cs="Times New Roman"/>
          <w:sz w:val="28"/>
          <w:szCs w:val="28"/>
        </w:rPr>
        <w:t>а</w:t>
      </w:r>
      <w:r w:rsidRPr="00C42A11">
        <w:rPr>
          <w:rFonts w:ascii="Times New Roman" w:hAnsi="Times New Roman" w:cs="Times New Roman"/>
          <w:sz w:val="28"/>
          <w:szCs w:val="28"/>
        </w:rPr>
        <w:t xml:space="preserve">телях, содержащихся в подписных листах, подпись избирателя может быть признана достоверной либо недостоверной и (или) недействительной». </w:t>
      </w:r>
      <w:r w:rsidR="00C32753" w:rsidRPr="00C42A11">
        <w:rPr>
          <w:rFonts w:ascii="Times New Roman" w:hAnsi="Times New Roman" w:cs="Times New Roman"/>
          <w:sz w:val="28"/>
          <w:szCs w:val="28"/>
        </w:rPr>
        <w:t xml:space="preserve">Правовая презумпция достоверности подписей избирателей </w:t>
      </w:r>
      <w:r w:rsidR="004119D9" w:rsidRPr="00C42A11">
        <w:rPr>
          <w:rFonts w:ascii="Times New Roman" w:hAnsi="Times New Roman" w:cs="Times New Roman"/>
          <w:sz w:val="28"/>
        </w:rPr>
        <w:t>в подписных листах при выдвижении кандидатов в депутаты или на выборную дол</w:t>
      </w:r>
      <w:r w:rsidR="004119D9" w:rsidRPr="00C42A11">
        <w:rPr>
          <w:rFonts w:ascii="Times New Roman" w:hAnsi="Times New Roman" w:cs="Times New Roman"/>
          <w:sz w:val="28"/>
        </w:rPr>
        <w:t>ж</w:t>
      </w:r>
      <w:r w:rsidR="004119D9" w:rsidRPr="00C42A11">
        <w:rPr>
          <w:rFonts w:ascii="Times New Roman" w:hAnsi="Times New Roman" w:cs="Times New Roman"/>
          <w:sz w:val="28"/>
        </w:rPr>
        <w:t>ность</w:t>
      </w:r>
      <w:r w:rsidR="004119D9" w:rsidRPr="00C42A11">
        <w:rPr>
          <w:sz w:val="28"/>
        </w:rPr>
        <w:t xml:space="preserve"> </w:t>
      </w:r>
      <w:r w:rsidR="004119D9" w:rsidRPr="00C42A11">
        <w:rPr>
          <w:rFonts w:ascii="Times New Roman" w:hAnsi="Times New Roman" w:cs="Times New Roman"/>
          <w:sz w:val="28"/>
          <w:szCs w:val="28"/>
        </w:rPr>
        <w:t xml:space="preserve">также имеет </w:t>
      </w:r>
      <w:r w:rsidR="00C32753" w:rsidRPr="00C42A11">
        <w:rPr>
          <w:rFonts w:ascii="Times New Roman" w:hAnsi="Times New Roman" w:cs="Times New Roman"/>
          <w:sz w:val="28"/>
          <w:szCs w:val="28"/>
        </w:rPr>
        <w:t>косвенно</w:t>
      </w:r>
      <w:r w:rsidR="004119D9" w:rsidRPr="00C42A11">
        <w:rPr>
          <w:rFonts w:ascii="Times New Roman" w:hAnsi="Times New Roman" w:cs="Times New Roman"/>
          <w:sz w:val="28"/>
          <w:szCs w:val="28"/>
        </w:rPr>
        <w:t>е</w:t>
      </w:r>
      <w:r w:rsidR="00C32753" w:rsidRPr="00C42A11">
        <w:rPr>
          <w:rFonts w:ascii="Times New Roman" w:hAnsi="Times New Roman" w:cs="Times New Roman"/>
          <w:sz w:val="28"/>
          <w:szCs w:val="28"/>
        </w:rPr>
        <w:t xml:space="preserve"> закреплен</w:t>
      </w:r>
      <w:r w:rsidR="004119D9" w:rsidRPr="00C42A11">
        <w:rPr>
          <w:rFonts w:ascii="Times New Roman" w:hAnsi="Times New Roman" w:cs="Times New Roman"/>
          <w:sz w:val="28"/>
          <w:szCs w:val="28"/>
        </w:rPr>
        <w:t>ие</w:t>
      </w:r>
      <w:r w:rsidR="00C32753" w:rsidRPr="00C42A11">
        <w:rPr>
          <w:rFonts w:ascii="Times New Roman" w:hAnsi="Times New Roman" w:cs="Times New Roman"/>
          <w:sz w:val="28"/>
          <w:szCs w:val="28"/>
        </w:rPr>
        <w:t xml:space="preserve"> в решени</w:t>
      </w:r>
      <w:r w:rsidR="00E95A70" w:rsidRPr="00C42A11">
        <w:rPr>
          <w:rFonts w:ascii="Times New Roman" w:hAnsi="Times New Roman" w:cs="Times New Roman"/>
          <w:sz w:val="28"/>
          <w:szCs w:val="28"/>
        </w:rPr>
        <w:t>ях</w:t>
      </w:r>
      <w:r w:rsidR="00C32753" w:rsidRPr="00C42A11">
        <w:rPr>
          <w:rFonts w:ascii="Times New Roman" w:hAnsi="Times New Roman" w:cs="Times New Roman"/>
          <w:sz w:val="28"/>
          <w:szCs w:val="28"/>
        </w:rPr>
        <w:t xml:space="preserve"> Верховного Суда Российской Федерации</w:t>
      </w:r>
      <w:r w:rsidR="00E95A70" w:rsidRPr="00C42A11">
        <w:rPr>
          <w:rFonts w:ascii="Times New Roman" w:hAnsi="Times New Roman" w:cs="Times New Roman"/>
          <w:sz w:val="28"/>
          <w:szCs w:val="28"/>
        </w:rPr>
        <w:t xml:space="preserve"> (см., например</w:t>
      </w:r>
      <w:r w:rsidR="0097577D" w:rsidRPr="00C42A11">
        <w:rPr>
          <w:rFonts w:ascii="Times New Roman" w:hAnsi="Times New Roman" w:cs="Times New Roman"/>
          <w:sz w:val="28"/>
          <w:szCs w:val="28"/>
        </w:rPr>
        <w:t>,</w:t>
      </w:r>
      <w:r w:rsidR="00E95A70" w:rsidRPr="00C42A11">
        <w:rPr>
          <w:rFonts w:ascii="Times New Roman" w:hAnsi="Times New Roman" w:cs="Times New Roman"/>
          <w:sz w:val="28"/>
          <w:szCs w:val="28"/>
        </w:rPr>
        <w:t xml:space="preserve"> определение Верховного Суда Российской Фед</w:t>
      </w:r>
      <w:r w:rsidR="00E95A70" w:rsidRPr="00C42A11">
        <w:rPr>
          <w:rFonts w:ascii="Times New Roman" w:hAnsi="Times New Roman" w:cs="Times New Roman"/>
          <w:sz w:val="28"/>
          <w:szCs w:val="28"/>
        </w:rPr>
        <w:t>е</w:t>
      </w:r>
      <w:r w:rsidR="00E95A70" w:rsidRPr="00C42A11">
        <w:rPr>
          <w:rFonts w:ascii="Times New Roman" w:hAnsi="Times New Roman" w:cs="Times New Roman"/>
          <w:sz w:val="28"/>
          <w:szCs w:val="28"/>
        </w:rPr>
        <w:t xml:space="preserve">рации от 11 июня </w:t>
      </w:r>
      <w:smartTag w:uri="urn:schemas-microsoft-com:office:smarttags" w:element="metricconverter">
        <w:smartTagPr>
          <w:attr w:name="ProductID" w:val="1998 г"/>
        </w:smartTagPr>
        <w:r w:rsidR="00E95A70" w:rsidRPr="00C42A11">
          <w:rPr>
            <w:rFonts w:ascii="Times New Roman" w:hAnsi="Times New Roman" w:cs="Times New Roman"/>
            <w:sz w:val="28"/>
            <w:szCs w:val="28"/>
          </w:rPr>
          <w:t>1998 г</w:t>
        </w:r>
      </w:smartTag>
      <w:r w:rsidR="00E95A70" w:rsidRPr="00C42A11">
        <w:rPr>
          <w:rFonts w:ascii="Times New Roman" w:hAnsi="Times New Roman" w:cs="Times New Roman"/>
          <w:sz w:val="28"/>
          <w:szCs w:val="28"/>
        </w:rPr>
        <w:t>. по делу № 49-Г98-9)</w:t>
      </w:r>
      <w:r w:rsidR="00C32753" w:rsidRPr="00C42A11">
        <w:rPr>
          <w:rFonts w:ascii="Times New Roman" w:hAnsi="Times New Roman" w:cs="Times New Roman"/>
          <w:sz w:val="28"/>
          <w:szCs w:val="28"/>
        </w:rPr>
        <w:t xml:space="preserve">. </w:t>
      </w:r>
    </w:p>
    <w:p w:rsidR="00F1555A" w:rsidRPr="00C42A11" w:rsidRDefault="004119D9" w:rsidP="00DC36CC">
      <w:pPr>
        <w:pStyle w:val="ConsPlusNormal"/>
        <w:widowControl/>
        <w:spacing w:line="360" w:lineRule="auto"/>
        <w:ind w:firstLine="567"/>
        <w:jc w:val="both"/>
        <w:rPr>
          <w:rFonts w:ascii="Times New Roman" w:hAnsi="Times New Roman" w:cs="Times New Roman"/>
          <w:sz w:val="28"/>
          <w:szCs w:val="28"/>
        </w:rPr>
      </w:pPr>
      <w:r w:rsidRPr="00C42A11">
        <w:rPr>
          <w:rFonts w:ascii="Times New Roman" w:hAnsi="Times New Roman" w:cs="Times New Roman"/>
          <w:sz w:val="28"/>
          <w:szCs w:val="28"/>
        </w:rPr>
        <w:t xml:space="preserve">По мнению диссертанта, рассматриваемые правовые презумпции </w:t>
      </w:r>
      <w:r w:rsidR="00F1555A" w:rsidRPr="00C42A11">
        <w:rPr>
          <w:rFonts w:ascii="Times New Roman" w:hAnsi="Times New Roman" w:cs="Times New Roman"/>
          <w:sz w:val="28"/>
          <w:szCs w:val="28"/>
        </w:rPr>
        <w:t>нео</w:t>
      </w:r>
      <w:r w:rsidR="00F1555A" w:rsidRPr="00C42A11">
        <w:rPr>
          <w:rFonts w:ascii="Times New Roman" w:hAnsi="Times New Roman" w:cs="Times New Roman"/>
          <w:sz w:val="28"/>
          <w:szCs w:val="28"/>
        </w:rPr>
        <w:t>б</w:t>
      </w:r>
      <w:r w:rsidR="00F1555A" w:rsidRPr="00C42A11">
        <w:rPr>
          <w:rFonts w:ascii="Times New Roman" w:hAnsi="Times New Roman" w:cs="Times New Roman"/>
          <w:sz w:val="28"/>
          <w:szCs w:val="28"/>
        </w:rPr>
        <w:t xml:space="preserve">ходимо закрепить в Федеральном законе от 12 июня </w:t>
      </w:r>
      <w:smartTag w:uri="urn:schemas-microsoft-com:office:smarttags" w:element="metricconverter">
        <w:smartTagPr>
          <w:attr w:name="ProductID" w:val="2002 г"/>
        </w:smartTagPr>
        <w:r w:rsidR="00F1555A" w:rsidRPr="00C42A11">
          <w:rPr>
            <w:rFonts w:ascii="Times New Roman" w:hAnsi="Times New Roman" w:cs="Times New Roman"/>
            <w:sz w:val="28"/>
            <w:szCs w:val="28"/>
          </w:rPr>
          <w:t>2002 г</w:t>
        </w:r>
      </w:smartTag>
      <w:r w:rsidR="00F1555A" w:rsidRPr="00C42A11">
        <w:rPr>
          <w:rFonts w:ascii="Times New Roman" w:hAnsi="Times New Roman" w:cs="Times New Roman"/>
          <w:sz w:val="28"/>
          <w:szCs w:val="28"/>
        </w:rPr>
        <w:t>. № 67-ФЗ, допо</w:t>
      </w:r>
      <w:r w:rsidR="00F1555A" w:rsidRPr="00C42A11">
        <w:rPr>
          <w:rFonts w:ascii="Times New Roman" w:hAnsi="Times New Roman" w:cs="Times New Roman"/>
          <w:sz w:val="28"/>
          <w:szCs w:val="28"/>
        </w:rPr>
        <w:t>л</w:t>
      </w:r>
      <w:r w:rsidR="00F1555A" w:rsidRPr="00C42A11">
        <w:rPr>
          <w:rFonts w:ascii="Times New Roman" w:hAnsi="Times New Roman" w:cs="Times New Roman"/>
          <w:sz w:val="28"/>
          <w:szCs w:val="28"/>
        </w:rPr>
        <w:t>нив п. 6.1 ст. 38 после слов «…может быть признана достоверной либо н</w:t>
      </w:r>
      <w:r w:rsidR="00F1555A" w:rsidRPr="00C42A11">
        <w:rPr>
          <w:rFonts w:ascii="Times New Roman" w:hAnsi="Times New Roman" w:cs="Times New Roman"/>
          <w:sz w:val="28"/>
          <w:szCs w:val="28"/>
        </w:rPr>
        <w:t>е</w:t>
      </w:r>
      <w:r w:rsidR="00F1555A" w:rsidRPr="00C42A11">
        <w:rPr>
          <w:rFonts w:ascii="Times New Roman" w:hAnsi="Times New Roman" w:cs="Times New Roman"/>
          <w:sz w:val="28"/>
          <w:szCs w:val="28"/>
        </w:rPr>
        <w:t>достоверной и (или) недействительной</w:t>
      </w:r>
      <w:r w:rsidR="00DF36F0" w:rsidRPr="00C42A11">
        <w:rPr>
          <w:rFonts w:ascii="Times New Roman" w:hAnsi="Times New Roman" w:cs="Times New Roman"/>
          <w:sz w:val="28"/>
          <w:szCs w:val="28"/>
        </w:rPr>
        <w:t>.</w:t>
      </w:r>
      <w:r w:rsidR="00F1555A" w:rsidRPr="00C42A11">
        <w:rPr>
          <w:rFonts w:ascii="Times New Roman" w:hAnsi="Times New Roman" w:cs="Times New Roman"/>
          <w:sz w:val="28"/>
          <w:szCs w:val="28"/>
        </w:rPr>
        <w:t>» словами: «Подписи избирателей, содержащиеся в подписных листах, признаются достоверными и действ</w:t>
      </w:r>
      <w:r w:rsidR="00F1555A" w:rsidRPr="00C42A11">
        <w:rPr>
          <w:rFonts w:ascii="Times New Roman" w:hAnsi="Times New Roman" w:cs="Times New Roman"/>
          <w:sz w:val="28"/>
          <w:szCs w:val="28"/>
        </w:rPr>
        <w:t>и</w:t>
      </w:r>
      <w:r w:rsidR="00F1555A" w:rsidRPr="00C42A11">
        <w:rPr>
          <w:rFonts w:ascii="Times New Roman" w:hAnsi="Times New Roman" w:cs="Times New Roman"/>
          <w:sz w:val="28"/>
          <w:szCs w:val="28"/>
        </w:rPr>
        <w:t>тельными, пока не доказано о</w:t>
      </w:r>
      <w:r w:rsidR="00F1555A" w:rsidRPr="00C42A11">
        <w:rPr>
          <w:rFonts w:ascii="Times New Roman" w:hAnsi="Times New Roman" w:cs="Times New Roman"/>
          <w:sz w:val="28"/>
          <w:szCs w:val="28"/>
        </w:rPr>
        <w:t>б</w:t>
      </w:r>
      <w:r w:rsidR="00F1555A" w:rsidRPr="00C42A11">
        <w:rPr>
          <w:rFonts w:ascii="Times New Roman" w:hAnsi="Times New Roman" w:cs="Times New Roman"/>
          <w:sz w:val="28"/>
          <w:szCs w:val="28"/>
        </w:rPr>
        <w:t xml:space="preserve">ратное». </w:t>
      </w:r>
    </w:p>
    <w:p w:rsidR="00655891" w:rsidRPr="00C42A11" w:rsidRDefault="004119D9" w:rsidP="00DC36CC">
      <w:pPr>
        <w:pStyle w:val="ConsPlusNormal"/>
        <w:widowControl/>
        <w:spacing w:line="360" w:lineRule="auto"/>
        <w:ind w:firstLine="567"/>
        <w:jc w:val="both"/>
        <w:rPr>
          <w:rFonts w:ascii="Times New Roman" w:hAnsi="Times New Roman" w:cs="Times New Roman"/>
          <w:sz w:val="28"/>
          <w:szCs w:val="28"/>
        </w:rPr>
      </w:pPr>
      <w:r w:rsidRPr="00C42A11">
        <w:rPr>
          <w:rFonts w:ascii="Times New Roman" w:hAnsi="Times New Roman" w:cs="Times New Roman"/>
          <w:sz w:val="28"/>
          <w:szCs w:val="28"/>
        </w:rPr>
        <w:t>Проведенный анализ избирательного законодательства и правопримен</w:t>
      </w:r>
      <w:r w:rsidRPr="00C42A11">
        <w:rPr>
          <w:rFonts w:ascii="Times New Roman" w:hAnsi="Times New Roman" w:cs="Times New Roman"/>
          <w:sz w:val="28"/>
          <w:szCs w:val="28"/>
        </w:rPr>
        <w:t>и</w:t>
      </w:r>
      <w:r w:rsidRPr="00C42A11">
        <w:rPr>
          <w:rFonts w:ascii="Times New Roman" w:hAnsi="Times New Roman" w:cs="Times New Roman"/>
          <w:sz w:val="28"/>
          <w:szCs w:val="28"/>
        </w:rPr>
        <w:t>тельной практики по рассмотрению избирательных споров свидетельствует о том, что п</w:t>
      </w:r>
      <w:r w:rsidR="00655891" w:rsidRPr="00C42A11">
        <w:rPr>
          <w:rFonts w:ascii="Times New Roman" w:hAnsi="Times New Roman" w:cs="Times New Roman"/>
          <w:sz w:val="28"/>
          <w:szCs w:val="28"/>
        </w:rPr>
        <w:t xml:space="preserve">равовая презумпция достоверности подписей избирателей </w:t>
      </w:r>
      <w:r w:rsidRPr="00C42A11">
        <w:rPr>
          <w:rFonts w:ascii="Times New Roman" w:hAnsi="Times New Roman" w:cs="Times New Roman"/>
          <w:sz w:val="28"/>
        </w:rPr>
        <w:t>в по</w:t>
      </w:r>
      <w:r w:rsidRPr="00C42A11">
        <w:rPr>
          <w:rFonts w:ascii="Times New Roman" w:hAnsi="Times New Roman" w:cs="Times New Roman"/>
          <w:sz w:val="28"/>
        </w:rPr>
        <w:t>д</w:t>
      </w:r>
      <w:r w:rsidRPr="00C42A11">
        <w:rPr>
          <w:rFonts w:ascii="Times New Roman" w:hAnsi="Times New Roman" w:cs="Times New Roman"/>
          <w:sz w:val="28"/>
        </w:rPr>
        <w:t xml:space="preserve">писных листах при выдвижении кандидатов в депутаты или на выборную должность </w:t>
      </w:r>
      <w:r w:rsidR="00655891" w:rsidRPr="00C42A11">
        <w:rPr>
          <w:rFonts w:ascii="Times New Roman" w:hAnsi="Times New Roman" w:cs="Times New Roman"/>
          <w:sz w:val="28"/>
          <w:szCs w:val="28"/>
        </w:rPr>
        <w:t>является опровержимой презумпцией. При этом ее о</w:t>
      </w:r>
      <w:r w:rsidR="00655891" w:rsidRPr="00C42A11">
        <w:rPr>
          <w:rFonts w:ascii="Times New Roman" w:hAnsi="Times New Roman" w:cs="Times New Roman"/>
          <w:sz w:val="28"/>
          <w:szCs w:val="28"/>
        </w:rPr>
        <w:t>п</w:t>
      </w:r>
      <w:r w:rsidR="00655891" w:rsidRPr="00C42A11">
        <w:rPr>
          <w:rFonts w:ascii="Times New Roman" w:hAnsi="Times New Roman" w:cs="Times New Roman"/>
          <w:sz w:val="28"/>
          <w:szCs w:val="28"/>
        </w:rPr>
        <w:t xml:space="preserve">ровержение возможно в ходе проверки избирательной комиссией подписных листов. </w:t>
      </w:r>
      <w:r w:rsidR="000B3103" w:rsidRPr="00C42A11">
        <w:rPr>
          <w:rFonts w:ascii="Times New Roman" w:hAnsi="Times New Roman" w:cs="Times New Roman"/>
          <w:sz w:val="28"/>
          <w:szCs w:val="28"/>
        </w:rPr>
        <w:t>А</w:t>
      </w:r>
      <w:r w:rsidR="000B3103" w:rsidRPr="00C42A11">
        <w:rPr>
          <w:rFonts w:ascii="Times New Roman" w:hAnsi="Times New Roman" w:cs="Times New Roman"/>
          <w:sz w:val="28"/>
          <w:szCs w:val="28"/>
        </w:rPr>
        <w:t>в</w:t>
      </w:r>
      <w:r w:rsidR="000B3103" w:rsidRPr="00C42A11">
        <w:rPr>
          <w:rFonts w:ascii="Times New Roman" w:hAnsi="Times New Roman" w:cs="Times New Roman"/>
          <w:sz w:val="28"/>
          <w:szCs w:val="28"/>
        </w:rPr>
        <w:t>тором рассмотрены подходы, встречающиеся в судебной практике, в отн</w:t>
      </w:r>
      <w:r w:rsidR="000B3103" w:rsidRPr="00C42A11">
        <w:rPr>
          <w:rFonts w:ascii="Times New Roman" w:hAnsi="Times New Roman" w:cs="Times New Roman"/>
          <w:sz w:val="28"/>
          <w:szCs w:val="28"/>
        </w:rPr>
        <w:t>о</w:t>
      </w:r>
      <w:r w:rsidR="000B3103" w:rsidRPr="00C42A11">
        <w:rPr>
          <w:rFonts w:ascii="Times New Roman" w:hAnsi="Times New Roman" w:cs="Times New Roman"/>
          <w:sz w:val="28"/>
          <w:szCs w:val="28"/>
        </w:rPr>
        <w:t>шении требований к содержанию заключения, даваемому экспертом по до</w:t>
      </w:r>
      <w:r w:rsidR="000B3103" w:rsidRPr="00C42A11">
        <w:rPr>
          <w:rFonts w:ascii="Times New Roman" w:hAnsi="Times New Roman" w:cs="Times New Roman"/>
          <w:sz w:val="28"/>
          <w:szCs w:val="28"/>
        </w:rPr>
        <w:t>с</w:t>
      </w:r>
      <w:r w:rsidR="000B3103" w:rsidRPr="00C42A11">
        <w:rPr>
          <w:rFonts w:ascii="Times New Roman" w:hAnsi="Times New Roman" w:cs="Times New Roman"/>
          <w:sz w:val="28"/>
          <w:szCs w:val="28"/>
        </w:rPr>
        <w:t>товерности (недостоверности) подписей избирателей, содержащихся в по</w:t>
      </w:r>
      <w:r w:rsidR="000B3103" w:rsidRPr="00C42A11">
        <w:rPr>
          <w:rFonts w:ascii="Times New Roman" w:hAnsi="Times New Roman" w:cs="Times New Roman"/>
          <w:sz w:val="28"/>
          <w:szCs w:val="28"/>
        </w:rPr>
        <w:t>д</w:t>
      </w:r>
      <w:r w:rsidR="000B3103" w:rsidRPr="00C42A11">
        <w:rPr>
          <w:rFonts w:ascii="Times New Roman" w:hAnsi="Times New Roman" w:cs="Times New Roman"/>
          <w:sz w:val="28"/>
          <w:szCs w:val="28"/>
        </w:rPr>
        <w:t>писных листах.</w:t>
      </w:r>
    </w:p>
    <w:p w:rsidR="00870365" w:rsidRPr="00C42A11" w:rsidRDefault="00AB5145" w:rsidP="00DC36CC">
      <w:pPr>
        <w:pStyle w:val="ConsPlusNormal"/>
        <w:widowControl/>
        <w:spacing w:line="360" w:lineRule="auto"/>
        <w:ind w:firstLine="567"/>
        <w:jc w:val="both"/>
        <w:rPr>
          <w:rFonts w:ascii="Times New Roman" w:hAnsi="Times New Roman" w:cs="Times New Roman"/>
          <w:sz w:val="28"/>
          <w:szCs w:val="28"/>
        </w:rPr>
      </w:pPr>
      <w:r w:rsidRPr="00C42A11">
        <w:rPr>
          <w:rFonts w:ascii="Times New Roman" w:hAnsi="Times New Roman" w:cs="Times New Roman"/>
          <w:sz w:val="28"/>
          <w:szCs w:val="28"/>
        </w:rPr>
        <w:lastRenderedPageBreak/>
        <w:t xml:space="preserve">Правовая презумпция действительности подписей избирателей </w:t>
      </w:r>
      <w:r w:rsidR="004119D9" w:rsidRPr="00C42A11">
        <w:rPr>
          <w:rFonts w:ascii="Times New Roman" w:hAnsi="Times New Roman" w:cs="Times New Roman"/>
          <w:sz w:val="28"/>
        </w:rPr>
        <w:t>в по</w:t>
      </w:r>
      <w:r w:rsidR="004119D9" w:rsidRPr="00C42A11">
        <w:rPr>
          <w:rFonts w:ascii="Times New Roman" w:hAnsi="Times New Roman" w:cs="Times New Roman"/>
          <w:sz w:val="28"/>
        </w:rPr>
        <w:t>д</w:t>
      </w:r>
      <w:r w:rsidR="004119D9" w:rsidRPr="00C42A11">
        <w:rPr>
          <w:rFonts w:ascii="Times New Roman" w:hAnsi="Times New Roman" w:cs="Times New Roman"/>
          <w:sz w:val="28"/>
        </w:rPr>
        <w:t>писных листах при выдвижении кандидатов в депутаты или на выборную должность</w:t>
      </w:r>
      <w:r w:rsidR="004119D9" w:rsidRPr="00C42A11">
        <w:rPr>
          <w:sz w:val="28"/>
        </w:rPr>
        <w:t xml:space="preserve"> </w:t>
      </w:r>
      <w:r w:rsidRPr="00C42A11">
        <w:rPr>
          <w:rFonts w:ascii="Times New Roman" w:hAnsi="Times New Roman" w:cs="Times New Roman"/>
          <w:sz w:val="28"/>
          <w:szCs w:val="28"/>
        </w:rPr>
        <w:t xml:space="preserve">также является опровержимой презумпцией. </w:t>
      </w:r>
      <w:r w:rsidRPr="00C42A11">
        <w:rPr>
          <w:rFonts w:ascii="Times New Roman" w:hAnsi="Times New Roman" w:cs="Times New Roman"/>
          <w:bCs/>
          <w:sz w:val="28"/>
          <w:szCs w:val="28"/>
        </w:rPr>
        <w:t>Для признания по</w:t>
      </w:r>
      <w:r w:rsidRPr="00C42A11">
        <w:rPr>
          <w:rFonts w:ascii="Times New Roman" w:hAnsi="Times New Roman" w:cs="Times New Roman"/>
          <w:bCs/>
          <w:sz w:val="28"/>
          <w:szCs w:val="28"/>
        </w:rPr>
        <w:t>д</w:t>
      </w:r>
      <w:r w:rsidRPr="00C42A11">
        <w:rPr>
          <w:rFonts w:ascii="Times New Roman" w:hAnsi="Times New Roman" w:cs="Times New Roman"/>
          <w:bCs/>
          <w:sz w:val="28"/>
          <w:szCs w:val="28"/>
        </w:rPr>
        <w:t>писей недействительными избирательной комиссии необходимо распол</w:t>
      </w:r>
      <w:r w:rsidRPr="00C42A11">
        <w:rPr>
          <w:rFonts w:ascii="Times New Roman" w:hAnsi="Times New Roman" w:cs="Times New Roman"/>
          <w:bCs/>
          <w:sz w:val="28"/>
          <w:szCs w:val="28"/>
        </w:rPr>
        <w:t>а</w:t>
      </w:r>
      <w:r w:rsidRPr="00C42A11">
        <w:rPr>
          <w:rFonts w:ascii="Times New Roman" w:hAnsi="Times New Roman" w:cs="Times New Roman"/>
          <w:bCs/>
          <w:sz w:val="28"/>
          <w:szCs w:val="28"/>
        </w:rPr>
        <w:t>гать бесспорными, полными и конкретными данными о характере и колич</w:t>
      </w:r>
      <w:r w:rsidRPr="00C42A11">
        <w:rPr>
          <w:rFonts w:ascii="Times New Roman" w:hAnsi="Times New Roman" w:cs="Times New Roman"/>
          <w:bCs/>
          <w:sz w:val="28"/>
          <w:szCs w:val="28"/>
        </w:rPr>
        <w:t>е</w:t>
      </w:r>
      <w:r w:rsidRPr="00C42A11">
        <w:rPr>
          <w:rFonts w:ascii="Times New Roman" w:hAnsi="Times New Roman" w:cs="Times New Roman"/>
          <w:bCs/>
          <w:sz w:val="28"/>
          <w:szCs w:val="28"/>
        </w:rPr>
        <w:t>стве имеющихся расхождений действительных данных избирателя с указа</w:t>
      </w:r>
      <w:r w:rsidRPr="00C42A11">
        <w:rPr>
          <w:rFonts w:ascii="Times New Roman" w:hAnsi="Times New Roman" w:cs="Times New Roman"/>
          <w:bCs/>
          <w:sz w:val="28"/>
          <w:szCs w:val="28"/>
        </w:rPr>
        <w:t>н</w:t>
      </w:r>
      <w:r w:rsidRPr="00C42A11">
        <w:rPr>
          <w:rFonts w:ascii="Times New Roman" w:hAnsi="Times New Roman" w:cs="Times New Roman"/>
          <w:bCs/>
          <w:sz w:val="28"/>
          <w:szCs w:val="28"/>
        </w:rPr>
        <w:t xml:space="preserve">ными </w:t>
      </w:r>
      <w:r w:rsidR="009904FB" w:rsidRPr="00C42A11">
        <w:rPr>
          <w:rFonts w:ascii="Times New Roman" w:hAnsi="Times New Roman" w:cs="Times New Roman"/>
          <w:bCs/>
          <w:sz w:val="28"/>
          <w:szCs w:val="28"/>
        </w:rPr>
        <w:t xml:space="preserve">сведениями </w:t>
      </w:r>
      <w:r w:rsidRPr="00C42A11">
        <w:rPr>
          <w:rFonts w:ascii="Times New Roman" w:hAnsi="Times New Roman" w:cs="Times New Roman"/>
          <w:bCs/>
          <w:sz w:val="28"/>
          <w:szCs w:val="28"/>
        </w:rPr>
        <w:t>в подписных листах</w:t>
      </w:r>
      <w:r w:rsidRPr="00C42A11">
        <w:rPr>
          <w:rFonts w:ascii="Times New Roman" w:hAnsi="Times New Roman" w:cs="Times New Roman"/>
          <w:sz w:val="28"/>
          <w:szCs w:val="28"/>
        </w:rPr>
        <w:t>. Федеральным законодательством устано</w:t>
      </w:r>
      <w:r w:rsidRPr="00C42A11">
        <w:rPr>
          <w:rFonts w:ascii="Times New Roman" w:hAnsi="Times New Roman" w:cs="Times New Roman"/>
          <w:sz w:val="28"/>
          <w:szCs w:val="28"/>
        </w:rPr>
        <w:t>в</w:t>
      </w:r>
      <w:r w:rsidRPr="00C42A11">
        <w:rPr>
          <w:rFonts w:ascii="Times New Roman" w:hAnsi="Times New Roman" w:cs="Times New Roman"/>
          <w:sz w:val="28"/>
          <w:szCs w:val="28"/>
        </w:rPr>
        <w:t>лены основания признания подписей избирателей в подписных листах неде</w:t>
      </w:r>
      <w:r w:rsidRPr="00C42A11">
        <w:rPr>
          <w:rFonts w:ascii="Times New Roman" w:hAnsi="Times New Roman" w:cs="Times New Roman"/>
          <w:sz w:val="28"/>
          <w:szCs w:val="28"/>
        </w:rPr>
        <w:t>й</w:t>
      </w:r>
      <w:r w:rsidRPr="00C42A11">
        <w:rPr>
          <w:rFonts w:ascii="Times New Roman" w:hAnsi="Times New Roman" w:cs="Times New Roman"/>
          <w:sz w:val="28"/>
          <w:szCs w:val="28"/>
        </w:rPr>
        <w:t>ствительными.</w:t>
      </w:r>
      <w:r w:rsidR="000B3103" w:rsidRPr="00C42A11">
        <w:rPr>
          <w:rFonts w:ascii="Times New Roman" w:hAnsi="Times New Roman" w:cs="Times New Roman"/>
          <w:sz w:val="28"/>
          <w:szCs w:val="28"/>
        </w:rPr>
        <w:t xml:space="preserve"> </w:t>
      </w:r>
      <w:r w:rsidR="00870365" w:rsidRPr="00C42A11">
        <w:rPr>
          <w:rFonts w:ascii="Times New Roman" w:hAnsi="Times New Roman" w:cs="Times New Roman"/>
          <w:sz w:val="28"/>
          <w:szCs w:val="28"/>
        </w:rPr>
        <w:t>Особое внимание в работе уделено основаниям, признающим все подписи в подпи</w:t>
      </w:r>
      <w:r w:rsidR="00870365" w:rsidRPr="00C42A11">
        <w:rPr>
          <w:rFonts w:ascii="Times New Roman" w:hAnsi="Times New Roman" w:cs="Times New Roman"/>
          <w:sz w:val="28"/>
          <w:szCs w:val="28"/>
        </w:rPr>
        <w:t>с</w:t>
      </w:r>
      <w:r w:rsidR="00870365" w:rsidRPr="00C42A11">
        <w:rPr>
          <w:rFonts w:ascii="Times New Roman" w:hAnsi="Times New Roman" w:cs="Times New Roman"/>
          <w:sz w:val="28"/>
          <w:szCs w:val="28"/>
        </w:rPr>
        <w:t xml:space="preserve">ном листе недействительными. </w:t>
      </w:r>
    </w:p>
    <w:p w:rsidR="00870365" w:rsidRPr="00C42A11" w:rsidRDefault="00870365" w:rsidP="00DC36CC">
      <w:pPr>
        <w:spacing w:line="360" w:lineRule="auto"/>
        <w:ind w:firstLine="567"/>
        <w:jc w:val="both"/>
        <w:rPr>
          <w:sz w:val="28"/>
          <w:szCs w:val="28"/>
        </w:rPr>
      </w:pPr>
      <w:r w:rsidRPr="00C42A11">
        <w:rPr>
          <w:sz w:val="28"/>
          <w:szCs w:val="28"/>
        </w:rPr>
        <w:t>Данн</w:t>
      </w:r>
      <w:r w:rsidR="000B3103" w:rsidRPr="00C42A11">
        <w:rPr>
          <w:sz w:val="28"/>
          <w:szCs w:val="28"/>
        </w:rPr>
        <w:t>ые</w:t>
      </w:r>
      <w:r w:rsidRPr="00C42A11">
        <w:rPr>
          <w:sz w:val="28"/>
          <w:szCs w:val="28"/>
        </w:rPr>
        <w:t xml:space="preserve"> правов</w:t>
      </w:r>
      <w:r w:rsidR="000B3103" w:rsidRPr="00C42A11">
        <w:rPr>
          <w:sz w:val="28"/>
          <w:szCs w:val="28"/>
        </w:rPr>
        <w:t>ые</w:t>
      </w:r>
      <w:r w:rsidRPr="00C42A11">
        <w:rPr>
          <w:sz w:val="28"/>
          <w:szCs w:val="28"/>
        </w:rPr>
        <w:t xml:space="preserve"> презумпци</w:t>
      </w:r>
      <w:r w:rsidR="000B3103" w:rsidRPr="00C42A11">
        <w:rPr>
          <w:sz w:val="28"/>
          <w:szCs w:val="28"/>
        </w:rPr>
        <w:t>и</w:t>
      </w:r>
      <w:r w:rsidRPr="00C42A11">
        <w:rPr>
          <w:sz w:val="28"/>
          <w:szCs w:val="28"/>
        </w:rPr>
        <w:t xml:space="preserve"> применя</w:t>
      </w:r>
      <w:r w:rsidR="000B3103" w:rsidRPr="00C42A11">
        <w:rPr>
          <w:sz w:val="28"/>
          <w:szCs w:val="28"/>
        </w:rPr>
        <w:t>ю</w:t>
      </w:r>
      <w:r w:rsidRPr="00C42A11">
        <w:rPr>
          <w:sz w:val="28"/>
          <w:szCs w:val="28"/>
        </w:rPr>
        <w:t>тся на стадии регистрации ка</w:t>
      </w:r>
      <w:r w:rsidRPr="00C42A11">
        <w:rPr>
          <w:sz w:val="28"/>
          <w:szCs w:val="28"/>
        </w:rPr>
        <w:t>н</w:t>
      </w:r>
      <w:r w:rsidRPr="00C42A11">
        <w:rPr>
          <w:sz w:val="28"/>
          <w:szCs w:val="28"/>
        </w:rPr>
        <w:t>дидатов, списка кандидатов при проверке подписных листов, представле</w:t>
      </w:r>
      <w:r w:rsidRPr="00C42A11">
        <w:rPr>
          <w:sz w:val="28"/>
          <w:szCs w:val="28"/>
        </w:rPr>
        <w:t>н</w:t>
      </w:r>
      <w:r w:rsidRPr="00C42A11">
        <w:rPr>
          <w:sz w:val="28"/>
          <w:szCs w:val="28"/>
        </w:rPr>
        <w:t>ных кандидатами, избирательными объединениями.</w:t>
      </w:r>
    </w:p>
    <w:p w:rsidR="00870365" w:rsidRPr="00C42A11" w:rsidRDefault="00870365" w:rsidP="00DC36CC">
      <w:pPr>
        <w:spacing w:line="360" w:lineRule="auto"/>
        <w:ind w:firstLine="567"/>
        <w:jc w:val="both"/>
        <w:rPr>
          <w:sz w:val="28"/>
          <w:szCs w:val="28"/>
        </w:rPr>
      </w:pPr>
      <w:r w:rsidRPr="00C42A11">
        <w:rPr>
          <w:sz w:val="28"/>
          <w:szCs w:val="28"/>
        </w:rPr>
        <w:t xml:space="preserve">Во </w:t>
      </w:r>
      <w:r w:rsidRPr="00C42A11">
        <w:rPr>
          <w:b/>
          <w:sz w:val="28"/>
          <w:szCs w:val="28"/>
        </w:rPr>
        <w:t xml:space="preserve">втором параграфе «Правовые презумпции, установленные </w:t>
      </w:r>
      <w:r w:rsidR="004003BE" w:rsidRPr="00C42A11">
        <w:rPr>
          <w:b/>
          <w:sz w:val="28"/>
          <w:szCs w:val="28"/>
        </w:rPr>
        <w:t>пр</w:t>
      </w:r>
      <w:r w:rsidR="004003BE" w:rsidRPr="00C42A11">
        <w:rPr>
          <w:b/>
          <w:sz w:val="28"/>
          <w:szCs w:val="28"/>
        </w:rPr>
        <w:t>и</w:t>
      </w:r>
      <w:r w:rsidR="004003BE" w:rsidRPr="00C42A11">
        <w:rPr>
          <w:b/>
          <w:sz w:val="28"/>
          <w:szCs w:val="28"/>
        </w:rPr>
        <w:t xml:space="preserve">менительно к деятельности групп субъектов </w:t>
      </w:r>
      <w:r w:rsidRPr="00C42A11">
        <w:rPr>
          <w:b/>
          <w:sz w:val="28"/>
          <w:szCs w:val="28"/>
        </w:rPr>
        <w:t xml:space="preserve">избирательного </w:t>
      </w:r>
      <w:r w:rsidR="004003BE" w:rsidRPr="00C42A11">
        <w:rPr>
          <w:b/>
          <w:sz w:val="28"/>
          <w:szCs w:val="28"/>
        </w:rPr>
        <w:t>права</w:t>
      </w:r>
      <w:r w:rsidRPr="00C42A11">
        <w:rPr>
          <w:b/>
          <w:sz w:val="28"/>
          <w:szCs w:val="28"/>
        </w:rPr>
        <w:t xml:space="preserve">» </w:t>
      </w:r>
      <w:r w:rsidRPr="00C42A11">
        <w:rPr>
          <w:sz w:val="28"/>
          <w:szCs w:val="28"/>
        </w:rPr>
        <w:t>ра</w:t>
      </w:r>
      <w:r w:rsidRPr="00C42A11">
        <w:rPr>
          <w:sz w:val="28"/>
          <w:szCs w:val="28"/>
        </w:rPr>
        <w:t>с</w:t>
      </w:r>
      <w:r w:rsidRPr="00C42A11">
        <w:rPr>
          <w:sz w:val="28"/>
          <w:szCs w:val="28"/>
        </w:rPr>
        <w:t>сматр</w:t>
      </w:r>
      <w:r w:rsidRPr="00C42A11">
        <w:rPr>
          <w:sz w:val="28"/>
          <w:szCs w:val="28"/>
        </w:rPr>
        <w:t>и</w:t>
      </w:r>
      <w:r w:rsidRPr="00C42A11">
        <w:rPr>
          <w:sz w:val="28"/>
          <w:szCs w:val="28"/>
        </w:rPr>
        <w:t xml:space="preserve">ваются следующие правовые презумпции: </w:t>
      </w:r>
      <w:r w:rsidR="004003BE" w:rsidRPr="00C42A11">
        <w:rPr>
          <w:sz w:val="28"/>
          <w:szCs w:val="28"/>
        </w:rPr>
        <w:t>1) презумпци</w:t>
      </w:r>
      <w:r w:rsidR="005B7C7B" w:rsidRPr="00C42A11">
        <w:rPr>
          <w:sz w:val="28"/>
          <w:szCs w:val="28"/>
        </w:rPr>
        <w:t>я</w:t>
      </w:r>
      <w:r w:rsidR="004003BE" w:rsidRPr="00C42A11">
        <w:rPr>
          <w:sz w:val="28"/>
          <w:szCs w:val="28"/>
        </w:rPr>
        <w:t xml:space="preserve"> свободного волеизъявления избирателей при голосовании, 2) презумпци</w:t>
      </w:r>
      <w:r w:rsidR="005B7C7B" w:rsidRPr="00C42A11">
        <w:rPr>
          <w:sz w:val="28"/>
          <w:szCs w:val="28"/>
        </w:rPr>
        <w:t>я</w:t>
      </w:r>
      <w:r w:rsidR="004003BE" w:rsidRPr="00C42A11">
        <w:rPr>
          <w:sz w:val="28"/>
          <w:szCs w:val="28"/>
        </w:rPr>
        <w:t xml:space="preserve"> действительн</w:t>
      </w:r>
      <w:r w:rsidR="004003BE" w:rsidRPr="00C42A11">
        <w:rPr>
          <w:sz w:val="28"/>
          <w:szCs w:val="28"/>
        </w:rPr>
        <w:t>о</w:t>
      </w:r>
      <w:r w:rsidR="004003BE" w:rsidRPr="00C42A11">
        <w:rPr>
          <w:sz w:val="28"/>
          <w:szCs w:val="28"/>
        </w:rPr>
        <w:t>сти избирательных бюллетеней, 3) презумпци</w:t>
      </w:r>
      <w:r w:rsidR="005B7C7B" w:rsidRPr="00C42A11">
        <w:rPr>
          <w:sz w:val="28"/>
          <w:szCs w:val="28"/>
        </w:rPr>
        <w:t>я</w:t>
      </w:r>
      <w:r w:rsidR="004003BE" w:rsidRPr="00C42A11">
        <w:rPr>
          <w:sz w:val="28"/>
          <w:szCs w:val="28"/>
        </w:rPr>
        <w:t xml:space="preserve"> действительности итогов г</w:t>
      </w:r>
      <w:r w:rsidR="004003BE" w:rsidRPr="00C42A11">
        <w:rPr>
          <w:sz w:val="28"/>
          <w:szCs w:val="28"/>
        </w:rPr>
        <w:t>о</w:t>
      </w:r>
      <w:r w:rsidR="004003BE" w:rsidRPr="00C42A11">
        <w:rPr>
          <w:sz w:val="28"/>
          <w:szCs w:val="28"/>
        </w:rPr>
        <w:t>лосования, 4) презумпци</w:t>
      </w:r>
      <w:r w:rsidR="005B7C7B" w:rsidRPr="00C42A11">
        <w:rPr>
          <w:sz w:val="28"/>
          <w:szCs w:val="28"/>
        </w:rPr>
        <w:t>я</w:t>
      </w:r>
      <w:r w:rsidR="004003BE" w:rsidRPr="00C42A11">
        <w:rPr>
          <w:sz w:val="28"/>
          <w:szCs w:val="28"/>
        </w:rPr>
        <w:t xml:space="preserve"> действительности результатов в</w:t>
      </w:r>
      <w:r w:rsidR="004003BE" w:rsidRPr="00C42A11">
        <w:rPr>
          <w:sz w:val="28"/>
          <w:szCs w:val="28"/>
        </w:rPr>
        <w:t>ы</w:t>
      </w:r>
      <w:r w:rsidR="004003BE" w:rsidRPr="00C42A11">
        <w:rPr>
          <w:sz w:val="28"/>
          <w:szCs w:val="28"/>
        </w:rPr>
        <w:t>боров.</w:t>
      </w:r>
    </w:p>
    <w:p w:rsidR="00870365" w:rsidRPr="00C42A11" w:rsidRDefault="00B31644" w:rsidP="00DC36CC">
      <w:pPr>
        <w:spacing w:line="360" w:lineRule="auto"/>
        <w:ind w:firstLine="567"/>
        <w:jc w:val="both"/>
        <w:rPr>
          <w:sz w:val="28"/>
          <w:szCs w:val="28"/>
        </w:rPr>
      </w:pPr>
      <w:r w:rsidRPr="00C42A11">
        <w:rPr>
          <w:sz w:val="28"/>
          <w:szCs w:val="28"/>
        </w:rPr>
        <w:t>По мнению автора</w:t>
      </w:r>
      <w:r w:rsidR="00870365" w:rsidRPr="00C42A11">
        <w:rPr>
          <w:sz w:val="28"/>
          <w:szCs w:val="28"/>
        </w:rPr>
        <w:t xml:space="preserve">, </w:t>
      </w:r>
      <w:r w:rsidRPr="00C42A11">
        <w:rPr>
          <w:sz w:val="28"/>
          <w:szCs w:val="28"/>
        </w:rPr>
        <w:t xml:space="preserve">в </w:t>
      </w:r>
      <w:r w:rsidR="00870365" w:rsidRPr="00C42A11">
        <w:rPr>
          <w:sz w:val="28"/>
          <w:szCs w:val="28"/>
        </w:rPr>
        <w:t>основ</w:t>
      </w:r>
      <w:r w:rsidRPr="00C42A11">
        <w:rPr>
          <w:sz w:val="28"/>
          <w:szCs w:val="28"/>
        </w:rPr>
        <w:t>у</w:t>
      </w:r>
      <w:r w:rsidR="00870365" w:rsidRPr="00C42A11">
        <w:rPr>
          <w:sz w:val="28"/>
          <w:szCs w:val="28"/>
        </w:rPr>
        <w:t xml:space="preserve"> существования косвенно закрепленной </w:t>
      </w:r>
      <w:r w:rsidR="00870365" w:rsidRPr="00C42A11">
        <w:rPr>
          <w:i/>
          <w:sz w:val="28"/>
          <w:szCs w:val="28"/>
        </w:rPr>
        <w:t>пр</w:t>
      </w:r>
      <w:r w:rsidR="00870365" w:rsidRPr="00C42A11">
        <w:rPr>
          <w:i/>
          <w:sz w:val="28"/>
          <w:szCs w:val="28"/>
        </w:rPr>
        <w:t>а</w:t>
      </w:r>
      <w:r w:rsidR="00870365" w:rsidRPr="00C42A11">
        <w:rPr>
          <w:i/>
          <w:sz w:val="28"/>
          <w:szCs w:val="28"/>
        </w:rPr>
        <w:t>вовой презумпции свободного волеизъявления избирател</w:t>
      </w:r>
      <w:r w:rsidR="003F15F1" w:rsidRPr="00C42A11">
        <w:rPr>
          <w:i/>
          <w:sz w:val="28"/>
          <w:szCs w:val="28"/>
        </w:rPr>
        <w:t>ей п</w:t>
      </w:r>
      <w:r w:rsidR="00870365" w:rsidRPr="00C42A11">
        <w:rPr>
          <w:i/>
          <w:sz w:val="28"/>
          <w:szCs w:val="28"/>
        </w:rPr>
        <w:t>ри голосов</w:t>
      </w:r>
      <w:r w:rsidR="00870365" w:rsidRPr="00C42A11">
        <w:rPr>
          <w:i/>
          <w:sz w:val="28"/>
          <w:szCs w:val="28"/>
        </w:rPr>
        <w:t>а</w:t>
      </w:r>
      <w:r w:rsidR="00870365" w:rsidRPr="00C42A11">
        <w:rPr>
          <w:i/>
          <w:sz w:val="28"/>
          <w:szCs w:val="28"/>
        </w:rPr>
        <w:t xml:space="preserve">нии </w:t>
      </w:r>
      <w:r w:rsidRPr="00C42A11">
        <w:rPr>
          <w:sz w:val="28"/>
          <w:szCs w:val="28"/>
        </w:rPr>
        <w:t>положены</w:t>
      </w:r>
      <w:r w:rsidR="00870365" w:rsidRPr="00C42A11">
        <w:rPr>
          <w:sz w:val="28"/>
          <w:szCs w:val="28"/>
        </w:rPr>
        <w:t xml:space="preserve"> постоянно повторяющаяся практика свободного волеизъявл</w:t>
      </w:r>
      <w:r w:rsidR="00870365" w:rsidRPr="00C42A11">
        <w:rPr>
          <w:sz w:val="28"/>
          <w:szCs w:val="28"/>
        </w:rPr>
        <w:t>е</w:t>
      </w:r>
      <w:r w:rsidR="00870365" w:rsidRPr="00C42A11">
        <w:rPr>
          <w:sz w:val="28"/>
          <w:szCs w:val="28"/>
        </w:rPr>
        <w:t>ния избирателей и нормы федерального законодательства, закрепляющие з</w:t>
      </w:r>
      <w:r w:rsidR="00870365" w:rsidRPr="00C42A11">
        <w:rPr>
          <w:sz w:val="28"/>
          <w:szCs w:val="28"/>
        </w:rPr>
        <w:t>а</w:t>
      </w:r>
      <w:r w:rsidR="00870365" w:rsidRPr="00C42A11">
        <w:rPr>
          <w:sz w:val="28"/>
          <w:szCs w:val="28"/>
        </w:rPr>
        <w:t>прет на воспрепятствов</w:t>
      </w:r>
      <w:r w:rsidR="00870365" w:rsidRPr="00C42A11">
        <w:rPr>
          <w:sz w:val="28"/>
          <w:szCs w:val="28"/>
        </w:rPr>
        <w:t>а</w:t>
      </w:r>
      <w:r w:rsidR="00870365" w:rsidRPr="00C42A11">
        <w:rPr>
          <w:sz w:val="28"/>
          <w:szCs w:val="28"/>
        </w:rPr>
        <w:t>ние свободному волеизъявлению избирателей.</w:t>
      </w:r>
    </w:p>
    <w:p w:rsidR="00870365" w:rsidRPr="00C42A11" w:rsidRDefault="00870365" w:rsidP="00DC36CC">
      <w:pPr>
        <w:pStyle w:val="ConsPlusNormal"/>
        <w:widowControl/>
        <w:spacing w:line="360" w:lineRule="auto"/>
        <w:ind w:firstLine="567"/>
        <w:jc w:val="both"/>
        <w:rPr>
          <w:rFonts w:ascii="Times New Roman" w:hAnsi="Times New Roman" w:cs="Times New Roman"/>
          <w:sz w:val="28"/>
          <w:szCs w:val="28"/>
        </w:rPr>
      </w:pPr>
      <w:r w:rsidRPr="00C42A11">
        <w:rPr>
          <w:rFonts w:ascii="Times New Roman" w:hAnsi="Times New Roman" w:cs="Times New Roman"/>
          <w:sz w:val="28"/>
          <w:szCs w:val="28"/>
        </w:rPr>
        <w:t>Данная правовая презумпция является опровержимой. Опровержение того, что голосование проводилось посредством свободного волеизъявления избирателей, может осуществляться как доказыванием наличия порока при формировании воли избирател</w:t>
      </w:r>
      <w:r w:rsidR="00685B69" w:rsidRPr="00C42A11">
        <w:rPr>
          <w:rFonts w:ascii="Times New Roman" w:hAnsi="Times New Roman" w:cs="Times New Roman"/>
          <w:sz w:val="28"/>
          <w:szCs w:val="28"/>
        </w:rPr>
        <w:t>я</w:t>
      </w:r>
      <w:r w:rsidRPr="00C42A11">
        <w:rPr>
          <w:rFonts w:ascii="Times New Roman" w:hAnsi="Times New Roman" w:cs="Times New Roman"/>
          <w:sz w:val="28"/>
          <w:szCs w:val="28"/>
        </w:rPr>
        <w:t xml:space="preserve"> проголосовать за того или иного кандид</w:t>
      </w:r>
      <w:r w:rsidRPr="00C42A11">
        <w:rPr>
          <w:rFonts w:ascii="Times New Roman" w:hAnsi="Times New Roman" w:cs="Times New Roman"/>
          <w:sz w:val="28"/>
          <w:szCs w:val="28"/>
        </w:rPr>
        <w:t>а</w:t>
      </w:r>
      <w:r w:rsidRPr="00C42A11">
        <w:rPr>
          <w:rFonts w:ascii="Times New Roman" w:hAnsi="Times New Roman" w:cs="Times New Roman"/>
          <w:sz w:val="28"/>
          <w:szCs w:val="28"/>
        </w:rPr>
        <w:t>та, список кандидатов, так и доказыванием наличия принуждения избирател</w:t>
      </w:r>
      <w:r w:rsidR="00685B69" w:rsidRPr="00C42A11">
        <w:rPr>
          <w:rFonts w:ascii="Times New Roman" w:hAnsi="Times New Roman" w:cs="Times New Roman"/>
          <w:sz w:val="28"/>
          <w:szCs w:val="28"/>
        </w:rPr>
        <w:t>я</w:t>
      </w:r>
      <w:r w:rsidRPr="00C42A11">
        <w:rPr>
          <w:rFonts w:ascii="Times New Roman" w:hAnsi="Times New Roman" w:cs="Times New Roman"/>
          <w:sz w:val="28"/>
          <w:szCs w:val="28"/>
        </w:rPr>
        <w:t xml:space="preserve"> совершить волеизъявление при голосовании. </w:t>
      </w:r>
    </w:p>
    <w:p w:rsidR="00870365" w:rsidRPr="00C42A11" w:rsidRDefault="00870365" w:rsidP="00DC36CC">
      <w:pPr>
        <w:spacing w:line="360" w:lineRule="auto"/>
        <w:ind w:firstLine="567"/>
        <w:jc w:val="both"/>
        <w:rPr>
          <w:sz w:val="28"/>
          <w:szCs w:val="28"/>
        </w:rPr>
      </w:pPr>
      <w:r w:rsidRPr="00C42A11">
        <w:rPr>
          <w:sz w:val="28"/>
          <w:szCs w:val="28"/>
        </w:rPr>
        <w:lastRenderedPageBreak/>
        <w:t>Правовая презумпция свободного волеизъявления избирател</w:t>
      </w:r>
      <w:r w:rsidR="00685B69" w:rsidRPr="00C42A11">
        <w:rPr>
          <w:sz w:val="28"/>
          <w:szCs w:val="28"/>
        </w:rPr>
        <w:t>ей</w:t>
      </w:r>
      <w:r w:rsidRPr="00C42A11">
        <w:rPr>
          <w:sz w:val="28"/>
          <w:szCs w:val="28"/>
        </w:rPr>
        <w:t xml:space="preserve"> при г</w:t>
      </w:r>
      <w:r w:rsidRPr="00C42A11">
        <w:rPr>
          <w:sz w:val="28"/>
          <w:szCs w:val="28"/>
        </w:rPr>
        <w:t>о</w:t>
      </w:r>
      <w:r w:rsidRPr="00C42A11">
        <w:rPr>
          <w:sz w:val="28"/>
          <w:szCs w:val="28"/>
        </w:rPr>
        <w:t xml:space="preserve">лосовании применяется на стадии голосования. </w:t>
      </w:r>
    </w:p>
    <w:p w:rsidR="00870365" w:rsidRPr="00C42A11" w:rsidRDefault="00870365" w:rsidP="00DC36CC">
      <w:pPr>
        <w:autoSpaceDE w:val="0"/>
        <w:autoSpaceDN w:val="0"/>
        <w:adjustRightInd w:val="0"/>
        <w:spacing w:line="360" w:lineRule="auto"/>
        <w:ind w:firstLine="567"/>
        <w:jc w:val="both"/>
        <w:outlineLvl w:val="2"/>
        <w:rPr>
          <w:sz w:val="28"/>
          <w:szCs w:val="28"/>
        </w:rPr>
      </w:pPr>
      <w:bookmarkStart w:id="15" w:name="_Toc303781940"/>
      <w:bookmarkStart w:id="16" w:name="_Toc303782677"/>
      <w:r w:rsidRPr="00C42A11">
        <w:rPr>
          <w:sz w:val="28"/>
          <w:szCs w:val="28"/>
        </w:rPr>
        <w:t>Предположение о наличии в избирательном праве Российской Федер</w:t>
      </w:r>
      <w:r w:rsidRPr="00C42A11">
        <w:rPr>
          <w:sz w:val="28"/>
          <w:szCs w:val="28"/>
        </w:rPr>
        <w:t>а</w:t>
      </w:r>
      <w:r w:rsidRPr="00C42A11">
        <w:rPr>
          <w:sz w:val="28"/>
          <w:szCs w:val="28"/>
        </w:rPr>
        <w:t xml:space="preserve">ции </w:t>
      </w:r>
      <w:r w:rsidRPr="00C42A11">
        <w:rPr>
          <w:i/>
          <w:sz w:val="28"/>
          <w:szCs w:val="28"/>
        </w:rPr>
        <w:t>презумпции действительности избирательн</w:t>
      </w:r>
      <w:r w:rsidR="000F2993" w:rsidRPr="00C42A11">
        <w:rPr>
          <w:i/>
          <w:sz w:val="28"/>
          <w:szCs w:val="28"/>
        </w:rPr>
        <w:t>ых</w:t>
      </w:r>
      <w:r w:rsidRPr="00C42A11">
        <w:rPr>
          <w:i/>
          <w:sz w:val="28"/>
          <w:szCs w:val="28"/>
        </w:rPr>
        <w:t xml:space="preserve"> бюллетен</w:t>
      </w:r>
      <w:r w:rsidR="000F2993" w:rsidRPr="00C42A11">
        <w:rPr>
          <w:i/>
          <w:sz w:val="28"/>
          <w:szCs w:val="28"/>
        </w:rPr>
        <w:t>ей</w:t>
      </w:r>
      <w:r w:rsidRPr="00C42A11">
        <w:rPr>
          <w:sz w:val="28"/>
          <w:szCs w:val="28"/>
        </w:rPr>
        <w:t xml:space="preserve"> позволяют сделать нормы федерального законодательства, регламентирующие порядок установления избирательных бюллетеней недействительными, который тр</w:t>
      </w:r>
      <w:r w:rsidRPr="00C42A11">
        <w:rPr>
          <w:sz w:val="28"/>
          <w:szCs w:val="28"/>
        </w:rPr>
        <w:t>е</w:t>
      </w:r>
      <w:r w:rsidRPr="00C42A11">
        <w:rPr>
          <w:sz w:val="28"/>
          <w:szCs w:val="28"/>
        </w:rPr>
        <w:t>бует обязательно</w:t>
      </w:r>
      <w:r w:rsidR="00AB1D32" w:rsidRPr="00C42A11">
        <w:rPr>
          <w:sz w:val="28"/>
          <w:szCs w:val="28"/>
        </w:rPr>
        <w:t>го</w:t>
      </w:r>
      <w:r w:rsidRPr="00C42A11">
        <w:rPr>
          <w:sz w:val="28"/>
          <w:szCs w:val="28"/>
        </w:rPr>
        <w:t xml:space="preserve"> подтверждени</w:t>
      </w:r>
      <w:r w:rsidR="00AB1D32" w:rsidRPr="00C42A11">
        <w:rPr>
          <w:sz w:val="28"/>
          <w:szCs w:val="28"/>
        </w:rPr>
        <w:t>я</w:t>
      </w:r>
      <w:r w:rsidRPr="00C42A11">
        <w:rPr>
          <w:sz w:val="28"/>
          <w:szCs w:val="28"/>
        </w:rPr>
        <w:t xml:space="preserve"> недействительност</w:t>
      </w:r>
      <w:r w:rsidR="000F2993" w:rsidRPr="00C42A11">
        <w:rPr>
          <w:sz w:val="28"/>
          <w:szCs w:val="28"/>
        </w:rPr>
        <w:t>и</w:t>
      </w:r>
      <w:r w:rsidRPr="00C42A11">
        <w:rPr>
          <w:sz w:val="28"/>
          <w:szCs w:val="28"/>
        </w:rPr>
        <w:t xml:space="preserve"> бюллетеней. Так, п</w:t>
      </w:r>
      <w:r w:rsidRPr="00C42A11">
        <w:rPr>
          <w:iCs/>
          <w:sz w:val="28"/>
          <w:szCs w:val="28"/>
        </w:rPr>
        <w:t>ри признании бюллетеня недействительным н</w:t>
      </w:r>
      <w:r w:rsidRPr="00C42A11">
        <w:rPr>
          <w:sz w:val="28"/>
          <w:szCs w:val="28"/>
        </w:rPr>
        <w:t>а лицевой стороне каждого из этих бюллетеней вносится запись о причине признания бюллетеня недействител</w:t>
      </w:r>
      <w:r w:rsidRPr="00C42A11">
        <w:rPr>
          <w:sz w:val="28"/>
          <w:szCs w:val="28"/>
        </w:rPr>
        <w:t>ь</w:t>
      </w:r>
      <w:r w:rsidRPr="00C42A11">
        <w:rPr>
          <w:sz w:val="28"/>
          <w:szCs w:val="28"/>
        </w:rPr>
        <w:t>ным, которая подтверждается подписями двух членов участковой комиссии с правом решающего голоса и заверяется печатью участковой коми</w:t>
      </w:r>
      <w:r w:rsidRPr="00C42A11">
        <w:rPr>
          <w:sz w:val="28"/>
          <w:szCs w:val="28"/>
        </w:rPr>
        <w:t>с</w:t>
      </w:r>
      <w:r w:rsidRPr="00C42A11">
        <w:rPr>
          <w:sz w:val="28"/>
          <w:szCs w:val="28"/>
        </w:rPr>
        <w:t>сии</w:t>
      </w:r>
      <w:r w:rsidR="00CA1A1B" w:rsidRPr="00C42A11">
        <w:rPr>
          <w:sz w:val="28"/>
          <w:szCs w:val="28"/>
        </w:rPr>
        <w:t xml:space="preserve"> (см.</w:t>
      </w:r>
      <w:r w:rsidR="00A111DC" w:rsidRPr="00C42A11">
        <w:rPr>
          <w:sz w:val="28"/>
          <w:szCs w:val="28"/>
        </w:rPr>
        <w:t>,</w:t>
      </w:r>
      <w:r w:rsidR="00CA1A1B" w:rsidRPr="00C42A11">
        <w:rPr>
          <w:sz w:val="28"/>
          <w:szCs w:val="28"/>
        </w:rPr>
        <w:t xml:space="preserve"> п.</w:t>
      </w:r>
      <w:r w:rsidR="00A111DC" w:rsidRPr="00C42A11">
        <w:rPr>
          <w:sz w:val="28"/>
          <w:szCs w:val="28"/>
        </w:rPr>
        <w:t> </w:t>
      </w:r>
      <w:r w:rsidR="00CA1A1B" w:rsidRPr="00C42A11">
        <w:rPr>
          <w:sz w:val="28"/>
          <w:szCs w:val="28"/>
        </w:rPr>
        <w:t xml:space="preserve">12 ст. 68 Федерального закона от 12 июня </w:t>
      </w:r>
      <w:smartTag w:uri="urn:schemas-microsoft-com:office:smarttags" w:element="metricconverter">
        <w:smartTagPr>
          <w:attr w:name="ProductID" w:val="2002 г"/>
        </w:smartTagPr>
        <w:r w:rsidR="00CA1A1B" w:rsidRPr="00C42A11">
          <w:rPr>
            <w:sz w:val="28"/>
            <w:szCs w:val="28"/>
          </w:rPr>
          <w:t>200</w:t>
        </w:r>
        <w:r w:rsidR="00A025CE" w:rsidRPr="00C42A11">
          <w:rPr>
            <w:sz w:val="28"/>
            <w:szCs w:val="28"/>
          </w:rPr>
          <w:t>2</w:t>
        </w:r>
        <w:r w:rsidR="00CA1A1B" w:rsidRPr="00C42A11">
          <w:rPr>
            <w:sz w:val="28"/>
            <w:szCs w:val="28"/>
          </w:rPr>
          <w:t xml:space="preserve"> г</w:t>
        </w:r>
      </w:smartTag>
      <w:r w:rsidR="00CA1A1B" w:rsidRPr="00C42A11">
        <w:rPr>
          <w:sz w:val="28"/>
          <w:szCs w:val="28"/>
        </w:rPr>
        <w:t>. № 67-ФЗ)</w:t>
      </w:r>
      <w:r w:rsidRPr="00C42A11">
        <w:rPr>
          <w:sz w:val="28"/>
          <w:szCs w:val="28"/>
        </w:rPr>
        <w:t xml:space="preserve">. </w:t>
      </w:r>
      <w:bookmarkEnd w:id="15"/>
      <w:bookmarkEnd w:id="16"/>
    </w:p>
    <w:p w:rsidR="00870365" w:rsidRPr="00C42A11" w:rsidRDefault="00870365" w:rsidP="00DC36CC">
      <w:pPr>
        <w:spacing w:line="360" w:lineRule="auto"/>
        <w:ind w:firstLine="567"/>
        <w:jc w:val="both"/>
        <w:rPr>
          <w:sz w:val="28"/>
          <w:szCs w:val="28"/>
        </w:rPr>
      </w:pPr>
      <w:r w:rsidRPr="00C42A11">
        <w:rPr>
          <w:sz w:val="28"/>
          <w:szCs w:val="28"/>
        </w:rPr>
        <w:t>Данная правовая презумпция является опровержимой. При этом в зав</w:t>
      </w:r>
      <w:r w:rsidRPr="00C42A11">
        <w:rPr>
          <w:sz w:val="28"/>
          <w:szCs w:val="28"/>
        </w:rPr>
        <w:t>и</w:t>
      </w:r>
      <w:r w:rsidRPr="00C42A11">
        <w:rPr>
          <w:sz w:val="28"/>
          <w:szCs w:val="28"/>
        </w:rPr>
        <w:t>симости от времени и места голосования (в день голосования, досрочно и вне помещения для голосования) различаются основания признания бюллетеней для голосования недействительными.</w:t>
      </w:r>
    </w:p>
    <w:p w:rsidR="00870365" w:rsidRPr="00C42A11" w:rsidRDefault="00870365" w:rsidP="00DC36CC">
      <w:pPr>
        <w:spacing w:line="360" w:lineRule="auto"/>
        <w:ind w:firstLine="567"/>
        <w:jc w:val="both"/>
        <w:rPr>
          <w:sz w:val="28"/>
          <w:szCs w:val="28"/>
        </w:rPr>
      </w:pPr>
      <w:r w:rsidRPr="00C42A11">
        <w:rPr>
          <w:sz w:val="28"/>
          <w:szCs w:val="28"/>
        </w:rPr>
        <w:t>Правовая презумпция действительности избирательн</w:t>
      </w:r>
      <w:r w:rsidR="0099158C" w:rsidRPr="00C42A11">
        <w:rPr>
          <w:sz w:val="28"/>
          <w:szCs w:val="28"/>
        </w:rPr>
        <w:t>ых</w:t>
      </w:r>
      <w:r w:rsidRPr="00C42A11">
        <w:rPr>
          <w:sz w:val="28"/>
          <w:szCs w:val="28"/>
        </w:rPr>
        <w:t xml:space="preserve"> бюллетен</w:t>
      </w:r>
      <w:r w:rsidR="0099158C" w:rsidRPr="00C42A11">
        <w:rPr>
          <w:sz w:val="28"/>
          <w:szCs w:val="28"/>
        </w:rPr>
        <w:t xml:space="preserve">ей </w:t>
      </w:r>
      <w:r w:rsidRPr="00C42A11">
        <w:rPr>
          <w:sz w:val="28"/>
          <w:szCs w:val="28"/>
        </w:rPr>
        <w:t>применяется на стадии установления итогов голосования, результатов выб</w:t>
      </w:r>
      <w:r w:rsidRPr="00C42A11">
        <w:rPr>
          <w:sz w:val="28"/>
          <w:szCs w:val="28"/>
        </w:rPr>
        <w:t>о</w:t>
      </w:r>
      <w:r w:rsidRPr="00C42A11">
        <w:rPr>
          <w:sz w:val="28"/>
          <w:szCs w:val="28"/>
        </w:rPr>
        <w:t xml:space="preserve">ров. </w:t>
      </w:r>
    </w:p>
    <w:p w:rsidR="00870365" w:rsidRPr="00C42A11" w:rsidRDefault="00870365" w:rsidP="00DC36CC">
      <w:pPr>
        <w:spacing w:line="360" w:lineRule="auto"/>
        <w:ind w:firstLine="567"/>
        <w:jc w:val="both"/>
        <w:rPr>
          <w:sz w:val="28"/>
          <w:szCs w:val="28"/>
        </w:rPr>
      </w:pPr>
      <w:r w:rsidRPr="00C42A11">
        <w:rPr>
          <w:sz w:val="28"/>
          <w:szCs w:val="28"/>
        </w:rPr>
        <w:t xml:space="preserve">На стадии установления итогов голосования и результатов выборов применяются также </w:t>
      </w:r>
      <w:r w:rsidRPr="00C42A11">
        <w:rPr>
          <w:i/>
          <w:sz w:val="28"/>
          <w:szCs w:val="28"/>
        </w:rPr>
        <w:t>презумпция действительности итогов голосования</w:t>
      </w:r>
      <w:r w:rsidRPr="00C42A11">
        <w:rPr>
          <w:sz w:val="28"/>
          <w:szCs w:val="28"/>
        </w:rPr>
        <w:t xml:space="preserve"> и </w:t>
      </w:r>
      <w:r w:rsidRPr="00C42A11">
        <w:rPr>
          <w:i/>
          <w:sz w:val="28"/>
          <w:szCs w:val="28"/>
        </w:rPr>
        <w:t>презумпция действительности результатов выборов.</w:t>
      </w:r>
      <w:r w:rsidRPr="00C42A11">
        <w:rPr>
          <w:sz w:val="28"/>
          <w:szCs w:val="28"/>
        </w:rPr>
        <w:t xml:space="preserve"> </w:t>
      </w:r>
    </w:p>
    <w:p w:rsidR="00870365" w:rsidRPr="00C42A11" w:rsidRDefault="00870365" w:rsidP="00DC36CC">
      <w:pPr>
        <w:spacing w:line="360" w:lineRule="auto"/>
        <w:ind w:firstLine="567"/>
        <w:jc w:val="both"/>
        <w:rPr>
          <w:sz w:val="28"/>
          <w:szCs w:val="28"/>
        </w:rPr>
      </w:pPr>
      <w:r w:rsidRPr="00C42A11">
        <w:rPr>
          <w:sz w:val="28"/>
          <w:szCs w:val="28"/>
        </w:rPr>
        <w:t xml:space="preserve">Данные правовые презумпции имеют косвенное закрепление. </w:t>
      </w:r>
      <w:r w:rsidR="00834B50" w:rsidRPr="00C42A11">
        <w:rPr>
          <w:sz w:val="28"/>
          <w:szCs w:val="28"/>
        </w:rPr>
        <w:t>Как пок</w:t>
      </w:r>
      <w:r w:rsidR="00834B50" w:rsidRPr="00C42A11">
        <w:rPr>
          <w:sz w:val="28"/>
          <w:szCs w:val="28"/>
        </w:rPr>
        <w:t>а</w:t>
      </w:r>
      <w:r w:rsidR="00834B50" w:rsidRPr="00C42A11">
        <w:rPr>
          <w:sz w:val="28"/>
          <w:szCs w:val="28"/>
        </w:rPr>
        <w:t>зывает анализ действующего избирательного законодательства, до устано</w:t>
      </w:r>
      <w:r w:rsidR="00834B50" w:rsidRPr="00C42A11">
        <w:rPr>
          <w:sz w:val="28"/>
          <w:szCs w:val="28"/>
        </w:rPr>
        <w:t>в</w:t>
      </w:r>
      <w:r w:rsidR="00834B50" w:rsidRPr="00C42A11">
        <w:rPr>
          <w:sz w:val="28"/>
          <w:szCs w:val="28"/>
        </w:rPr>
        <w:t>ления нарушений законодательства о выборах, не позволяющих с достове</w:t>
      </w:r>
      <w:r w:rsidR="00834B50" w:rsidRPr="00C42A11">
        <w:rPr>
          <w:sz w:val="28"/>
          <w:szCs w:val="28"/>
        </w:rPr>
        <w:t>р</w:t>
      </w:r>
      <w:r w:rsidR="00834B50" w:rsidRPr="00C42A11">
        <w:rPr>
          <w:sz w:val="28"/>
          <w:szCs w:val="28"/>
        </w:rPr>
        <w:t>ностью определить результаты волеизъявления избирателей, итоги голосов</w:t>
      </w:r>
      <w:r w:rsidR="00834B50" w:rsidRPr="00C42A11">
        <w:rPr>
          <w:sz w:val="28"/>
          <w:szCs w:val="28"/>
        </w:rPr>
        <w:t>а</w:t>
      </w:r>
      <w:r w:rsidR="00834B50" w:rsidRPr="00C42A11">
        <w:rPr>
          <w:sz w:val="28"/>
          <w:szCs w:val="28"/>
        </w:rPr>
        <w:t>ния, результаты выборов признаются действител</w:t>
      </w:r>
      <w:r w:rsidR="00834B50" w:rsidRPr="00C42A11">
        <w:rPr>
          <w:sz w:val="28"/>
          <w:szCs w:val="28"/>
        </w:rPr>
        <w:t>ь</w:t>
      </w:r>
      <w:r w:rsidR="00834B50" w:rsidRPr="00C42A11">
        <w:rPr>
          <w:sz w:val="28"/>
          <w:szCs w:val="28"/>
        </w:rPr>
        <w:t>ными.</w:t>
      </w:r>
      <w:r w:rsidR="000B75BC" w:rsidRPr="00C42A11">
        <w:rPr>
          <w:sz w:val="28"/>
          <w:szCs w:val="28"/>
        </w:rPr>
        <w:t xml:space="preserve"> </w:t>
      </w:r>
      <w:r w:rsidR="00834B50" w:rsidRPr="00C42A11">
        <w:rPr>
          <w:sz w:val="28"/>
          <w:szCs w:val="28"/>
        </w:rPr>
        <w:t>Вместе с тем в</w:t>
      </w:r>
      <w:r w:rsidRPr="00C42A11">
        <w:rPr>
          <w:sz w:val="28"/>
          <w:szCs w:val="28"/>
        </w:rPr>
        <w:t xml:space="preserve"> целях </w:t>
      </w:r>
      <w:r w:rsidR="00834B50" w:rsidRPr="00C42A11">
        <w:rPr>
          <w:sz w:val="28"/>
          <w:szCs w:val="28"/>
        </w:rPr>
        <w:t>эффективного применения</w:t>
      </w:r>
      <w:r w:rsidRPr="00C42A11">
        <w:rPr>
          <w:sz w:val="28"/>
          <w:szCs w:val="28"/>
        </w:rPr>
        <w:t xml:space="preserve"> рассматриваемых правовых презумпций </w:t>
      </w:r>
      <w:r w:rsidR="00834B50" w:rsidRPr="00C42A11">
        <w:rPr>
          <w:sz w:val="28"/>
          <w:szCs w:val="28"/>
        </w:rPr>
        <w:t xml:space="preserve">автором предлагается </w:t>
      </w:r>
      <w:r w:rsidRPr="00C42A11">
        <w:rPr>
          <w:sz w:val="28"/>
          <w:szCs w:val="28"/>
        </w:rPr>
        <w:t xml:space="preserve">непосредственно закрепить </w:t>
      </w:r>
      <w:r w:rsidR="00834B50" w:rsidRPr="00C42A11">
        <w:rPr>
          <w:sz w:val="28"/>
          <w:szCs w:val="28"/>
        </w:rPr>
        <w:t>рассматриваемые правовые пр</w:t>
      </w:r>
      <w:r w:rsidR="00834B50" w:rsidRPr="00C42A11">
        <w:rPr>
          <w:sz w:val="28"/>
          <w:szCs w:val="28"/>
        </w:rPr>
        <w:t>е</w:t>
      </w:r>
      <w:r w:rsidR="00834B50" w:rsidRPr="00C42A11">
        <w:rPr>
          <w:sz w:val="28"/>
          <w:szCs w:val="28"/>
        </w:rPr>
        <w:t xml:space="preserve">зумпции </w:t>
      </w:r>
      <w:r w:rsidRPr="00C42A11">
        <w:rPr>
          <w:sz w:val="28"/>
          <w:szCs w:val="28"/>
        </w:rPr>
        <w:t>в избирательном законодательстве</w:t>
      </w:r>
      <w:r w:rsidR="00834B50" w:rsidRPr="00C42A11">
        <w:rPr>
          <w:sz w:val="28"/>
          <w:szCs w:val="28"/>
        </w:rPr>
        <w:t>, дополнив</w:t>
      </w:r>
      <w:r w:rsidRPr="00C42A11">
        <w:rPr>
          <w:sz w:val="28"/>
          <w:szCs w:val="28"/>
        </w:rPr>
        <w:t xml:space="preserve"> п. 9 ст. 70 </w:t>
      </w:r>
      <w:r w:rsidR="00834B50" w:rsidRPr="00C42A11">
        <w:rPr>
          <w:sz w:val="28"/>
          <w:szCs w:val="28"/>
        </w:rPr>
        <w:t>Федерал</w:t>
      </w:r>
      <w:r w:rsidR="00834B50" w:rsidRPr="00C42A11">
        <w:rPr>
          <w:sz w:val="28"/>
          <w:szCs w:val="28"/>
        </w:rPr>
        <w:t>ь</w:t>
      </w:r>
      <w:r w:rsidR="00834B50" w:rsidRPr="00C42A11">
        <w:rPr>
          <w:sz w:val="28"/>
          <w:szCs w:val="28"/>
        </w:rPr>
        <w:lastRenderedPageBreak/>
        <w:t xml:space="preserve">ного закона от 12 июня </w:t>
      </w:r>
      <w:smartTag w:uri="urn:schemas-microsoft-com:office:smarttags" w:element="metricconverter">
        <w:smartTagPr>
          <w:attr w:name="ProductID" w:val="2002 г"/>
        </w:smartTagPr>
        <w:r w:rsidR="00834B50" w:rsidRPr="00C42A11">
          <w:rPr>
            <w:sz w:val="28"/>
            <w:szCs w:val="28"/>
          </w:rPr>
          <w:t>2002 г</w:t>
        </w:r>
      </w:smartTag>
      <w:r w:rsidR="00834B50" w:rsidRPr="00C42A11">
        <w:rPr>
          <w:sz w:val="28"/>
          <w:szCs w:val="28"/>
        </w:rPr>
        <w:t xml:space="preserve">. № 67-ФЗ </w:t>
      </w:r>
      <w:r w:rsidRPr="00C42A11">
        <w:rPr>
          <w:sz w:val="28"/>
          <w:szCs w:val="28"/>
        </w:rPr>
        <w:t>абзацем следующего содержания: «Итоги голосования, результаты выборов призн</w:t>
      </w:r>
      <w:r w:rsidRPr="00C42A11">
        <w:rPr>
          <w:sz w:val="28"/>
          <w:szCs w:val="28"/>
        </w:rPr>
        <w:t>а</w:t>
      </w:r>
      <w:r w:rsidRPr="00C42A11">
        <w:rPr>
          <w:sz w:val="28"/>
          <w:szCs w:val="28"/>
        </w:rPr>
        <w:t>ются действительными, пока иное не установлено решением избирательной комиссии или с</w:t>
      </w:r>
      <w:r w:rsidRPr="00C42A11">
        <w:rPr>
          <w:sz w:val="28"/>
          <w:szCs w:val="28"/>
        </w:rPr>
        <w:t>у</w:t>
      </w:r>
      <w:r w:rsidRPr="00C42A11">
        <w:rPr>
          <w:sz w:val="28"/>
          <w:szCs w:val="28"/>
        </w:rPr>
        <w:t>да».</w:t>
      </w:r>
    </w:p>
    <w:p w:rsidR="00870365" w:rsidRPr="00C42A11" w:rsidRDefault="00870365" w:rsidP="00DC36CC">
      <w:pPr>
        <w:autoSpaceDE w:val="0"/>
        <w:autoSpaceDN w:val="0"/>
        <w:adjustRightInd w:val="0"/>
        <w:spacing w:line="360" w:lineRule="auto"/>
        <w:ind w:firstLine="567"/>
        <w:jc w:val="both"/>
        <w:outlineLvl w:val="2"/>
        <w:rPr>
          <w:sz w:val="28"/>
          <w:szCs w:val="28"/>
        </w:rPr>
      </w:pPr>
      <w:r w:rsidRPr="00C42A11">
        <w:rPr>
          <w:sz w:val="28"/>
          <w:szCs w:val="28"/>
        </w:rPr>
        <w:t>Правовые презумпции действительности итогов голосования и результ</w:t>
      </w:r>
      <w:r w:rsidRPr="00C42A11">
        <w:rPr>
          <w:sz w:val="28"/>
          <w:szCs w:val="28"/>
        </w:rPr>
        <w:t>а</w:t>
      </w:r>
      <w:r w:rsidRPr="00C42A11">
        <w:rPr>
          <w:sz w:val="28"/>
          <w:szCs w:val="28"/>
        </w:rPr>
        <w:t>тов выборов являются опровержимыми. Вследствие определенной значим</w:t>
      </w:r>
      <w:r w:rsidRPr="00C42A11">
        <w:rPr>
          <w:sz w:val="28"/>
          <w:szCs w:val="28"/>
        </w:rPr>
        <w:t>о</w:t>
      </w:r>
      <w:r w:rsidRPr="00C42A11">
        <w:rPr>
          <w:sz w:val="28"/>
          <w:szCs w:val="28"/>
        </w:rPr>
        <w:t>сти итогов голосования и результатов выборов признать их недействител</w:t>
      </w:r>
      <w:r w:rsidRPr="00C42A11">
        <w:rPr>
          <w:sz w:val="28"/>
          <w:szCs w:val="28"/>
        </w:rPr>
        <w:t>ь</w:t>
      </w:r>
      <w:r w:rsidRPr="00C42A11">
        <w:rPr>
          <w:sz w:val="28"/>
          <w:szCs w:val="28"/>
        </w:rPr>
        <w:t>ными, и тем самым опровергнуть презумпции действительности итогов гол</w:t>
      </w:r>
      <w:r w:rsidRPr="00C42A11">
        <w:rPr>
          <w:sz w:val="28"/>
          <w:szCs w:val="28"/>
        </w:rPr>
        <w:t>о</w:t>
      </w:r>
      <w:r w:rsidRPr="00C42A11">
        <w:rPr>
          <w:sz w:val="28"/>
          <w:szCs w:val="28"/>
        </w:rPr>
        <w:t>сования и результатов выборов, возможно только по основаниям, закрепле</w:t>
      </w:r>
      <w:r w:rsidRPr="00C42A11">
        <w:rPr>
          <w:sz w:val="28"/>
          <w:szCs w:val="28"/>
        </w:rPr>
        <w:t>н</w:t>
      </w:r>
      <w:r w:rsidRPr="00C42A11">
        <w:rPr>
          <w:sz w:val="28"/>
          <w:szCs w:val="28"/>
        </w:rPr>
        <w:t xml:space="preserve">ным Федеральным законом от 12 июня </w:t>
      </w:r>
      <w:smartTag w:uri="urn:schemas-microsoft-com:office:smarttags" w:element="metricconverter">
        <w:smartTagPr>
          <w:attr w:name="ProductID" w:val="2002 г"/>
        </w:smartTagPr>
        <w:r w:rsidRPr="00C42A11">
          <w:rPr>
            <w:sz w:val="28"/>
            <w:szCs w:val="28"/>
          </w:rPr>
          <w:t>2002 г</w:t>
        </w:r>
      </w:smartTag>
      <w:r w:rsidRPr="00C42A11">
        <w:rPr>
          <w:sz w:val="28"/>
          <w:szCs w:val="28"/>
        </w:rPr>
        <w:t xml:space="preserve">. № 67-ФЗ. </w:t>
      </w:r>
      <w:r w:rsidR="003B0779" w:rsidRPr="00C42A11">
        <w:rPr>
          <w:sz w:val="28"/>
          <w:szCs w:val="28"/>
        </w:rPr>
        <w:t>Вместе с тем ди</w:t>
      </w:r>
      <w:r w:rsidR="003B0779" w:rsidRPr="00C42A11">
        <w:rPr>
          <w:sz w:val="28"/>
          <w:szCs w:val="28"/>
        </w:rPr>
        <w:t>с</w:t>
      </w:r>
      <w:r w:rsidR="003B0779" w:rsidRPr="00C42A11">
        <w:rPr>
          <w:sz w:val="28"/>
          <w:szCs w:val="28"/>
        </w:rPr>
        <w:t>сертант обращает внимание на то, что</w:t>
      </w:r>
      <w:bookmarkStart w:id="17" w:name="_Toc303781949"/>
      <w:bookmarkStart w:id="18" w:name="_Toc303782686"/>
      <w:r w:rsidRPr="00C42A11">
        <w:rPr>
          <w:sz w:val="28"/>
          <w:szCs w:val="28"/>
        </w:rPr>
        <w:t xml:space="preserve"> количественный критерий, закрепле</w:t>
      </w:r>
      <w:r w:rsidRPr="00C42A11">
        <w:rPr>
          <w:sz w:val="28"/>
          <w:szCs w:val="28"/>
        </w:rPr>
        <w:t>н</w:t>
      </w:r>
      <w:r w:rsidRPr="00C42A11">
        <w:rPr>
          <w:sz w:val="28"/>
          <w:szCs w:val="28"/>
        </w:rPr>
        <w:t xml:space="preserve">ный подп. «б» п. 9 ст. 70 Федерального закона от 12 июня </w:t>
      </w:r>
      <w:smartTag w:uri="urn:schemas-microsoft-com:office:smarttags" w:element="metricconverter">
        <w:smartTagPr>
          <w:attr w:name="ProductID" w:val="2002 г"/>
        </w:smartTagPr>
        <w:r w:rsidRPr="00C42A11">
          <w:rPr>
            <w:sz w:val="28"/>
            <w:szCs w:val="28"/>
          </w:rPr>
          <w:t>2002 г</w:t>
        </w:r>
      </w:smartTag>
      <w:r w:rsidRPr="00C42A11">
        <w:rPr>
          <w:sz w:val="28"/>
          <w:szCs w:val="28"/>
        </w:rPr>
        <w:t>. № 67-ФЗ, не отвечает концепции признания выборов недействительными на осн</w:t>
      </w:r>
      <w:r w:rsidRPr="00C42A11">
        <w:rPr>
          <w:sz w:val="28"/>
          <w:szCs w:val="28"/>
        </w:rPr>
        <w:t>о</w:t>
      </w:r>
      <w:r w:rsidRPr="00C42A11">
        <w:rPr>
          <w:sz w:val="28"/>
          <w:szCs w:val="28"/>
        </w:rPr>
        <w:t>вании наличия существенных нарушений, не позволяющих с достоверностью опр</w:t>
      </w:r>
      <w:r w:rsidRPr="00C42A11">
        <w:rPr>
          <w:sz w:val="28"/>
          <w:szCs w:val="28"/>
        </w:rPr>
        <w:t>е</w:t>
      </w:r>
      <w:r w:rsidRPr="00C42A11">
        <w:rPr>
          <w:sz w:val="28"/>
          <w:szCs w:val="28"/>
        </w:rPr>
        <w:t xml:space="preserve">делить результаты выборов, и презумпциям </w:t>
      </w:r>
      <w:r w:rsidR="00A273B2" w:rsidRPr="00C42A11">
        <w:rPr>
          <w:sz w:val="28"/>
          <w:szCs w:val="28"/>
        </w:rPr>
        <w:t>действительности</w:t>
      </w:r>
      <w:r w:rsidRPr="00C42A11">
        <w:rPr>
          <w:sz w:val="28"/>
          <w:szCs w:val="28"/>
        </w:rPr>
        <w:t xml:space="preserve"> итогов голос</w:t>
      </w:r>
      <w:r w:rsidRPr="00C42A11">
        <w:rPr>
          <w:sz w:val="28"/>
          <w:szCs w:val="28"/>
        </w:rPr>
        <w:t>о</w:t>
      </w:r>
      <w:r w:rsidRPr="00C42A11">
        <w:rPr>
          <w:sz w:val="28"/>
          <w:szCs w:val="28"/>
        </w:rPr>
        <w:t xml:space="preserve">вания и </w:t>
      </w:r>
      <w:r w:rsidR="00A273B2" w:rsidRPr="00C42A11">
        <w:rPr>
          <w:sz w:val="28"/>
          <w:szCs w:val="28"/>
        </w:rPr>
        <w:t xml:space="preserve">действительности </w:t>
      </w:r>
      <w:r w:rsidRPr="00C42A11">
        <w:rPr>
          <w:sz w:val="28"/>
          <w:szCs w:val="28"/>
        </w:rPr>
        <w:t>результатов выборов. Соответственно, это обсто</w:t>
      </w:r>
      <w:r w:rsidRPr="00C42A11">
        <w:rPr>
          <w:sz w:val="28"/>
          <w:szCs w:val="28"/>
        </w:rPr>
        <w:t>я</w:t>
      </w:r>
      <w:r w:rsidRPr="00C42A11">
        <w:rPr>
          <w:sz w:val="28"/>
          <w:szCs w:val="28"/>
        </w:rPr>
        <w:t>тельство дает основание предложить внести изменения</w:t>
      </w:r>
      <w:r w:rsidR="003B0779" w:rsidRPr="00C42A11">
        <w:rPr>
          <w:sz w:val="28"/>
          <w:szCs w:val="28"/>
        </w:rPr>
        <w:t xml:space="preserve"> в указанный по</w:t>
      </w:r>
      <w:r w:rsidR="003B0779" w:rsidRPr="00C42A11">
        <w:rPr>
          <w:sz w:val="28"/>
          <w:szCs w:val="28"/>
        </w:rPr>
        <w:t>д</w:t>
      </w:r>
      <w:r w:rsidR="003B0779" w:rsidRPr="00C42A11">
        <w:rPr>
          <w:sz w:val="28"/>
          <w:szCs w:val="28"/>
        </w:rPr>
        <w:t>пункт</w:t>
      </w:r>
      <w:r w:rsidRPr="00C42A11">
        <w:rPr>
          <w:sz w:val="28"/>
          <w:szCs w:val="28"/>
        </w:rPr>
        <w:t xml:space="preserve">, изложив его </w:t>
      </w:r>
      <w:r w:rsidR="003B0779" w:rsidRPr="00C42A11">
        <w:rPr>
          <w:sz w:val="28"/>
          <w:szCs w:val="28"/>
        </w:rPr>
        <w:t xml:space="preserve">в </w:t>
      </w:r>
      <w:r w:rsidRPr="00C42A11">
        <w:rPr>
          <w:sz w:val="28"/>
          <w:szCs w:val="28"/>
        </w:rPr>
        <w:t>следу</w:t>
      </w:r>
      <w:r w:rsidRPr="00C42A11">
        <w:rPr>
          <w:sz w:val="28"/>
          <w:szCs w:val="28"/>
        </w:rPr>
        <w:t>ю</w:t>
      </w:r>
      <w:r w:rsidRPr="00C42A11">
        <w:rPr>
          <w:sz w:val="28"/>
          <w:szCs w:val="28"/>
        </w:rPr>
        <w:t>щей редакции: «б) в случае, если они признаны недействительными на части избирательных участков, участков референд</w:t>
      </w:r>
      <w:r w:rsidRPr="00C42A11">
        <w:rPr>
          <w:sz w:val="28"/>
          <w:szCs w:val="28"/>
        </w:rPr>
        <w:t>у</w:t>
      </w:r>
      <w:r w:rsidRPr="00C42A11">
        <w:rPr>
          <w:sz w:val="28"/>
          <w:szCs w:val="28"/>
        </w:rPr>
        <w:t>ма, списки избирателей, участников референдума на которых на момент окончания голосования в совокупности включают не менее чем одну вторую часть от общего числа избирателей, участников референдума, принявших участие в голосовании на момент окончания голосования в соответствующем избирательном округе, округе реф</w:t>
      </w:r>
      <w:r w:rsidRPr="00C42A11">
        <w:rPr>
          <w:sz w:val="28"/>
          <w:szCs w:val="28"/>
        </w:rPr>
        <w:t>е</w:t>
      </w:r>
      <w:r w:rsidRPr="00C42A11">
        <w:rPr>
          <w:sz w:val="28"/>
          <w:szCs w:val="28"/>
        </w:rPr>
        <w:t>рендума».</w:t>
      </w:r>
      <w:bookmarkEnd w:id="17"/>
      <w:bookmarkEnd w:id="18"/>
    </w:p>
    <w:p w:rsidR="00870365" w:rsidRPr="00C42A11" w:rsidRDefault="00870365" w:rsidP="00DC36CC">
      <w:pPr>
        <w:spacing w:line="360" w:lineRule="auto"/>
        <w:ind w:firstLine="567"/>
        <w:jc w:val="both"/>
        <w:rPr>
          <w:spacing w:val="-2"/>
          <w:sz w:val="28"/>
          <w:szCs w:val="28"/>
        </w:rPr>
      </w:pPr>
      <w:r w:rsidRPr="00C42A11">
        <w:rPr>
          <w:spacing w:val="-2"/>
          <w:sz w:val="28"/>
          <w:szCs w:val="28"/>
        </w:rPr>
        <w:t xml:space="preserve">В </w:t>
      </w:r>
      <w:r w:rsidRPr="00C42A11">
        <w:rPr>
          <w:b/>
          <w:spacing w:val="-2"/>
          <w:sz w:val="28"/>
          <w:szCs w:val="28"/>
        </w:rPr>
        <w:t>заключении</w:t>
      </w:r>
      <w:r w:rsidRPr="00C42A11">
        <w:rPr>
          <w:spacing w:val="-2"/>
          <w:sz w:val="28"/>
          <w:szCs w:val="28"/>
        </w:rPr>
        <w:t xml:space="preserve"> автором диссертации подводятся итоги исследования, и</w:t>
      </w:r>
      <w:r w:rsidRPr="00C42A11">
        <w:rPr>
          <w:spacing w:val="-2"/>
          <w:sz w:val="28"/>
          <w:szCs w:val="28"/>
        </w:rPr>
        <w:t>з</w:t>
      </w:r>
      <w:r w:rsidRPr="00C42A11">
        <w:rPr>
          <w:spacing w:val="-2"/>
          <w:sz w:val="28"/>
          <w:szCs w:val="28"/>
        </w:rPr>
        <w:t>лагаются основные выводы, сделанные при написании работы, а также опр</w:t>
      </w:r>
      <w:r w:rsidRPr="00C42A11">
        <w:rPr>
          <w:spacing w:val="-2"/>
          <w:sz w:val="28"/>
          <w:szCs w:val="28"/>
        </w:rPr>
        <w:t>е</w:t>
      </w:r>
      <w:r w:rsidRPr="00C42A11">
        <w:rPr>
          <w:spacing w:val="-2"/>
          <w:sz w:val="28"/>
          <w:szCs w:val="28"/>
        </w:rPr>
        <w:t>деляются дальнейшие направления исследования.</w:t>
      </w:r>
    </w:p>
    <w:p w:rsidR="005B7C7B" w:rsidRPr="00C42A11" w:rsidRDefault="004B7AEA" w:rsidP="000B75BC">
      <w:pPr>
        <w:spacing w:line="360" w:lineRule="auto"/>
        <w:ind w:firstLine="567"/>
        <w:jc w:val="both"/>
        <w:rPr>
          <w:b/>
          <w:bCs/>
          <w:sz w:val="28"/>
          <w:szCs w:val="28"/>
        </w:rPr>
      </w:pPr>
      <w:r w:rsidRPr="00C42A11">
        <w:rPr>
          <w:b/>
          <w:bCs/>
          <w:sz w:val="28"/>
          <w:szCs w:val="28"/>
        </w:rPr>
        <w:br w:type="page"/>
      </w:r>
      <w:r w:rsidR="005B7C7B" w:rsidRPr="00C42A11">
        <w:rPr>
          <w:b/>
          <w:bCs/>
          <w:sz w:val="28"/>
          <w:szCs w:val="28"/>
        </w:rPr>
        <w:lastRenderedPageBreak/>
        <w:t>По теме диссертационного исследования опубликованы следующие работы:</w:t>
      </w:r>
    </w:p>
    <w:p w:rsidR="00870365" w:rsidRPr="00C42A11" w:rsidRDefault="005B7C7B" w:rsidP="00FB3AF3">
      <w:pPr>
        <w:spacing w:line="360" w:lineRule="auto"/>
        <w:ind w:firstLine="567"/>
        <w:jc w:val="both"/>
        <w:rPr>
          <w:b/>
          <w:sz w:val="28"/>
          <w:szCs w:val="28"/>
        </w:rPr>
      </w:pPr>
      <w:r w:rsidRPr="00C42A11">
        <w:rPr>
          <w:i/>
          <w:sz w:val="28"/>
          <w:szCs w:val="28"/>
          <w:lang w:val="en-US"/>
        </w:rPr>
        <w:t>I</w:t>
      </w:r>
      <w:r w:rsidRPr="00C42A11">
        <w:rPr>
          <w:i/>
          <w:sz w:val="28"/>
          <w:szCs w:val="28"/>
        </w:rPr>
        <w:t>.</w:t>
      </w:r>
      <w:r w:rsidRPr="00C42A11">
        <w:rPr>
          <w:b/>
          <w:bCs/>
          <w:i/>
          <w:sz w:val="28"/>
          <w:szCs w:val="28"/>
        </w:rPr>
        <w:t xml:space="preserve"> </w:t>
      </w:r>
      <w:r w:rsidRPr="00C42A11">
        <w:rPr>
          <w:i/>
          <w:iCs/>
          <w:sz w:val="28"/>
          <w:szCs w:val="28"/>
        </w:rPr>
        <w:t>В источниках, включенных Высшей аттестационной комиссией М</w:t>
      </w:r>
      <w:r w:rsidRPr="00C42A11">
        <w:rPr>
          <w:i/>
          <w:iCs/>
          <w:sz w:val="28"/>
          <w:szCs w:val="28"/>
        </w:rPr>
        <w:t>и</w:t>
      </w:r>
      <w:r w:rsidRPr="00C42A11">
        <w:rPr>
          <w:i/>
          <w:iCs/>
          <w:sz w:val="28"/>
          <w:szCs w:val="28"/>
        </w:rPr>
        <w:t>нистерства образования и науки Российской Федерации в Перечень ведущих рецензируемых научных журналов и изданий, в которых должны быть опу</w:t>
      </w:r>
      <w:r w:rsidRPr="00C42A11">
        <w:rPr>
          <w:i/>
          <w:iCs/>
          <w:sz w:val="28"/>
          <w:szCs w:val="28"/>
        </w:rPr>
        <w:t>б</w:t>
      </w:r>
      <w:r w:rsidRPr="00C42A11">
        <w:rPr>
          <w:i/>
          <w:iCs/>
          <w:sz w:val="28"/>
          <w:szCs w:val="28"/>
        </w:rPr>
        <w:t>ликованы основные научные результаты диссертаций на соискание ученой степени доктора и кандидата юридических наук:</w:t>
      </w:r>
    </w:p>
    <w:p w:rsidR="00870365" w:rsidRPr="00C42A11" w:rsidRDefault="00870365" w:rsidP="000B75BC">
      <w:pPr>
        <w:spacing w:line="360" w:lineRule="auto"/>
        <w:ind w:firstLine="567"/>
        <w:jc w:val="both"/>
        <w:rPr>
          <w:sz w:val="28"/>
          <w:szCs w:val="28"/>
        </w:rPr>
      </w:pPr>
      <w:r w:rsidRPr="00C42A11">
        <w:rPr>
          <w:sz w:val="28"/>
          <w:szCs w:val="28"/>
        </w:rPr>
        <w:t xml:space="preserve">1. </w:t>
      </w:r>
      <w:r w:rsidR="00D424D0">
        <w:rPr>
          <w:sz w:val="28"/>
          <w:szCs w:val="28"/>
        </w:rPr>
        <w:t xml:space="preserve">Старовойтова, Е.И. </w:t>
      </w:r>
      <w:r w:rsidRPr="00C42A11">
        <w:rPr>
          <w:sz w:val="28"/>
          <w:szCs w:val="28"/>
        </w:rPr>
        <w:t>Презумпция действительности результатов выб</w:t>
      </w:r>
      <w:r w:rsidRPr="00C42A11">
        <w:rPr>
          <w:sz w:val="28"/>
          <w:szCs w:val="28"/>
        </w:rPr>
        <w:t>о</w:t>
      </w:r>
      <w:r w:rsidRPr="00C42A11">
        <w:rPr>
          <w:sz w:val="28"/>
          <w:szCs w:val="28"/>
        </w:rPr>
        <w:t xml:space="preserve">ров </w:t>
      </w:r>
      <w:r w:rsidR="00D424D0">
        <w:rPr>
          <w:sz w:val="28"/>
          <w:szCs w:val="28"/>
        </w:rPr>
        <w:t xml:space="preserve">/ Е.И. Старовойтова </w:t>
      </w:r>
      <w:r w:rsidRPr="00C42A11">
        <w:rPr>
          <w:sz w:val="28"/>
          <w:szCs w:val="28"/>
        </w:rPr>
        <w:t>// Академический юридический журнал. – 2010. – № 3. – С. 55–60.</w:t>
      </w:r>
      <w:r w:rsidR="001929C4" w:rsidRPr="00C42A11">
        <w:rPr>
          <w:sz w:val="28"/>
          <w:szCs w:val="28"/>
        </w:rPr>
        <w:t xml:space="preserve"> – 0,75 п.л.</w:t>
      </w:r>
    </w:p>
    <w:p w:rsidR="00B56397" w:rsidRPr="00C42A11" w:rsidRDefault="006A4015" w:rsidP="000B75BC">
      <w:pPr>
        <w:spacing w:line="360" w:lineRule="auto"/>
        <w:ind w:firstLine="567"/>
        <w:jc w:val="both"/>
        <w:rPr>
          <w:b/>
          <w:sz w:val="28"/>
          <w:szCs w:val="28"/>
        </w:rPr>
      </w:pPr>
      <w:r w:rsidRPr="00C42A11">
        <w:rPr>
          <w:sz w:val="28"/>
          <w:szCs w:val="28"/>
        </w:rPr>
        <w:t>2</w:t>
      </w:r>
      <w:r w:rsidR="00B56397" w:rsidRPr="00C42A11">
        <w:rPr>
          <w:sz w:val="28"/>
          <w:szCs w:val="28"/>
        </w:rPr>
        <w:t xml:space="preserve">. </w:t>
      </w:r>
      <w:r w:rsidR="00D424D0">
        <w:rPr>
          <w:sz w:val="28"/>
          <w:szCs w:val="28"/>
        </w:rPr>
        <w:t xml:space="preserve">Старовойтова, Е.И. </w:t>
      </w:r>
      <w:r w:rsidR="00B56397" w:rsidRPr="00C42A11">
        <w:rPr>
          <w:sz w:val="28"/>
          <w:szCs w:val="28"/>
        </w:rPr>
        <w:t xml:space="preserve">К вопросу о понятии «правовая презумпция» </w:t>
      </w:r>
      <w:r w:rsidR="00506526">
        <w:rPr>
          <w:sz w:val="28"/>
          <w:szCs w:val="28"/>
        </w:rPr>
        <w:t xml:space="preserve">/ Е.И. Старовойтова </w:t>
      </w:r>
      <w:r w:rsidR="00B56397" w:rsidRPr="00C42A11">
        <w:rPr>
          <w:sz w:val="28"/>
          <w:szCs w:val="28"/>
        </w:rPr>
        <w:t>// Академический юр</w:t>
      </w:r>
      <w:r w:rsidR="00B56397" w:rsidRPr="00C42A11">
        <w:rPr>
          <w:sz w:val="28"/>
          <w:szCs w:val="28"/>
        </w:rPr>
        <w:t>и</w:t>
      </w:r>
      <w:r w:rsidR="00B56397" w:rsidRPr="00C42A11">
        <w:rPr>
          <w:sz w:val="28"/>
          <w:szCs w:val="28"/>
        </w:rPr>
        <w:t>дический журнал. – 2011. – № 4. – С. 52–56.</w:t>
      </w:r>
      <w:r w:rsidR="004B7DA7" w:rsidRPr="00C42A11">
        <w:rPr>
          <w:sz w:val="28"/>
          <w:szCs w:val="28"/>
        </w:rPr>
        <w:t xml:space="preserve"> – 0,75 п.л.</w:t>
      </w:r>
    </w:p>
    <w:p w:rsidR="005B7C7B" w:rsidRPr="00C42A11" w:rsidRDefault="005B7C7B" w:rsidP="000B75BC">
      <w:pPr>
        <w:spacing w:line="360" w:lineRule="auto"/>
        <w:ind w:firstLine="567"/>
        <w:jc w:val="both"/>
        <w:rPr>
          <w:i/>
          <w:iCs/>
          <w:sz w:val="28"/>
          <w:szCs w:val="28"/>
        </w:rPr>
      </w:pPr>
      <w:r w:rsidRPr="00C42A11">
        <w:rPr>
          <w:i/>
          <w:iCs/>
          <w:sz w:val="28"/>
          <w:szCs w:val="28"/>
          <w:lang w:val="en-US"/>
        </w:rPr>
        <w:t>II</w:t>
      </w:r>
      <w:r w:rsidRPr="00C42A11">
        <w:rPr>
          <w:i/>
          <w:iCs/>
          <w:sz w:val="28"/>
          <w:szCs w:val="28"/>
        </w:rPr>
        <w:t>.В иных научных изданиях:</w:t>
      </w:r>
    </w:p>
    <w:p w:rsidR="00870365" w:rsidRPr="00C42A11" w:rsidRDefault="006A4015" w:rsidP="000B75BC">
      <w:pPr>
        <w:spacing w:line="360" w:lineRule="auto"/>
        <w:ind w:firstLine="567"/>
        <w:jc w:val="both"/>
        <w:rPr>
          <w:sz w:val="28"/>
          <w:szCs w:val="28"/>
        </w:rPr>
      </w:pPr>
      <w:r w:rsidRPr="00C42A11">
        <w:rPr>
          <w:sz w:val="28"/>
          <w:szCs w:val="28"/>
        </w:rPr>
        <w:t>3</w:t>
      </w:r>
      <w:r w:rsidR="00870365" w:rsidRPr="00C42A11">
        <w:rPr>
          <w:sz w:val="28"/>
          <w:szCs w:val="28"/>
        </w:rPr>
        <w:t xml:space="preserve">. </w:t>
      </w:r>
      <w:r w:rsidR="00506526">
        <w:rPr>
          <w:sz w:val="28"/>
          <w:szCs w:val="28"/>
        </w:rPr>
        <w:t xml:space="preserve">Старовойтова, Е.И. </w:t>
      </w:r>
      <w:r w:rsidR="00870365" w:rsidRPr="00C42A11">
        <w:rPr>
          <w:sz w:val="28"/>
          <w:szCs w:val="28"/>
        </w:rPr>
        <w:t>Общеправовые презумпции и особенности их с</w:t>
      </w:r>
      <w:r w:rsidR="00870365" w:rsidRPr="00C42A11">
        <w:rPr>
          <w:sz w:val="28"/>
          <w:szCs w:val="28"/>
        </w:rPr>
        <w:t>о</w:t>
      </w:r>
      <w:r w:rsidR="00870365" w:rsidRPr="00C42A11">
        <w:rPr>
          <w:sz w:val="28"/>
          <w:szCs w:val="28"/>
        </w:rPr>
        <w:t xml:space="preserve">держания в российском избирательном праве </w:t>
      </w:r>
      <w:r w:rsidR="00506526">
        <w:rPr>
          <w:sz w:val="28"/>
          <w:szCs w:val="28"/>
        </w:rPr>
        <w:t xml:space="preserve">/ Е.И. Старовойтова </w:t>
      </w:r>
      <w:r w:rsidR="00870365" w:rsidRPr="00C42A11">
        <w:rPr>
          <w:sz w:val="28"/>
          <w:szCs w:val="28"/>
        </w:rPr>
        <w:t>// Актуал</w:t>
      </w:r>
      <w:r w:rsidR="00870365" w:rsidRPr="00C42A11">
        <w:rPr>
          <w:sz w:val="28"/>
          <w:szCs w:val="28"/>
        </w:rPr>
        <w:t>ь</w:t>
      </w:r>
      <w:r w:rsidR="00870365" w:rsidRPr="00C42A11">
        <w:rPr>
          <w:sz w:val="28"/>
          <w:szCs w:val="28"/>
        </w:rPr>
        <w:t>ные вопросы российского избирательного права</w:t>
      </w:r>
      <w:r w:rsidR="00070D0D" w:rsidRPr="00C42A11">
        <w:rPr>
          <w:sz w:val="28"/>
          <w:szCs w:val="28"/>
        </w:rPr>
        <w:t xml:space="preserve"> </w:t>
      </w:r>
      <w:r w:rsidR="00870365" w:rsidRPr="00C42A11">
        <w:rPr>
          <w:sz w:val="28"/>
          <w:szCs w:val="28"/>
        </w:rPr>
        <w:t xml:space="preserve">: </w:t>
      </w:r>
      <w:r w:rsidR="009055CA" w:rsidRPr="00C42A11">
        <w:rPr>
          <w:sz w:val="28"/>
          <w:szCs w:val="28"/>
        </w:rPr>
        <w:t>С</w:t>
      </w:r>
      <w:r w:rsidR="00870365" w:rsidRPr="00C42A11">
        <w:rPr>
          <w:sz w:val="28"/>
          <w:szCs w:val="28"/>
        </w:rPr>
        <w:t>б</w:t>
      </w:r>
      <w:r w:rsidR="009055CA" w:rsidRPr="00C42A11">
        <w:rPr>
          <w:sz w:val="28"/>
          <w:szCs w:val="28"/>
        </w:rPr>
        <w:t>.</w:t>
      </w:r>
      <w:r w:rsidR="00870365" w:rsidRPr="00C42A11">
        <w:rPr>
          <w:sz w:val="28"/>
          <w:szCs w:val="28"/>
        </w:rPr>
        <w:t xml:space="preserve"> науч</w:t>
      </w:r>
      <w:r w:rsidR="009055CA" w:rsidRPr="00C42A11">
        <w:rPr>
          <w:sz w:val="28"/>
          <w:szCs w:val="28"/>
        </w:rPr>
        <w:t>.</w:t>
      </w:r>
      <w:r w:rsidR="00870365" w:rsidRPr="00C42A11">
        <w:rPr>
          <w:sz w:val="28"/>
          <w:szCs w:val="28"/>
        </w:rPr>
        <w:t xml:space="preserve"> ст</w:t>
      </w:r>
      <w:r w:rsidR="009055CA" w:rsidRPr="00C42A11">
        <w:rPr>
          <w:sz w:val="28"/>
          <w:szCs w:val="28"/>
        </w:rPr>
        <w:t>.</w:t>
      </w:r>
      <w:r w:rsidR="00870365" w:rsidRPr="00C42A11">
        <w:rPr>
          <w:sz w:val="28"/>
          <w:szCs w:val="28"/>
        </w:rPr>
        <w:t xml:space="preserve"> / под ред. В.В.</w:t>
      </w:r>
      <w:r w:rsidR="00C3661B">
        <w:rPr>
          <w:sz w:val="28"/>
          <w:szCs w:val="28"/>
        </w:rPr>
        <w:t> </w:t>
      </w:r>
      <w:r w:rsidR="00870365" w:rsidRPr="00C42A11">
        <w:rPr>
          <w:sz w:val="28"/>
          <w:szCs w:val="28"/>
        </w:rPr>
        <w:t>Игнатенко. – Иркутск : Институт законодательства и правовой инфо</w:t>
      </w:r>
      <w:r w:rsidR="00870365" w:rsidRPr="00C42A11">
        <w:rPr>
          <w:sz w:val="28"/>
          <w:szCs w:val="28"/>
        </w:rPr>
        <w:t>р</w:t>
      </w:r>
      <w:r w:rsidR="00870365" w:rsidRPr="00C42A11">
        <w:rPr>
          <w:sz w:val="28"/>
          <w:szCs w:val="28"/>
        </w:rPr>
        <w:t>мации, Избирательная комиссия Ир</w:t>
      </w:r>
      <w:r w:rsidR="009055CA" w:rsidRPr="00C42A11">
        <w:rPr>
          <w:sz w:val="28"/>
          <w:szCs w:val="28"/>
        </w:rPr>
        <w:t>кутской области</w:t>
      </w:r>
      <w:r w:rsidR="00870365" w:rsidRPr="00C42A11">
        <w:rPr>
          <w:sz w:val="28"/>
          <w:szCs w:val="28"/>
        </w:rPr>
        <w:t>, 2007. – С. 6–2</w:t>
      </w:r>
      <w:r w:rsidR="00C07968">
        <w:rPr>
          <w:sz w:val="28"/>
          <w:szCs w:val="28"/>
        </w:rPr>
        <w:t>4</w:t>
      </w:r>
      <w:r w:rsidR="00870365" w:rsidRPr="00C42A11">
        <w:rPr>
          <w:sz w:val="28"/>
          <w:szCs w:val="28"/>
        </w:rPr>
        <w:t>.</w:t>
      </w:r>
      <w:r w:rsidR="00A762BC" w:rsidRPr="00C42A11">
        <w:rPr>
          <w:sz w:val="28"/>
          <w:szCs w:val="28"/>
        </w:rPr>
        <w:t xml:space="preserve"> – 1,1 п.л.</w:t>
      </w:r>
    </w:p>
    <w:p w:rsidR="00870365" w:rsidRPr="00C42A11" w:rsidRDefault="006A4015" w:rsidP="000B75BC">
      <w:pPr>
        <w:spacing w:line="360" w:lineRule="auto"/>
        <w:ind w:firstLine="567"/>
        <w:jc w:val="both"/>
        <w:rPr>
          <w:sz w:val="28"/>
          <w:szCs w:val="28"/>
        </w:rPr>
      </w:pPr>
      <w:r w:rsidRPr="00C42A11">
        <w:rPr>
          <w:sz w:val="28"/>
          <w:szCs w:val="28"/>
        </w:rPr>
        <w:t>4</w:t>
      </w:r>
      <w:r w:rsidR="00870365" w:rsidRPr="00C42A11">
        <w:rPr>
          <w:sz w:val="28"/>
          <w:szCs w:val="28"/>
        </w:rPr>
        <w:t xml:space="preserve">. </w:t>
      </w:r>
      <w:r w:rsidR="00506526">
        <w:rPr>
          <w:sz w:val="28"/>
          <w:szCs w:val="28"/>
        </w:rPr>
        <w:t xml:space="preserve">Старовойтова, Е.И. </w:t>
      </w:r>
      <w:r w:rsidR="00870365" w:rsidRPr="00C42A11">
        <w:rPr>
          <w:sz w:val="28"/>
          <w:szCs w:val="28"/>
        </w:rPr>
        <w:t>Презумпция невиновности в судебной практике рассмотрения избир</w:t>
      </w:r>
      <w:r w:rsidR="00870365" w:rsidRPr="00C42A11">
        <w:rPr>
          <w:sz w:val="28"/>
          <w:szCs w:val="28"/>
        </w:rPr>
        <w:t>а</w:t>
      </w:r>
      <w:r w:rsidR="00870365" w:rsidRPr="00C42A11">
        <w:rPr>
          <w:sz w:val="28"/>
          <w:szCs w:val="28"/>
        </w:rPr>
        <w:t>тельных споров</w:t>
      </w:r>
      <w:r w:rsidR="00506526">
        <w:rPr>
          <w:sz w:val="28"/>
          <w:szCs w:val="28"/>
        </w:rPr>
        <w:t xml:space="preserve"> /</w:t>
      </w:r>
      <w:r w:rsidR="00506526" w:rsidRPr="00506526">
        <w:rPr>
          <w:sz w:val="28"/>
          <w:szCs w:val="28"/>
        </w:rPr>
        <w:t xml:space="preserve"> </w:t>
      </w:r>
      <w:r w:rsidR="00506526">
        <w:rPr>
          <w:sz w:val="28"/>
          <w:szCs w:val="28"/>
        </w:rPr>
        <w:t xml:space="preserve">Е.И. Старовойтова </w:t>
      </w:r>
      <w:r w:rsidR="00870365" w:rsidRPr="00C42A11">
        <w:rPr>
          <w:sz w:val="28"/>
          <w:szCs w:val="28"/>
        </w:rPr>
        <w:t>// Избирательное право. – 2008. – № 1. – С. 9–13.</w:t>
      </w:r>
      <w:r w:rsidR="00A762BC" w:rsidRPr="00C42A11">
        <w:rPr>
          <w:sz w:val="28"/>
          <w:szCs w:val="28"/>
        </w:rPr>
        <w:t xml:space="preserve"> – 0,6 п.л.</w:t>
      </w:r>
    </w:p>
    <w:p w:rsidR="00870365" w:rsidRPr="00C42A11" w:rsidRDefault="006A4015" w:rsidP="000B75BC">
      <w:pPr>
        <w:spacing w:line="360" w:lineRule="auto"/>
        <w:ind w:firstLine="567"/>
        <w:jc w:val="both"/>
        <w:rPr>
          <w:sz w:val="28"/>
          <w:szCs w:val="28"/>
        </w:rPr>
      </w:pPr>
      <w:r w:rsidRPr="00C42A11">
        <w:rPr>
          <w:sz w:val="28"/>
          <w:szCs w:val="28"/>
        </w:rPr>
        <w:t>5</w:t>
      </w:r>
      <w:r w:rsidR="00870365" w:rsidRPr="00C42A11">
        <w:rPr>
          <w:sz w:val="28"/>
          <w:szCs w:val="28"/>
        </w:rPr>
        <w:t xml:space="preserve">. </w:t>
      </w:r>
      <w:r w:rsidR="00506526">
        <w:rPr>
          <w:sz w:val="28"/>
          <w:szCs w:val="28"/>
        </w:rPr>
        <w:t xml:space="preserve">Старовойтова, Е.И. </w:t>
      </w:r>
      <w:r w:rsidR="00870365" w:rsidRPr="00C42A11">
        <w:rPr>
          <w:sz w:val="28"/>
          <w:szCs w:val="28"/>
        </w:rPr>
        <w:t xml:space="preserve">Презумпция знания закона в </w:t>
      </w:r>
      <w:r w:rsidR="00946BD8">
        <w:rPr>
          <w:sz w:val="28"/>
          <w:szCs w:val="28"/>
        </w:rPr>
        <w:t xml:space="preserve">избирательном </w:t>
      </w:r>
      <w:r w:rsidR="00870365" w:rsidRPr="00C42A11">
        <w:rPr>
          <w:sz w:val="28"/>
          <w:szCs w:val="28"/>
        </w:rPr>
        <w:t>зак</w:t>
      </w:r>
      <w:r w:rsidR="00870365" w:rsidRPr="00C42A11">
        <w:rPr>
          <w:sz w:val="28"/>
          <w:szCs w:val="28"/>
        </w:rPr>
        <w:t>о</w:t>
      </w:r>
      <w:r w:rsidR="00870365" w:rsidRPr="00C42A11">
        <w:rPr>
          <w:sz w:val="28"/>
          <w:szCs w:val="28"/>
        </w:rPr>
        <w:t>нодательстве Росси</w:t>
      </w:r>
      <w:r w:rsidR="00870365" w:rsidRPr="00C42A11">
        <w:rPr>
          <w:sz w:val="28"/>
          <w:szCs w:val="28"/>
        </w:rPr>
        <w:t>й</w:t>
      </w:r>
      <w:r w:rsidR="00870365" w:rsidRPr="00C42A11">
        <w:rPr>
          <w:sz w:val="28"/>
          <w:szCs w:val="28"/>
        </w:rPr>
        <w:t xml:space="preserve">ской Федерации </w:t>
      </w:r>
      <w:r w:rsidR="00506526">
        <w:rPr>
          <w:sz w:val="28"/>
          <w:szCs w:val="28"/>
        </w:rPr>
        <w:t xml:space="preserve">/ Е.И. Старовойтова </w:t>
      </w:r>
      <w:r w:rsidR="00870365" w:rsidRPr="00C42A11">
        <w:rPr>
          <w:sz w:val="28"/>
          <w:szCs w:val="28"/>
        </w:rPr>
        <w:t>// Избирательное право. – 2008. – № 2. – С. 2–</w:t>
      </w:r>
      <w:r w:rsidR="003728FF">
        <w:rPr>
          <w:sz w:val="28"/>
          <w:szCs w:val="28"/>
        </w:rPr>
        <w:t>7</w:t>
      </w:r>
      <w:r w:rsidR="00870365" w:rsidRPr="00C42A11">
        <w:rPr>
          <w:sz w:val="28"/>
          <w:szCs w:val="28"/>
        </w:rPr>
        <w:t>.</w:t>
      </w:r>
      <w:r w:rsidR="00A762BC" w:rsidRPr="00C42A11">
        <w:rPr>
          <w:sz w:val="28"/>
          <w:szCs w:val="28"/>
        </w:rPr>
        <w:t xml:space="preserve"> – 0,8 п.л.</w:t>
      </w:r>
    </w:p>
    <w:p w:rsidR="00870365" w:rsidRPr="00C42A11" w:rsidRDefault="006A4015" w:rsidP="000B75BC">
      <w:pPr>
        <w:spacing w:line="360" w:lineRule="auto"/>
        <w:ind w:firstLine="567"/>
        <w:jc w:val="both"/>
        <w:rPr>
          <w:sz w:val="28"/>
          <w:szCs w:val="28"/>
        </w:rPr>
      </w:pPr>
      <w:r w:rsidRPr="00C42A11">
        <w:rPr>
          <w:sz w:val="28"/>
          <w:szCs w:val="28"/>
        </w:rPr>
        <w:t>6</w:t>
      </w:r>
      <w:r w:rsidR="00870365" w:rsidRPr="00C42A11">
        <w:rPr>
          <w:sz w:val="28"/>
          <w:szCs w:val="28"/>
        </w:rPr>
        <w:t xml:space="preserve">. </w:t>
      </w:r>
      <w:r w:rsidR="00506526">
        <w:rPr>
          <w:sz w:val="28"/>
          <w:szCs w:val="28"/>
        </w:rPr>
        <w:t xml:space="preserve">Старовойтова, Е.И. </w:t>
      </w:r>
      <w:r w:rsidR="00870365" w:rsidRPr="00C42A11">
        <w:rPr>
          <w:sz w:val="28"/>
          <w:szCs w:val="28"/>
        </w:rPr>
        <w:t xml:space="preserve">К вопросу о разграничении правовых презумпций и фикций </w:t>
      </w:r>
      <w:r w:rsidR="00506526">
        <w:rPr>
          <w:sz w:val="28"/>
          <w:szCs w:val="28"/>
        </w:rPr>
        <w:t xml:space="preserve">/ Е.И. Старовойтова </w:t>
      </w:r>
      <w:r w:rsidR="00870365" w:rsidRPr="00C42A11">
        <w:rPr>
          <w:sz w:val="28"/>
          <w:szCs w:val="28"/>
        </w:rPr>
        <w:t>// Вестник ВСИЭП. – 2009. – № 1. – С. 78–81.</w:t>
      </w:r>
      <w:r w:rsidR="00A762BC" w:rsidRPr="00C42A11">
        <w:rPr>
          <w:sz w:val="28"/>
          <w:szCs w:val="28"/>
        </w:rPr>
        <w:t xml:space="preserve"> </w:t>
      </w:r>
      <w:r w:rsidR="001929C4" w:rsidRPr="00C42A11">
        <w:rPr>
          <w:sz w:val="28"/>
          <w:szCs w:val="28"/>
        </w:rPr>
        <w:t>–</w:t>
      </w:r>
      <w:r w:rsidR="00A762BC" w:rsidRPr="00C42A11">
        <w:rPr>
          <w:sz w:val="28"/>
          <w:szCs w:val="28"/>
        </w:rPr>
        <w:t xml:space="preserve"> </w:t>
      </w:r>
      <w:r w:rsidR="001929C4" w:rsidRPr="00C42A11">
        <w:rPr>
          <w:sz w:val="28"/>
          <w:szCs w:val="28"/>
        </w:rPr>
        <w:t>0,4 п.л.</w:t>
      </w:r>
    </w:p>
    <w:p w:rsidR="00870365" w:rsidRPr="00C42A11" w:rsidRDefault="006A4015" w:rsidP="000B75BC">
      <w:pPr>
        <w:spacing w:line="360" w:lineRule="auto"/>
        <w:ind w:firstLine="567"/>
        <w:jc w:val="both"/>
        <w:rPr>
          <w:sz w:val="28"/>
          <w:szCs w:val="28"/>
        </w:rPr>
      </w:pPr>
      <w:r w:rsidRPr="00C42A11">
        <w:rPr>
          <w:sz w:val="28"/>
          <w:szCs w:val="28"/>
        </w:rPr>
        <w:lastRenderedPageBreak/>
        <w:t>7</w:t>
      </w:r>
      <w:r w:rsidR="00870365" w:rsidRPr="00C42A11">
        <w:rPr>
          <w:sz w:val="28"/>
          <w:szCs w:val="28"/>
        </w:rPr>
        <w:t xml:space="preserve">. </w:t>
      </w:r>
      <w:r w:rsidR="00506526">
        <w:rPr>
          <w:sz w:val="28"/>
          <w:szCs w:val="28"/>
        </w:rPr>
        <w:t xml:space="preserve">Старовойтова, Е.И. </w:t>
      </w:r>
      <w:r w:rsidR="00870365" w:rsidRPr="00C42A11">
        <w:rPr>
          <w:sz w:val="28"/>
          <w:szCs w:val="28"/>
        </w:rPr>
        <w:t xml:space="preserve">Функции правовых презумпций </w:t>
      </w:r>
      <w:r w:rsidR="00506526">
        <w:rPr>
          <w:sz w:val="28"/>
          <w:szCs w:val="28"/>
        </w:rPr>
        <w:t>/ Е.И. Старово</w:t>
      </w:r>
      <w:r w:rsidR="00506526">
        <w:rPr>
          <w:sz w:val="28"/>
          <w:szCs w:val="28"/>
        </w:rPr>
        <w:t>й</w:t>
      </w:r>
      <w:r w:rsidR="00506526">
        <w:rPr>
          <w:sz w:val="28"/>
          <w:szCs w:val="28"/>
        </w:rPr>
        <w:t xml:space="preserve">това </w:t>
      </w:r>
      <w:r w:rsidR="00870365" w:rsidRPr="00C42A11">
        <w:rPr>
          <w:sz w:val="28"/>
          <w:szCs w:val="28"/>
        </w:rPr>
        <w:t>// Академический юридический журнал. – 2009. – №</w:t>
      </w:r>
      <w:r w:rsidR="007B3568" w:rsidRPr="00C42A11">
        <w:rPr>
          <w:sz w:val="28"/>
          <w:szCs w:val="28"/>
        </w:rPr>
        <w:t xml:space="preserve"> </w:t>
      </w:r>
      <w:r w:rsidR="00870365" w:rsidRPr="00C42A11">
        <w:rPr>
          <w:sz w:val="28"/>
          <w:szCs w:val="28"/>
        </w:rPr>
        <w:t>4. – С. 4–9.</w:t>
      </w:r>
      <w:r w:rsidR="001929C4" w:rsidRPr="00C42A11">
        <w:rPr>
          <w:sz w:val="28"/>
          <w:szCs w:val="28"/>
        </w:rPr>
        <w:t xml:space="preserve"> – 0,9 п.л.</w:t>
      </w:r>
    </w:p>
    <w:p w:rsidR="00870365" w:rsidRPr="00C42A11" w:rsidRDefault="006A4015" w:rsidP="000B75BC">
      <w:pPr>
        <w:spacing w:line="360" w:lineRule="auto"/>
        <w:ind w:firstLine="567"/>
        <w:jc w:val="both"/>
        <w:rPr>
          <w:sz w:val="28"/>
          <w:szCs w:val="28"/>
        </w:rPr>
      </w:pPr>
      <w:r w:rsidRPr="00C42A11">
        <w:rPr>
          <w:sz w:val="28"/>
          <w:szCs w:val="28"/>
        </w:rPr>
        <w:t>8</w:t>
      </w:r>
      <w:r w:rsidR="00870365" w:rsidRPr="00C42A11">
        <w:rPr>
          <w:sz w:val="28"/>
          <w:szCs w:val="28"/>
        </w:rPr>
        <w:t xml:space="preserve">. </w:t>
      </w:r>
      <w:r w:rsidR="00506526">
        <w:rPr>
          <w:sz w:val="28"/>
          <w:szCs w:val="28"/>
        </w:rPr>
        <w:t xml:space="preserve">Старовойтова, Е.И. </w:t>
      </w:r>
      <w:r w:rsidR="00870365" w:rsidRPr="00C42A11">
        <w:rPr>
          <w:sz w:val="28"/>
          <w:szCs w:val="28"/>
        </w:rPr>
        <w:t>Роль правовых презумпций в распределении бр</w:t>
      </w:r>
      <w:r w:rsidR="00870365" w:rsidRPr="00C42A11">
        <w:rPr>
          <w:sz w:val="28"/>
          <w:szCs w:val="28"/>
        </w:rPr>
        <w:t>е</w:t>
      </w:r>
      <w:r w:rsidR="00870365" w:rsidRPr="00C42A11">
        <w:rPr>
          <w:sz w:val="28"/>
          <w:szCs w:val="28"/>
        </w:rPr>
        <w:t xml:space="preserve">мени доказывания при рассмотрении дел по избирательным спорам </w:t>
      </w:r>
      <w:r w:rsidR="00506526">
        <w:rPr>
          <w:sz w:val="28"/>
          <w:szCs w:val="28"/>
        </w:rPr>
        <w:t>/ Е.И.</w:t>
      </w:r>
      <w:r w:rsidR="00C3661B">
        <w:rPr>
          <w:sz w:val="28"/>
          <w:szCs w:val="28"/>
        </w:rPr>
        <w:t> </w:t>
      </w:r>
      <w:r w:rsidR="00506526">
        <w:rPr>
          <w:sz w:val="28"/>
          <w:szCs w:val="28"/>
        </w:rPr>
        <w:t xml:space="preserve">Старовойтова </w:t>
      </w:r>
      <w:r w:rsidR="00870365" w:rsidRPr="00C42A11">
        <w:rPr>
          <w:sz w:val="28"/>
          <w:szCs w:val="28"/>
        </w:rPr>
        <w:t>// Государственная власть и м</w:t>
      </w:r>
      <w:r w:rsidR="00870365" w:rsidRPr="00C42A11">
        <w:rPr>
          <w:sz w:val="28"/>
          <w:szCs w:val="28"/>
        </w:rPr>
        <w:t>е</w:t>
      </w:r>
      <w:r w:rsidR="00870365" w:rsidRPr="00C42A11">
        <w:rPr>
          <w:sz w:val="28"/>
          <w:szCs w:val="28"/>
        </w:rPr>
        <w:t>стное самоуправление. – 2010. – №</w:t>
      </w:r>
      <w:r w:rsidR="007B3568" w:rsidRPr="00C42A11">
        <w:rPr>
          <w:sz w:val="28"/>
          <w:szCs w:val="28"/>
        </w:rPr>
        <w:t xml:space="preserve"> </w:t>
      </w:r>
      <w:r w:rsidR="00870365" w:rsidRPr="00C42A11">
        <w:rPr>
          <w:sz w:val="28"/>
          <w:szCs w:val="28"/>
        </w:rPr>
        <w:t xml:space="preserve">1. – </w:t>
      </w:r>
      <w:r w:rsidR="00870365" w:rsidRPr="00C42A11">
        <w:rPr>
          <w:sz w:val="28"/>
          <w:szCs w:val="28"/>
          <w:lang w:val="en-US"/>
        </w:rPr>
        <w:t>C</w:t>
      </w:r>
      <w:r w:rsidR="00870365" w:rsidRPr="00C42A11">
        <w:rPr>
          <w:sz w:val="28"/>
          <w:szCs w:val="28"/>
        </w:rPr>
        <w:t>. 11–16.</w:t>
      </w:r>
      <w:r w:rsidR="001929C4" w:rsidRPr="00C42A11">
        <w:rPr>
          <w:sz w:val="28"/>
          <w:szCs w:val="28"/>
        </w:rPr>
        <w:t xml:space="preserve"> – 0,68 п.л.</w:t>
      </w:r>
    </w:p>
    <w:p w:rsidR="00870365" w:rsidRPr="00C42A11" w:rsidRDefault="006A4015" w:rsidP="000B75BC">
      <w:pPr>
        <w:spacing w:line="360" w:lineRule="auto"/>
        <w:ind w:firstLine="567"/>
        <w:jc w:val="both"/>
        <w:rPr>
          <w:sz w:val="28"/>
          <w:szCs w:val="28"/>
        </w:rPr>
      </w:pPr>
      <w:r w:rsidRPr="00C42A11">
        <w:rPr>
          <w:sz w:val="28"/>
          <w:szCs w:val="28"/>
        </w:rPr>
        <w:t>9</w:t>
      </w:r>
      <w:r w:rsidR="00870365" w:rsidRPr="00C42A11">
        <w:rPr>
          <w:sz w:val="28"/>
          <w:szCs w:val="28"/>
        </w:rPr>
        <w:t xml:space="preserve">. </w:t>
      </w:r>
      <w:r w:rsidR="00506526">
        <w:rPr>
          <w:sz w:val="28"/>
          <w:szCs w:val="28"/>
        </w:rPr>
        <w:t xml:space="preserve">Старовойтова, Е.И. </w:t>
      </w:r>
      <w:r w:rsidR="00870365" w:rsidRPr="00C42A11">
        <w:rPr>
          <w:sz w:val="28"/>
          <w:szCs w:val="28"/>
        </w:rPr>
        <w:t>Правовые презумпции в решениях Конституцио</w:t>
      </w:r>
      <w:r w:rsidR="00870365" w:rsidRPr="00C42A11">
        <w:rPr>
          <w:sz w:val="28"/>
          <w:szCs w:val="28"/>
        </w:rPr>
        <w:t>н</w:t>
      </w:r>
      <w:r w:rsidR="00870365" w:rsidRPr="00C42A11">
        <w:rPr>
          <w:sz w:val="28"/>
          <w:szCs w:val="28"/>
        </w:rPr>
        <w:t>ного Суда Росси</w:t>
      </w:r>
      <w:r w:rsidR="00870365" w:rsidRPr="00C42A11">
        <w:rPr>
          <w:sz w:val="28"/>
          <w:szCs w:val="28"/>
        </w:rPr>
        <w:t>й</w:t>
      </w:r>
      <w:r w:rsidR="00870365" w:rsidRPr="00C42A11">
        <w:rPr>
          <w:sz w:val="28"/>
          <w:szCs w:val="28"/>
        </w:rPr>
        <w:t xml:space="preserve">ской Федерации </w:t>
      </w:r>
      <w:r w:rsidR="00506526">
        <w:rPr>
          <w:sz w:val="28"/>
          <w:szCs w:val="28"/>
        </w:rPr>
        <w:t xml:space="preserve">/ Е.И. Старовойтова </w:t>
      </w:r>
      <w:r w:rsidR="00870365" w:rsidRPr="00C42A11">
        <w:rPr>
          <w:sz w:val="28"/>
          <w:szCs w:val="28"/>
        </w:rPr>
        <w:t>// Вестник Института законодательства и правовой инфо</w:t>
      </w:r>
      <w:r w:rsidR="00870365" w:rsidRPr="00C42A11">
        <w:rPr>
          <w:sz w:val="28"/>
          <w:szCs w:val="28"/>
        </w:rPr>
        <w:t>р</w:t>
      </w:r>
      <w:r w:rsidR="00870365" w:rsidRPr="00C42A11">
        <w:rPr>
          <w:sz w:val="28"/>
          <w:szCs w:val="28"/>
        </w:rPr>
        <w:t>мации имени М.М. Сперанского. – 2010. – № 1. – С. 68–71.</w:t>
      </w:r>
      <w:r w:rsidR="001929C4" w:rsidRPr="00C42A11">
        <w:rPr>
          <w:sz w:val="28"/>
          <w:szCs w:val="28"/>
        </w:rPr>
        <w:t xml:space="preserve"> – 0,6 п.л.</w:t>
      </w:r>
    </w:p>
    <w:p w:rsidR="00870365" w:rsidRPr="00C42A11" w:rsidRDefault="00870365" w:rsidP="000B75BC">
      <w:pPr>
        <w:spacing w:line="360" w:lineRule="auto"/>
        <w:ind w:firstLine="567"/>
        <w:jc w:val="both"/>
        <w:rPr>
          <w:sz w:val="28"/>
          <w:szCs w:val="28"/>
        </w:rPr>
      </w:pPr>
      <w:r w:rsidRPr="00C42A11">
        <w:rPr>
          <w:sz w:val="28"/>
          <w:szCs w:val="28"/>
        </w:rPr>
        <w:t>1</w:t>
      </w:r>
      <w:r w:rsidR="006A4015" w:rsidRPr="00C42A11">
        <w:rPr>
          <w:sz w:val="28"/>
          <w:szCs w:val="28"/>
        </w:rPr>
        <w:t>0</w:t>
      </w:r>
      <w:r w:rsidRPr="00C42A11">
        <w:rPr>
          <w:sz w:val="28"/>
          <w:szCs w:val="28"/>
        </w:rPr>
        <w:t xml:space="preserve">. </w:t>
      </w:r>
      <w:r w:rsidR="00506526">
        <w:rPr>
          <w:sz w:val="28"/>
          <w:szCs w:val="28"/>
        </w:rPr>
        <w:t xml:space="preserve">Старовойтова, Е.И. </w:t>
      </w:r>
      <w:r w:rsidRPr="00C42A11">
        <w:rPr>
          <w:sz w:val="28"/>
          <w:szCs w:val="28"/>
        </w:rPr>
        <w:t>К вопросу о действии презумпции добросовес</w:t>
      </w:r>
      <w:r w:rsidRPr="00C42A11">
        <w:rPr>
          <w:sz w:val="28"/>
          <w:szCs w:val="28"/>
        </w:rPr>
        <w:t>т</w:t>
      </w:r>
      <w:r w:rsidRPr="00C42A11">
        <w:rPr>
          <w:sz w:val="28"/>
          <w:szCs w:val="28"/>
        </w:rPr>
        <w:t xml:space="preserve">ности законодателя и его приверженности общим правовым принципам: на примере избирательного права Российской Федерации </w:t>
      </w:r>
      <w:r w:rsidR="00506526">
        <w:rPr>
          <w:sz w:val="28"/>
          <w:szCs w:val="28"/>
        </w:rPr>
        <w:t xml:space="preserve">/ Е.И. Старовойтова </w:t>
      </w:r>
      <w:r w:rsidRPr="00C42A11">
        <w:rPr>
          <w:sz w:val="28"/>
          <w:szCs w:val="28"/>
        </w:rPr>
        <w:t>// Вестник Сибирской Академии права, эк</w:t>
      </w:r>
      <w:r w:rsidRPr="00C42A11">
        <w:rPr>
          <w:sz w:val="28"/>
          <w:szCs w:val="28"/>
        </w:rPr>
        <w:t>о</w:t>
      </w:r>
      <w:r w:rsidRPr="00C42A11">
        <w:rPr>
          <w:sz w:val="28"/>
          <w:szCs w:val="28"/>
        </w:rPr>
        <w:t>номики и управления. – 2010. – № 1. – С. 12–18.</w:t>
      </w:r>
      <w:r w:rsidR="001929C4" w:rsidRPr="00C42A11">
        <w:rPr>
          <w:sz w:val="28"/>
          <w:szCs w:val="28"/>
        </w:rPr>
        <w:t xml:space="preserve"> – 1 п.л.</w:t>
      </w:r>
    </w:p>
    <w:p w:rsidR="00F63E92" w:rsidRPr="00C42A11" w:rsidRDefault="00F63E92" w:rsidP="000B75BC">
      <w:pPr>
        <w:spacing w:line="360" w:lineRule="auto"/>
        <w:ind w:firstLine="567"/>
        <w:jc w:val="both"/>
        <w:rPr>
          <w:sz w:val="28"/>
          <w:szCs w:val="28"/>
        </w:rPr>
      </w:pPr>
      <w:r w:rsidRPr="00C42A11">
        <w:rPr>
          <w:sz w:val="28"/>
          <w:szCs w:val="28"/>
        </w:rPr>
        <w:t>1</w:t>
      </w:r>
      <w:r w:rsidR="006A4015" w:rsidRPr="00C42A11">
        <w:rPr>
          <w:sz w:val="28"/>
          <w:szCs w:val="28"/>
        </w:rPr>
        <w:t>1</w:t>
      </w:r>
      <w:r w:rsidRPr="00C42A11">
        <w:rPr>
          <w:sz w:val="28"/>
          <w:szCs w:val="28"/>
        </w:rPr>
        <w:t xml:space="preserve">. </w:t>
      </w:r>
      <w:r w:rsidR="00506526">
        <w:rPr>
          <w:sz w:val="28"/>
          <w:szCs w:val="28"/>
        </w:rPr>
        <w:t xml:space="preserve">Старовойтова, Е.И. </w:t>
      </w:r>
      <w:r w:rsidRPr="00C42A11">
        <w:rPr>
          <w:sz w:val="28"/>
          <w:szCs w:val="28"/>
        </w:rPr>
        <w:t xml:space="preserve">Правовые презумпции в избирательном праве Российской Федерации </w:t>
      </w:r>
      <w:r w:rsidR="00506526">
        <w:rPr>
          <w:sz w:val="28"/>
          <w:szCs w:val="28"/>
        </w:rPr>
        <w:t xml:space="preserve">/ Е.И. Старовойтова </w:t>
      </w:r>
      <w:r w:rsidRPr="00C42A11">
        <w:rPr>
          <w:sz w:val="28"/>
          <w:szCs w:val="28"/>
        </w:rPr>
        <w:t>// Юридическая техника. Еж</w:t>
      </w:r>
      <w:r w:rsidRPr="00C42A11">
        <w:rPr>
          <w:sz w:val="28"/>
          <w:szCs w:val="28"/>
        </w:rPr>
        <w:t>е</w:t>
      </w:r>
      <w:r w:rsidRPr="00C42A11">
        <w:rPr>
          <w:sz w:val="28"/>
          <w:szCs w:val="28"/>
        </w:rPr>
        <w:t>годник. Первые Бабаевские чтения: «Правовые презумпции, теория, практ</w:t>
      </w:r>
      <w:r w:rsidRPr="00C42A11">
        <w:rPr>
          <w:sz w:val="28"/>
          <w:szCs w:val="28"/>
        </w:rPr>
        <w:t>и</w:t>
      </w:r>
      <w:r w:rsidRPr="00C42A11">
        <w:rPr>
          <w:sz w:val="28"/>
          <w:szCs w:val="28"/>
        </w:rPr>
        <w:t xml:space="preserve">ка, техника». </w:t>
      </w:r>
      <w:r w:rsidR="00D2366D" w:rsidRPr="00C42A11">
        <w:rPr>
          <w:sz w:val="28"/>
          <w:szCs w:val="28"/>
        </w:rPr>
        <w:t xml:space="preserve">– </w:t>
      </w:r>
      <w:r w:rsidRPr="00C42A11">
        <w:rPr>
          <w:sz w:val="28"/>
          <w:szCs w:val="28"/>
        </w:rPr>
        <w:t>2010. – № 4. – С. 520–527.</w:t>
      </w:r>
      <w:r w:rsidR="001929C4" w:rsidRPr="00C42A11">
        <w:rPr>
          <w:sz w:val="28"/>
          <w:szCs w:val="28"/>
        </w:rPr>
        <w:t xml:space="preserve"> – 1,1</w:t>
      </w:r>
      <w:r w:rsidR="00814E49" w:rsidRPr="00C42A11">
        <w:rPr>
          <w:sz w:val="28"/>
          <w:szCs w:val="28"/>
        </w:rPr>
        <w:t> </w:t>
      </w:r>
      <w:r w:rsidR="001929C4" w:rsidRPr="00C42A11">
        <w:rPr>
          <w:sz w:val="28"/>
          <w:szCs w:val="28"/>
        </w:rPr>
        <w:t>п.л.</w:t>
      </w:r>
    </w:p>
    <w:p w:rsidR="00870365" w:rsidRPr="00C42A11" w:rsidRDefault="00870365" w:rsidP="000B75BC">
      <w:pPr>
        <w:spacing w:line="360" w:lineRule="auto"/>
        <w:ind w:firstLine="567"/>
        <w:jc w:val="both"/>
        <w:rPr>
          <w:sz w:val="28"/>
          <w:szCs w:val="28"/>
        </w:rPr>
      </w:pPr>
      <w:r w:rsidRPr="00C42A11">
        <w:rPr>
          <w:sz w:val="28"/>
          <w:szCs w:val="28"/>
        </w:rPr>
        <w:t>1</w:t>
      </w:r>
      <w:r w:rsidR="006A4015" w:rsidRPr="00C42A11">
        <w:rPr>
          <w:sz w:val="28"/>
          <w:szCs w:val="28"/>
        </w:rPr>
        <w:t>2</w:t>
      </w:r>
      <w:r w:rsidRPr="00C42A11">
        <w:rPr>
          <w:sz w:val="28"/>
          <w:szCs w:val="28"/>
        </w:rPr>
        <w:t xml:space="preserve">. </w:t>
      </w:r>
      <w:r w:rsidR="00506526">
        <w:rPr>
          <w:sz w:val="28"/>
          <w:szCs w:val="28"/>
        </w:rPr>
        <w:t xml:space="preserve">Старовойтова, Е.И. </w:t>
      </w:r>
      <w:r w:rsidRPr="00C42A11">
        <w:rPr>
          <w:sz w:val="28"/>
          <w:szCs w:val="28"/>
        </w:rPr>
        <w:t>Презумпция достоверности подписей избират</w:t>
      </w:r>
      <w:r w:rsidRPr="00C42A11">
        <w:rPr>
          <w:sz w:val="28"/>
          <w:szCs w:val="28"/>
        </w:rPr>
        <w:t>е</w:t>
      </w:r>
      <w:r w:rsidRPr="00C42A11">
        <w:rPr>
          <w:sz w:val="28"/>
          <w:szCs w:val="28"/>
        </w:rPr>
        <w:t xml:space="preserve">лей в поддержку выдвижения кандидатов, списков кандидатов </w:t>
      </w:r>
      <w:r w:rsidR="00506526">
        <w:rPr>
          <w:sz w:val="28"/>
          <w:szCs w:val="28"/>
        </w:rPr>
        <w:t>/ Е.И. Стар</w:t>
      </w:r>
      <w:r w:rsidR="00506526">
        <w:rPr>
          <w:sz w:val="28"/>
          <w:szCs w:val="28"/>
        </w:rPr>
        <w:t>о</w:t>
      </w:r>
      <w:r w:rsidR="00506526">
        <w:rPr>
          <w:sz w:val="28"/>
          <w:szCs w:val="28"/>
        </w:rPr>
        <w:t xml:space="preserve">войтова </w:t>
      </w:r>
      <w:r w:rsidRPr="00C42A11">
        <w:rPr>
          <w:sz w:val="28"/>
          <w:szCs w:val="28"/>
        </w:rPr>
        <w:t>// Избир</w:t>
      </w:r>
      <w:r w:rsidRPr="00C42A11">
        <w:rPr>
          <w:sz w:val="28"/>
          <w:szCs w:val="28"/>
        </w:rPr>
        <w:t>а</w:t>
      </w:r>
      <w:r w:rsidRPr="00C42A11">
        <w:rPr>
          <w:sz w:val="28"/>
          <w:szCs w:val="28"/>
        </w:rPr>
        <w:t>тельное право. – 2011. – № 2. – С. 15–18.</w:t>
      </w:r>
      <w:r w:rsidR="001929C4" w:rsidRPr="00C42A11">
        <w:rPr>
          <w:sz w:val="28"/>
          <w:szCs w:val="28"/>
        </w:rPr>
        <w:t xml:space="preserve"> – 0,4 п.л.</w:t>
      </w:r>
    </w:p>
    <w:p w:rsidR="00F63E92" w:rsidRPr="00C42A11" w:rsidRDefault="00F63E92" w:rsidP="000B75BC">
      <w:pPr>
        <w:spacing w:line="360" w:lineRule="auto"/>
        <w:ind w:firstLine="567"/>
        <w:jc w:val="both"/>
        <w:rPr>
          <w:sz w:val="28"/>
          <w:szCs w:val="28"/>
        </w:rPr>
      </w:pPr>
      <w:r w:rsidRPr="00C42A11">
        <w:rPr>
          <w:sz w:val="28"/>
          <w:szCs w:val="28"/>
        </w:rPr>
        <w:t>1</w:t>
      </w:r>
      <w:r w:rsidR="006A4015" w:rsidRPr="00C42A11">
        <w:rPr>
          <w:sz w:val="28"/>
          <w:szCs w:val="28"/>
        </w:rPr>
        <w:t>3</w:t>
      </w:r>
      <w:r w:rsidRPr="00C42A11">
        <w:rPr>
          <w:sz w:val="28"/>
          <w:szCs w:val="28"/>
        </w:rPr>
        <w:t xml:space="preserve">. </w:t>
      </w:r>
      <w:r w:rsidR="00506526">
        <w:rPr>
          <w:sz w:val="28"/>
          <w:szCs w:val="28"/>
        </w:rPr>
        <w:t xml:space="preserve">Старовойтова, Е.И. </w:t>
      </w:r>
      <w:r w:rsidRPr="00C42A11">
        <w:rPr>
          <w:sz w:val="28"/>
          <w:szCs w:val="28"/>
        </w:rPr>
        <w:t>Правовая презумпция свободного волеизъявл</w:t>
      </w:r>
      <w:r w:rsidRPr="00C42A11">
        <w:rPr>
          <w:sz w:val="28"/>
          <w:szCs w:val="28"/>
        </w:rPr>
        <w:t>е</w:t>
      </w:r>
      <w:r w:rsidRPr="00C42A11">
        <w:rPr>
          <w:sz w:val="28"/>
          <w:szCs w:val="28"/>
        </w:rPr>
        <w:t xml:space="preserve">ния избирателей при голосовании </w:t>
      </w:r>
      <w:r w:rsidR="00506526">
        <w:rPr>
          <w:sz w:val="28"/>
          <w:szCs w:val="28"/>
        </w:rPr>
        <w:t xml:space="preserve">/ Е.И. Старовойтова </w:t>
      </w:r>
      <w:r w:rsidRPr="00C42A11">
        <w:rPr>
          <w:sz w:val="28"/>
          <w:szCs w:val="28"/>
        </w:rPr>
        <w:t>// Избирательное пр</w:t>
      </w:r>
      <w:r w:rsidRPr="00C42A11">
        <w:rPr>
          <w:sz w:val="28"/>
          <w:szCs w:val="28"/>
        </w:rPr>
        <w:t>а</w:t>
      </w:r>
      <w:r w:rsidRPr="00C42A11">
        <w:rPr>
          <w:sz w:val="28"/>
          <w:szCs w:val="28"/>
        </w:rPr>
        <w:t>во. – 2011. – № 3. – С. 2–</w:t>
      </w:r>
      <w:r w:rsidR="00AC4953">
        <w:rPr>
          <w:sz w:val="28"/>
          <w:szCs w:val="28"/>
        </w:rPr>
        <w:t>7</w:t>
      </w:r>
      <w:r w:rsidRPr="00C42A11">
        <w:rPr>
          <w:sz w:val="28"/>
          <w:szCs w:val="28"/>
        </w:rPr>
        <w:t>.</w:t>
      </w:r>
      <w:r w:rsidR="001929C4" w:rsidRPr="00C42A11">
        <w:rPr>
          <w:sz w:val="28"/>
          <w:szCs w:val="28"/>
        </w:rPr>
        <w:t xml:space="preserve"> – 0,87 п.л.</w:t>
      </w:r>
    </w:p>
    <w:p w:rsidR="00AB1620" w:rsidRPr="00C42A11" w:rsidRDefault="00AB1620" w:rsidP="00AB1620">
      <w:pPr>
        <w:spacing w:line="360" w:lineRule="auto"/>
        <w:ind w:firstLine="709"/>
        <w:jc w:val="both"/>
        <w:rPr>
          <w:sz w:val="28"/>
          <w:szCs w:val="28"/>
        </w:rPr>
      </w:pPr>
      <w:r w:rsidRPr="00C42A11">
        <w:rPr>
          <w:sz w:val="28"/>
          <w:szCs w:val="28"/>
        </w:rPr>
        <w:br w:type="page"/>
      </w:r>
    </w:p>
    <w:p w:rsidR="00AB1620" w:rsidRPr="00C42A11" w:rsidRDefault="00AB1620" w:rsidP="00AB1620">
      <w:pPr>
        <w:spacing w:line="360" w:lineRule="auto"/>
        <w:ind w:firstLine="709"/>
        <w:jc w:val="both"/>
        <w:rPr>
          <w:sz w:val="28"/>
          <w:szCs w:val="28"/>
        </w:rPr>
      </w:pPr>
    </w:p>
    <w:p w:rsidR="00AB1620" w:rsidRPr="00C42A11" w:rsidRDefault="00AB1620" w:rsidP="00AB1620">
      <w:pPr>
        <w:spacing w:line="360" w:lineRule="auto"/>
        <w:ind w:firstLine="709"/>
        <w:jc w:val="both"/>
        <w:rPr>
          <w:sz w:val="28"/>
          <w:szCs w:val="28"/>
        </w:rPr>
      </w:pPr>
    </w:p>
    <w:p w:rsidR="00AB1620" w:rsidRPr="00C42A11" w:rsidRDefault="00AB1620" w:rsidP="00AB1620">
      <w:pPr>
        <w:spacing w:line="360" w:lineRule="auto"/>
        <w:ind w:firstLine="709"/>
        <w:jc w:val="both"/>
        <w:rPr>
          <w:sz w:val="28"/>
          <w:szCs w:val="28"/>
        </w:rPr>
      </w:pPr>
    </w:p>
    <w:p w:rsidR="00AB1620" w:rsidRPr="00C42A11" w:rsidRDefault="00AB1620" w:rsidP="00AB1620">
      <w:pPr>
        <w:spacing w:line="360" w:lineRule="auto"/>
        <w:ind w:firstLine="709"/>
        <w:jc w:val="both"/>
        <w:rPr>
          <w:sz w:val="28"/>
          <w:szCs w:val="28"/>
        </w:rPr>
      </w:pPr>
    </w:p>
    <w:p w:rsidR="00AB1620" w:rsidRPr="00C42A11" w:rsidRDefault="00AB1620" w:rsidP="00AB1620">
      <w:pPr>
        <w:spacing w:line="360" w:lineRule="auto"/>
        <w:ind w:firstLine="709"/>
        <w:jc w:val="both"/>
        <w:rPr>
          <w:sz w:val="28"/>
          <w:szCs w:val="28"/>
        </w:rPr>
      </w:pPr>
    </w:p>
    <w:p w:rsidR="00AB1620" w:rsidRPr="00C42A11" w:rsidRDefault="00AB1620" w:rsidP="00AB1620">
      <w:pPr>
        <w:spacing w:line="360" w:lineRule="auto"/>
        <w:jc w:val="center"/>
        <w:rPr>
          <w:b/>
          <w:bCs/>
          <w:sz w:val="28"/>
          <w:szCs w:val="28"/>
        </w:rPr>
      </w:pPr>
      <w:r w:rsidRPr="00C42A11">
        <w:rPr>
          <w:b/>
          <w:bCs/>
          <w:sz w:val="28"/>
          <w:szCs w:val="28"/>
        </w:rPr>
        <w:t>СТАРОВОЙТОВА Екатерина Игоревна</w:t>
      </w:r>
    </w:p>
    <w:p w:rsidR="00AB1620" w:rsidRPr="00C42A11" w:rsidRDefault="00AB1620" w:rsidP="00AB1620">
      <w:pPr>
        <w:spacing w:line="360" w:lineRule="auto"/>
        <w:jc w:val="center"/>
        <w:rPr>
          <w:b/>
          <w:bCs/>
          <w:sz w:val="28"/>
          <w:szCs w:val="28"/>
        </w:rPr>
      </w:pPr>
    </w:p>
    <w:p w:rsidR="00AB1620" w:rsidRPr="00C42A11" w:rsidRDefault="00AB1620" w:rsidP="00AB1620">
      <w:pPr>
        <w:autoSpaceDE w:val="0"/>
        <w:autoSpaceDN w:val="0"/>
        <w:adjustRightInd w:val="0"/>
        <w:spacing w:line="360" w:lineRule="auto"/>
        <w:jc w:val="center"/>
        <w:rPr>
          <w:b/>
          <w:bCs/>
          <w:sz w:val="28"/>
          <w:szCs w:val="28"/>
        </w:rPr>
      </w:pPr>
    </w:p>
    <w:p w:rsidR="00295482" w:rsidRPr="00C42A11" w:rsidRDefault="00295482" w:rsidP="00AB1620">
      <w:pPr>
        <w:autoSpaceDE w:val="0"/>
        <w:autoSpaceDN w:val="0"/>
        <w:adjustRightInd w:val="0"/>
        <w:spacing w:line="360" w:lineRule="auto"/>
        <w:jc w:val="center"/>
        <w:rPr>
          <w:b/>
          <w:bCs/>
          <w:sz w:val="28"/>
          <w:szCs w:val="28"/>
        </w:rPr>
      </w:pPr>
    </w:p>
    <w:p w:rsidR="00AB1620" w:rsidRPr="00C42A11" w:rsidRDefault="00AB1620" w:rsidP="00AB1620">
      <w:pPr>
        <w:widowControl w:val="0"/>
        <w:spacing w:line="360" w:lineRule="auto"/>
        <w:jc w:val="center"/>
        <w:rPr>
          <w:b/>
          <w:sz w:val="28"/>
          <w:szCs w:val="28"/>
        </w:rPr>
      </w:pPr>
      <w:r w:rsidRPr="00C42A11">
        <w:rPr>
          <w:b/>
          <w:sz w:val="28"/>
          <w:szCs w:val="28"/>
        </w:rPr>
        <w:t xml:space="preserve">ПРАВОВЫЕ ПРЕЗУМПЦИИ В ИЗБИРАТЕЛЬНОМ ПРАВЕ </w:t>
      </w:r>
    </w:p>
    <w:p w:rsidR="00AB1620" w:rsidRPr="00C42A11" w:rsidRDefault="00AB1620" w:rsidP="00AB1620">
      <w:pPr>
        <w:autoSpaceDE w:val="0"/>
        <w:autoSpaceDN w:val="0"/>
        <w:adjustRightInd w:val="0"/>
        <w:spacing w:line="360" w:lineRule="auto"/>
        <w:jc w:val="center"/>
        <w:rPr>
          <w:b/>
          <w:bCs/>
          <w:sz w:val="28"/>
          <w:szCs w:val="28"/>
        </w:rPr>
      </w:pPr>
      <w:r w:rsidRPr="00C42A11">
        <w:rPr>
          <w:b/>
          <w:sz w:val="28"/>
          <w:szCs w:val="28"/>
        </w:rPr>
        <w:t>РОССИ</w:t>
      </w:r>
      <w:r w:rsidRPr="00C42A11">
        <w:rPr>
          <w:b/>
          <w:sz w:val="28"/>
          <w:szCs w:val="28"/>
        </w:rPr>
        <w:t>Й</w:t>
      </w:r>
      <w:r w:rsidRPr="00C42A11">
        <w:rPr>
          <w:b/>
          <w:sz w:val="28"/>
          <w:szCs w:val="28"/>
        </w:rPr>
        <w:t>СКОЙ ФЕДЕРАЦИИ</w:t>
      </w:r>
    </w:p>
    <w:p w:rsidR="00AB1620" w:rsidRPr="00C42A11" w:rsidRDefault="00AB1620" w:rsidP="00AB1620">
      <w:pPr>
        <w:autoSpaceDE w:val="0"/>
        <w:autoSpaceDN w:val="0"/>
        <w:adjustRightInd w:val="0"/>
        <w:spacing w:line="360" w:lineRule="auto"/>
        <w:jc w:val="center"/>
        <w:rPr>
          <w:b/>
          <w:bCs/>
          <w:sz w:val="28"/>
          <w:szCs w:val="28"/>
        </w:rPr>
      </w:pPr>
    </w:p>
    <w:p w:rsidR="00295482" w:rsidRPr="00C42A11" w:rsidRDefault="00295482" w:rsidP="00AB1620">
      <w:pPr>
        <w:autoSpaceDE w:val="0"/>
        <w:autoSpaceDN w:val="0"/>
        <w:adjustRightInd w:val="0"/>
        <w:spacing w:line="360" w:lineRule="auto"/>
        <w:jc w:val="center"/>
        <w:rPr>
          <w:b/>
          <w:bCs/>
          <w:sz w:val="28"/>
          <w:szCs w:val="28"/>
        </w:rPr>
      </w:pPr>
    </w:p>
    <w:p w:rsidR="00295482" w:rsidRPr="00C42A11" w:rsidRDefault="00295482" w:rsidP="00AB1620">
      <w:pPr>
        <w:autoSpaceDE w:val="0"/>
        <w:autoSpaceDN w:val="0"/>
        <w:adjustRightInd w:val="0"/>
        <w:spacing w:line="360" w:lineRule="auto"/>
        <w:jc w:val="center"/>
        <w:rPr>
          <w:b/>
          <w:bCs/>
          <w:sz w:val="28"/>
          <w:szCs w:val="28"/>
        </w:rPr>
      </w:pPr>
      <w:r w:rsidRPr="00C42A11">
        <w:rPr>
          <w:b/>
          <w:bCs/>
          <w:sz w:val="28"/>
          <w:szCs w:val="28"/>
        </w:rPr>
        <w:t xml:space="preserve">АВТОРЕФЕРАТ </w:t>
      </w:r>
    </w:p>
    <w:p w:rsidR="00AB1620" w:rsidRPr="00C42A11" w:rsidRDefault="00AB1620" w:rsidP="00AB1620">
      <w:pPr>
        <w:autoSpaceDE w:val="0"/>
        <w:autoSpaceDN w:val="0"/>
        <w:adjustRightInd w:val="0"/>
        <w:spacing w:line="360" w:lineRule="auto"/>
        <w:jc w:val="center"/>
        <w:rPr>
          <w:bCs/>
          <w:sz w:val="28"/>
          <w:szCs w:val="28"/>
        </w:rPr>
      </w:pPr>
      <w:r w:rsidRPr="00C42A11">
        <w:rPr>
          <w:bCs/>
          <w:sz w:val="28"/>
          <w:szCs w:val="28"/>
        </w:rPr>
        <w:t>диссертации на соискание ученой степени</w:t>
      </w:r>
    </w:p>
    <w:p w:rsidR="00AB1620" w:rsidRPr="00C42A11" w:rsidRDefault="00AB1620" w:rsidP="00AB1620">
      <w:pPr>
        <w:autoSpaceDE w:val="0"/>
        <w:autoSpaceDN w:val="0"/>
        <w:adjustRightInd w:val="0"/>
        <w:spacing w:line="360" w:lineRule="auto"/>
        <w:jc w:val="center"/>
        <w:rPr>
          <w:bCs/>
          <w:sz w:val="28"/>
          <w:szCs w:val="28"/>
        </w:rPr>
      </w:pPr>
      <w:r w:rsidRPr="00C42A11">
        <w:rPr>
          <w:bCs/>
          <w:sz w:val="28"/>
          <w:szCs w:val="28"/>
        </w:rPr>
        <w:t>кандидата юридических наук</w:t>
      </w:r>
    </w:p>
    <w:p w:rsidR="00AB1620" w:rsidRPr="00C42A11" w:rsidRDefault="00AB1620" w:rsidP="00AB1620">
      <w:pPr>
        <w:autoSpaceDE w:val="0"/>
        <w:autoSpaceDN w:val="0"/>
        <w:adjustRightInd w:val="0"/>
        <w:spacing w:line="360" w:lineRule="auto"/>
        <w:jc w:val="center"/>
        <w:rPr>
          <w:b/>
          <w:bCs/>
          <w:sz w:val="28"/>
          <w:szCs w:val="28"/>
        </w:rPr>
      </w:pPr>
    </w:p>
    <w:p w:rsidR="00AB1620" w:rsidRPr="00C42A11" w:rsidRDefault="00AB1620" w:rsidP="00AB1620">
      <w:pPr>
        <w:autoSpaceDE w:val="0"/>
        <w:autoSpaceDN w:val="0"/>
        <w:adjustRightInd w:val="0"/>
        <w:spacing w:line="360" w:lineRule="auto"/>
        <w:jc w:val="center"/>
        <w:rPr>
          <w:b/>
          <w:bCs/>
          <w:sz w:val="28"/>
          <w:szCs w:val="28"/>
        </w:rPr>
      </w:pPr>
    </w:p>
    <w:p w:rsidR="00AB1620" w:rsidRPr="00C42A11" w:rsidRDefault="00AB1620" w:rsidP="00AB1620">
      <w:pPr>
        <w:autoSpaceDE w:val="0"/>
        <w:autoSpaceDN w:val="0"/>
        <w:adjustRightInd w:val="0"/>
        <w:spacing w:line="360" w:lineRule="auto"/>
        <w:jc w:val="center"/>
        <w:rPr>
          <w:b/>
          <w:bCs/>
          <w:sz w:val="28"/>
          <w:szCs w:val="28"/>
        </w:rPr>
      </w:pPr>
    </w:p>
    <w:p w:rsidR="00AB1620" w:rsidRPr="00C42A11" w:rsidRDefault="00AB1620" w:rsidP="00AB1620">
      <w:pPr>
        <w:autoSpaceDE w:val="0"/>
        <w:autoSpaceDN w:val="0"/>
        <w:adjustRightInd w:val="0"/>
        <w:spacing w:line="360" w:lineRule="auto"/>
        <w:jc w:val="center"/>
        <w:rPr>
          <w:b/>
          <w:bCs/>
          <w:sz w:val="28"/>
          <w:szCs w:val="28"/>
        </w:rPr>
      </w:pPr>
    </w:p>
    <w:p w:rsidR="00AB1620" w:rsidRPr="00C42A11" w:rsidRDefault="00AB1620" w:rsidP="00AB1620">
      <w:pPr>
        <w:autoSpaceDE w:val="0"/>
        <w:autoSpaceDN w:val="0"/>
        <w:adjustRightInd w:val="0"/>
        <w:spacing w:line="360" w:lineRule="auto"/>
        <w:jc w:val="center"/>
        <w:rPr>
          <w:b/>
          <w:bCs/>
          <w:sz w:val="28"/>
          <w:szCs w:val="28"/>
        </w:rPr>
      </w:pPr>
    </w:p>
    <w:p w:rsidR="00AB1620" w:rsidRPr="00C42A11" w:rsidRDefault="00AB1620" w:rsidP="00AB1620">
      <w:pPr>
        <w:autoSpaceDE w:val="0"/>
        <w:autoSpaceDN w:val="0"/>
        <w:adjustRightInd w:val="0"/>
        <w:spacing w:line="360" w:lineRule="auto"/>
        <w:jc w:val="center"/>
        <w:rPr>
          <w:sz w:val="28"/>
          <w:szCs w:val="28"/>
        </w:rPr>
      </w:pPr>
      <w:r w:rsidRPr="00C42A11">
        <w:rPr>
          <w:sz w:val="28"/>
          <w:szCs w:val="28"/>
        </w:rPr>
        <w:t xml:space="preserve">Подписано в печать </w:t>
      </w:r>
      <w:r w:rsidR="0010757F" w:rsidRPr="00C42A11">
        <w:rPr>
          <w:sz w:val="28"/>
          <w:szCs w:val="28"/>
        </w:rPr>
        <w:t>__.__.</w:t>
      </w:r>
      <w:r w:rsidRPr="00C42A11">
        <w:rPr>
          <w:sz w:val="28"/>
          <w:szCs w:val="28"/>
        </w:rPr>
        <w:t>201</w:t>
      </w:r>
      <w:r w:rsidR="0010757F" w:rsidRPr="00C42A11">
        <w:rPr>
          <w:sz w:val="28"/>
          <w:szCs w:val="28"/>
        </w:rPr>
        <w:t>2</w:t>
      </w:r>
      <w:r w:rsidRPr="00C42A11">
        <w:rPr>
          <w:sz w:val="28"/>
          <w:szCs w:val="28"/>
        </w:rPr>
        <w:t>.</w:t>
      </w:r>
    </w:p>
    <w:p w:rsidR="00AB1620" w:rsidRPr="00C42A11" w:rsidRDefault="00AB1620" w:rsidP="00AB1620">
      <w:pPr>
        <w:autoSpaceDE w:val="0"/>
        <w:autoSpaceDN w:val="0"/>
        <w:adjustRightInd w:val="0"/>
        <w:spacing w:line="360" w:lineRule="auto"/>
        <w:jc w:val="center"/>
        <w:rPr>
          <w:sz w:val="28"/>
          <w:szCs w:val="28"/>
        </w:rPr>
      </w:pPr>
      <w:r w:rsidRPr="00C42A11">
        <w:rPr>
          <w:sz w:val="28"/>
          <w:szCs w:val="28"/>
        </w:rPr>
        <w:t>Формат 60х84/16. Бумага офсетная. Печать трафаретная.</w:t>
      </w:r>
    </w:p>
    <w:p w:rsidR="00AB1620" w:rsidRPr="00C42A11" w:rsidRDefault="00AB1620" w:rsidP="00AB1620">
      <w:pPr>
        <w:autoSpaceDE w:val="0"/>
        <w:autoSpaceDN w:val="0"/>
        <w:adjustRightInd w:val="0"/>
        <w:spacing w:line="360" w:lineRule="auto"/>
        <w:jc w:val="center"/>
        <w:rPr>
          <w:sz w:val="28"/>
          <w:szCs w:val="28"/>
        </w:rPr>
      </w:pPr>
      <w:r w:rsidRPr="00C42A11">
        <w:rPr>
          <w:sz w:val="28"/>
          <w:szCs w:val="28"/>
        </w:rPr>
        <w:t>Усл.</w:t>
      </w:r>
      <w:r w:rsidR="00D2366D" w:rsidRPr="00C42A11">
        <w:rPr>
          <w:sz w:val="28"/>
          <w:szCs w:val="28"/>
        </w:rPr>
        <w:t xml:space="preserve"> </w:t>
      </w:r>
      <w:r w:rsidRPr="00C42A11">
        <w:rPr>
          <w:sz w:val="28"/>
          <w:szCs w:val="28"/>
        </w:rPr>
        <w:t>печ.</w:t>
      </w:r>
      <w:r w:rsidR="00D2366D" w:rsidRPr="00C42A11">
        <w:rPr>
          <w:sz w:val="28"/>
          <w:szCs w:val="28"/>
        </w:rPr>
        <w:t xml:space="preserve"> </w:t>
      </w:r>
      <w:r w:rsidRPr="00C42A11">
        <w:rPr>
          <w:sz w:val="28"/>
          <w:szCs w:val="28"/>
        </w:rPr>
        <w:t xml:space="preserve">л. 1,5. Уч.-изд. </w:t>
      </w:r>
      <w:r w:rsidR="00677380">
        <w:rPr>
          <w:sz w:val="28"/>
          <w:szCs w:val="28"/>
        </w:rPr>
        <w:t xml:space="preserve">л. </w:t>
      </w:r>
      <w:r w:rsidRPr="00C42A11">
        <w:rPr>
          <w:sz w:val="28"/>
          <w:szCs w:val="28"/>
        </w:rPr>
        <w:t>1,2. Тираж 150 экз. Заказ № ____</w:t>
      </w:r>
    </w:p>
    <w:p w:rsidR="00AB1620" w:rsidRPr="00C42A11" w:rsidRDefault="00AB1620" w:rsidP="00AB1620">
      <w:pPr>
        <w:autoSpaceDE w:val="0"/>
        <w:autoSpaceDN w:val="0"/>
        <w:adjustRightInd w:val="0"/>
        <w:spacing w:line="360" w:lineRule="auto"/>
        <w:jc w:val="center"/>
        <w:rPr>
          <w:sz w:val="28"/>
          <w:szCs w:val="28"/>
        </w:rPr>
      </w:pPr>
    </w:p>
    <w:p w:rsidR="00AB1620" w:rsidRPr="00C42A11" w:rsidRDefault="00AB1620" w:rsidP="00AB1620">
      <w:pPr>
        <w:autoSpaceDE w:val="0"/>
        <w:autoSpaceDN w:val="0"/>
        <w:adjustRightInd w:val="0"/>
        <w:spacing w:line="360" w:lineRule="auto"/>
        <w:jc w:val="center"/>
        <w:rPr>
          <w:sz w:val="28"/>
          <w:szCs w:val="28"/>
        </w:rPr>
      </w:pPr>
      <w:r w:rsidRPr="00C42A11">
        <w:rPr>
          <w:sz w:val="28"/>
          <w:szCs w:val="28"/>
        </w:rPr>
        <w:t>Отпечатано с готового оригинал-макета</w:t>
      </w:r>
    </w:p>
    <w:p w:rsidR="00AB1620" w:rsidRPr="00C42A11" w:rsidRDefault="00AB1620" w:rsidP="00AB1620">
      <w:pPr>
        <w:autoSpaceDE w:val="0"/>
        <w:autoSpaceDN w:val="0"/>
        <w:adjustRightInd w:val="0"/>
        <w:spacing w:line="360" w:lineRule="auto"/>
        <w:jc w:val="center"/>
        <w:rPr>
          <w:sz w:val="28"/>
          <w:szCs w:val="28"/>
        </w:rPr>
      </w:pPr>
      <w:r w:rsidRPr="00C42A11">
        <w:rPr>
          <w:sz w:val="28"/>
          <w:szCs w:val="28"/>
        </w:rPr>
        <w:t>в ООО Оперативная типография «На Чехова»,</w:t>
      </w:r>
    </w:p>
    <w:p w:rsidR="00AB1620" w:rsidRPr="00C42A11" w:rsidRDefault="00AB1620" w:rsidP="00AB1620">
      <w:pPr>
        <w:autoSpaceDE w:val="0"/>
        <w:autoSpaceDN w:val="0"/>
        <w:adjustRightInd w:val="0"/>
        <w:spacing w:line="360" w:lineRule="auto"/>
        <w:jc w:val="center"/>
        <w:rPr>
          <w:sz w:val="28"/>
          <w:szCs w:val="28"/>
        </w:rPr>
      </w:pPr>
      <w:r w:rsidRPr="00C42A11">
        <w:rPr>
          <w:sz w:val="28"/>
          <w:szCs w:val="28"/>
        </w:rPr>
        <w:t>г. Иркутск, ул. Чехова, 10, тел. (3952) 273-356</w:t>
      </w:r>
    </w:p>
    <w:p w:rsidR="005E499B" w:rsidRPr="00C42A11" w:rsidRDefault="00AB1620" w:rsidP="00AB1620">
      <w:pPr>
        <w:autoSpaceDE w:val="0"/>
        <w:autoSpaceDN w:val="0"/>
        <w:adjustRightInd w:val="0"/>
        <w:spacing w:line="360" w:lineRule="auto"/>
        <w:jc w:val="center"/>
        <w:rPr>
          <w:sz w:val="28"/>
          <w:szCs w:val="28"/>
        </w:rPr>
      </w:pPr>
      <w:r w:rsidRPr="00C42A11">
        <w:rPr>
          <w:sz w:val="28"/>
          <w:szCs w:val="28"/>
          <w:lang w:val="en-US"/>
        </w:rPr>
        <w:t>www</w:t>
      </w:r>
      <w:r w:rsidRPr="00C42A11">
        <w:rPr>
          <w:sz w:val="28"/>
          <w:szCs w:val="28"/>
        </w:rPr>
        <w:t>.</w:t>
      </w:r>
      <w:r w:rsidRPr="00C42A11">
        <w:rPr>
          <w:sz w:val="28"/>
          <w:szCs w:val="28"/>
          <w:lang w:val="en-US"/>
        </w:rPr>
        <w:t>na</w:t>
      </w:r>
      <w:r w:rsidRPr="00C42A11">
        <w:rPr>
          <w:sz w:val="28"/>
          <w:szCs w:val="28"/>
        </w:rPr>
        <w:t>-</w:t>
      </w:r>
      <w:r w:rsidRPr="00C42A11">
        <w:rPr>
          <w:sz w:val="28"/>
          <w:szCs w:val="28"/>
          <w:lang w:val="en-US"/>
        </w:rPr>
        <w:t>chehova</w:t>
      </w:r>
      <w:r w:rsidRPr="00C42A11">
        <w:rPr>
          <w:sz w:val="28"/>
          <w:szCs w:val="28"/>
        </w:rPr>
        <w:t>.</w:t>
      </w:r>
      <w:r w:rsidRPr="00C42A11">
        <w:rPr>
          <w:sz w:val="28"/>
          <w:szCs w:val="28"/>
          <w:lang w:val="en-US"/>
        </w:rPr>
        <w:t>irk</w:t>
      </w:r>
      <w:r w:rsidRPr="00C42A11">
        <w:rPr>
          <w:sz w:val="28"/>
          <w:szCs w:val="28"/>
        </w:rPr>
        <w:t>.</w:t>
      </w:r>
      <w:r w:rsidRPr="00C42A11">
        <w:rPr>
          <w:sz w:val="28"/>
          <w:szCs w:val="28"/>
          <w:lang w:val="en-US"/>
        </w:rPr>
        <w:t>ru</w:t>
      </w:r>
      <w:r w:rsidRPr="00C42A11">
        <w:rPr>
          <w:sz w:val="28"/>
          <w:szCs w:val="28"/>
        </w:rPr>
        <w:t xml:space="preserve"> </w:t>
      </w:r>
    </w:p>
    <w:sectPr w:rsidR="005E499B" w:rsidRPr="00C42A11" w:rsidSect="00453306">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F4A" w:rsidRDefault="00520F4A">
      <w:r>
        <w:separator/>
      </w:r>
    </w:p>
  </w:endnote>
  <w:endnote w:type="continuationSeparator" w:id="1">
    <w:p w:rsidR="00520F4A" w:rsidRDefault="00520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Bold">
    <w:altName w:val="Arial Unicode MS"/>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40" w:rsidRDefault="004C3F40" w:rsidP="007B578A">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C3F40" w:rsidRDefault="004C3F4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40" w:rsidRDefault="004C3F40" w:rsidP="007B578A">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853F0">
      <w:rPr>
        <w:rStyle w:val="ab"/>
        <w:noProof/>
      </w:rPr>
      <w:t>30</w:t>
    </w:r>
    <w:r>
      <w:rPr>
        <w:rStyle w:val="ab"/>
      </w:rPr>
      <w:fldChar w:fldCharType="end"/>
    </w:r>
  </w:p>
  <w:p w:rsidR="004C3F40" w:rsidRDefault="004C3F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F4A" w:rsidRDefault="00520F4A">
      <w:r>
        <w:separator/>
      </w:r>
    </w:p>
  </w:footnote>
  <w:footnote w:type="continuationSeparator" w:id="1">
    <w:p w:rsidR="00520F4A" w:rsidRDefault="00520F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characterSpacingControl w:val="doNotCompress"/>
  <w:footnotePr>
    <w:footnote w:id="0"/>
    <w:footnote w:id="1"/>
  </w:footnotePr>
  <w:endnotePr>
    <w:endnote w:id="0"/>
    <w:endnote w:id="1"/>
  </w:endnotePr>
  <w:compat/>
  <w:rsids>
    <w:rsidRoot w:val="00D2384C"/>
    <w:rsid w:val="00012ED4"/>
    <w:rsid w:val="0001639F"/>
    <w:rsid w:val="000217C6"/>
    <w:rsid w:val="000238BA"/>
    <w:rsid w:val="00031CE7"/>
    <w:rsid w:val="00036151"/>
    <w:rsid w:val="00042399"/>
    <w:rsid w:val="0004411C"/>
    <w:rsid w:val="00057490"/>
    <w:rsid w:val="00063118"/>
    <w:rsid w:val="000677AE"/>
    <w:rsid w:val="00070D0D"/>
    <w:rsid w:val="0007555D"/>
    <w:rsid w:val="000860CD"/>
    <w:rsid w:val="00093219"/>
    <w:rsid w:val="000A1C2D"/>
    <w:rsid w:val="000B3103"/>
    <w:rsid w:val="000B4A08"/>
    <w:rsid w:val="000B67AF"/>
    <w:rsid w:val="000B75BC"/>
    <w:rsid w:val="000C1541"/>
    <w:rsid w:val="000C41E6"/>
    <w:rsid w:val="000E49FB"/>
    <w:rsid w:val="000E7970"/>
    <w:rsid w:val="000F2993"/>
    <w:rsid w:val="000F5CC7"/>
    <w:rsid w:val="0010418C"/>
    <w:rsid w:val="0010757F"/>
    <w:rsid w:val="0011435F"/>
    <w:rsid w:val="00114CEC"/>
    <w:rsid w:val="001178A2"/>
    <w:rsid w:val="00122B9E"/>
    <w:rsid w:val="0013636D"/>
    <w:rsid w:val="00144B2C"/>
    <w:rsid w:val="001564E7"/>
    <w:rsid w:val="00161D0F"/>
    <w:rsid w:val="00173F3F"/>
    <w:rsid w:val="00180F80"/>
    <w:rsid w:val="00187A9A"/>
    <w:rsid w:val="00191A89"/>
    <w:rsid w:val="0019278F"/>
    <w:rsid w:val="001929C4"/>
    <w:rsid w:val="00194D0E"/>
    <w:rsid w:val="001B5C5B"/>
    <w:rsid w:val="001C6A0D"/>
    <w:rsid w:val="001D0DED"/>
    <w:rsid w:val="001D60CC"/>
    <w:rsid w:val="001D7B4E"/>
    <w:rsid w:val="001F20A5"/>
    <w:rsid w:val="001F36B4"/>
    <w:rsid w:val="001F661D"/>
    <w:rsid w:val="00200965"/>
    <w:rsid w:val="00200FAF"/>
    <w:rsid w:val="00200FB2"/>
    <w:rsid w:val="00205C4A"/>
    <w:rsid w:val="00207097"/>
    <w:rsid w:val="002114C9"/>
    <w:rsid w:val="00215CCE"/>
    <w:rsid w:val="002234DF"/>
    <w:rsid w:val="00224111"/>
    <w:rsid w:val="00232625"/>
    <w:rsid w:val="002462F4"/>
    <w:rsid w:val="0024707E"/>
    <w:rsid w:val="002530FC"/>
    <w:rsid w:val="00260B23"/>
    <w:rsid w:val="00264F89"/>
    <w:rsid w:val="00271959"/>
    <w:rsid w:val="002815CA"/>
    <w:rsid w:val="00287213"/>
    <w:rsid w:val="00290784"/>
    <w:rsid w:val="00292B23"/>
    <w:rsid w:val="00294A0C"/>
    <w:rsid w:val="00295482"/>
    <w:rsid w:val="002A188B"/>
    <w:rsid w:val="002C0DF4"/>
    <w:rsid w:val="002C6860"/>
    <w:rsid w:val="002C692F"/>
    <w:rsid w:val="002E3998"/>
    <w:rsid w:val="00307B3E"/>
    <w:rsid w:val="00332F33"/>
    <w:rsid w:val="0034388A"/>
    <w:rsid w:val="00346D8D"/>
    <w:rsid w:val="00350129"/>
    <w:rsid w:val="003545BA"/>
    <w:rsid w:val="003624DB"/>
    <w:rsid w:val="003728FF"/>
    <w:rsid w:val="00375A2D"/>
    <w:rsid w:val="00383258"/>
    <w:rsid w:val="003A0D9D"/>
    <w:rsid w:val="003A1C8D"/>
    <w:rsid w:val="003B0779"/>
    <w:rsid w:val="003B218B"/>
    <w:rsid w:val="003C5CD9"/>
    <w:rsid w:val="003F0A26"/>
    <w:rsid w:val="003F15F1"/>
    <w:rsid w:val="003F5B2F"/>
    <w:rsid w:val="004003BE"/>
    <w:rsid w:val="0040178F"/>
    <w:rsid w:val="0041012E"/>
    <w:rsid w:val="004114A1"/>
    <w:rsid w:val="004119D9"/>
    <w:rsid w:val="00412FB7"/>
    <w:rsid w:val="00416E08"/>
    <w:rsid w:val="00417AEE"/>
    <w:rsid w:val="00433BBF"/>
    <w:rsid w:val="0043411A"/>
    <w:rsid w:val="00434917"/>
    <w:rsid w:val="00436A7B"/>
    <w:rsid w:val="0044432C"/>
    <w:rsid w:val="00446B82"/>
    <w:rsid w:val="00453306"/>
    <w:rsid w:val="00460177"/>
    <w:rsid w:val="00482F2D"/>
    <w:rsid w:val="0049617F"/>
    <w:rsid w:val="004A3932"/>
    <w:rsid w:val="004A7B29"/>
    <w:rsid w:val="004B0D25"/>
    <w:rsid w:val="004B124F"/>
    <w:rsid w:val="004B34CA"/>
    <w:rsid w:val="004B70B1"/>
    <w:rsid w:val="004B7AEA"/>
    <w:rsid w:val="004B7DA7"/>
    <w:rsid w:val="004C3F40"/>
    <w:rsid w:val="004D0FC5"/>
    <w:rsid w:val="004E5AEA"/>
    <w:rsid w:val="004E7D8C"/>
    <w:rsid w:val="004F44F1"/>
    <w:rsid w:val="00505F3A"/>
    <w:rsid w:val="00506526"/>
    <w:rsid w:val="00510446"/>
    <w:rsid w:val="0051393B"/>
    <w:rsid w:val="00520B3E"/>
    <w:rsid w:val="00520F4A"/>
    <w:rsid w:val="00521F45"/>
    <w:rsid w:val="00526A05"/>
    <w:rsid w:val="005330C6"/>
    <w:rsid w:val="00537685"/>
    <w:rsid w:val="005454F6"/>
    <w:rsid w:val="005508DF"/>
    <w:rsid w:val="00552351"/>
    <w:rsid w:val="00553805"/>
    <w:rsid w:val="005612F0"/>
    <w:rsid w:val="00564411"/>
    <w:rsid w:val="00564918"/>
    <w:rsid w:val="00571ADD"/>
    <w:rsid w:val="00575C15"/>
    <w:rsid w:val="00582877"/>
    <w:rsid w:val="005A0CA1"/>
    <w:rsid w:val="005A0F55"/>
    <w:rsid w:val="005A1388"/>
    <w:rsid w:val="005A13E6"/>
    <w:rsid w:val="005B7C7B"/>
    <w:rsid w:val="005C2AE2"/>
    <w:rsid w:val="005C67EA"/>
    <w:rsid w:val="005C78A1"/>
    <w:rsid w:val="005D266C"/>
    <w:rsid w:val="005D4063"/>
    <w:rsid w:val="005D79CC"/>
    <w:rsid w:val="005E16E8"/>
    <w:rsid w:val="005E2A6F"/>
    <w:rsid w:val="005E499B"/>
    <w:rsid w:val="005E558F"/>
    <w:rsid w:val="005E7FF6"/>
    <w:rsid w:val="005F1146"/>
    <w:rsid w:val="005F388B"/>
    <w:rsid w:val="005F7CC8"/>
    <w:rsid w:val="006006B3"/>
    <w:rsid w:val="00602D45"/>
    <w:rsid w:val="00614EC1"/>
    <w:rsid w:val="00622937"/>
    <w:rsid w:val="006234F1"/>
    <w:rsid w:val="00623A59"/>
    <w:rsid w:val="00630540"/>
    <w:rsid w:val="00641BFA"/>
    <w:rsid w:val="00641CFD"/>
    <w:rsid w:val="00651667"/>
    <w:rsid w:val="00653275"/>
    <w:rsid w:val="00653800"/>
    <w:rsid w:val="006538BD"/>
    <w:rsid w:val="00655891"/>
    <w:rsid w:val="006558AC"/>
    <w:rsid w:val="00660E1F"/>
    <w:rsid w:val="00661086"/>
    <w:rsid w:val="00661446"/>
    <w:rsid w:val="00662B7C"/>
    <w:rsid w:val="00677380"/>
    <w:rsid w:val="006829B1"/>
    <w:rsid w:val="006853F0"/>
    <w:rsid w:val="00685B69"/>
    <w:rsid w:val="006A3642"/>
    <w:rsid w:val="006A4015"/>
    <w:rsid w:val="006B3B2F"/>
    <w:rsid w:val="006C0A9C"/>
    <w:rsid w:val="006E298A"/>
    <w:rsid w:val="006E305C"/>
    <w:rsid w:val="006E7067"/>
    <w:rsid w:val="006F0040"/>
    <w:rsid w:val="006F589A"/>
    <w:rsid w:val="00701944"/>
    <w:rsid w:val="00705541"/>
    <w:rsid w:val="007079C0"/>
    <w:rsid w:val="00712601"/>
    <w:rsid w:val="00725724"/>
    <w:rsid w:val="00731DA9"/>
    <w:rsid w:val="00732F42"/>
    <w:rsid w:val="007334E3"/>
    <w:rsid w:val="007351AE"/>
    <w:rsid w:val="007419AC"/>
    <w:rsid w:val="007456D1"/>
    <w:rsid w:val="00745DD7"/>
    <w:rsid w:val="00746826"/>
    <w:rsid w:val="00750B25"/>
    <w:rsid w:val="00752B78"/>
    <w:rsid w:val="00776881"/>
    <w:rsid w:val="007879F5"/>
    <w:rsid w:val="007939EB"/>
    <w:rsid w:val="0079768B"/>
    <w:rsid w:val="007B01A9"/>
    <w:rsid w:val="007B3568"/>
    <w:rsid w:val="007B40B2"/>
    <w:rsid w:val="007B578A"/>
    <w:rsid w:val="007D19EF"/>
    <w:rsid w:val="007D4411"/>
    <w:rsid w:val="007D455B"/>
    <w:rsid w:val="007E7B6A"/>
    <w:rsid w:val="007F1E7C"/>
    <w:rsid w:val="007F71BB"/>
    <w:rsid w:val="00802154"/>
    <w:rsid w:val="00804C21"/>
    <w:rsid w:val="00804C33"/>
    <w:rsid w:val="00807405"/>
    <w:rsid w:val="00814E49"/>
    <w:rsid w:val="00821061"/>
    <w:rsid w:val="00827F60"/>
    <w:rsid w:val="00834B50"/>
    <w:rsid w:val="008509A6"/>
    <w:rsid w:val="00853A1C"/>
    <w:rsid w:val="00870365"/>
    <w:rsid w:val="00873CF3"/>
    <w:rsid w:val="008741D4"/>
    <w:rsid w:val="008759C5"/>
    <w:rsid w:val="00892479"/>
    <w:rsid w:val="00896072"/>
    <w:rsid w:val="008B3C30"/>
    <w:rsid w:val="008C1841"/>
    <w:rsid w:val="008C6240"/>
    <w:rsid w:val="008C66BB"/>
    <w:rsid w:val="008D314E"/>
    <w:rsid w:val="008D64CC"/>
    <w:rsid w:val="008D7C11"/>
    <w:rsid w:val="008F7B51"/>
    <w:rsid w:val="009055CA"/>
    <w:rsid w:val="00915C44"/>
    <w:rsid w:val="0091661E"/>
    <w:rsid w:val="00923DAF"/>
    <w:rsid w:val="00925187"/>
    <w:rsid w:val="0093770E"/>
    <w:rsid w:val="00942FA5"/>
    <w:rsid w:val="00945A28"/>
    <w:rsid w:val="00946BD8"/>
    <w:rsid w:val="00946F7C"/>
    <w:rsid w:val="009552B3"/>
    <w:rsid w:val="009677FC"/>
    <w:rsid w:val="00971ACF"/>
    <w:rsid w:val="009729A5"/>
    <w:rsid w:val="009740B6"/>
    <w:rsid w:val="0097577D"/>
    <w:rsid w:val="009904FB"/>
    <w:rsid w:val="0099158C"/>
    <w:rsid w:val="009A415B"/>
    <w:rsid w:val="009A455E"/>
    <w:rsid w:val="009A5BCA"/>
    <w:rsid w:val="009B0C9A"/>
    <w:rsid w:val="009B1EC3"/>
    <w:rsid w:val="009B470A"/>
    <w:rsid w:val="009B4C5B"/>
    <w:rsid w:val="009B7B8A"/>
    <w:rsid w:val="009C1275"/>
    <w:rsid w:val="009C452D"/>
    <w:rsid w:val="009C6A68"/>
    <w:rsid w:val="009D4FEA"/>
    <w:rsid w:val="009D63CD"/>
    <w:rsid w:val="009E3D0A"/>
    <w:rsid w:val="00A025CE"/>
    <w:rsid w:val="00A111DC"/>
    <w:rsid w:val="00A273B2"/>
    <w:rsid w:val="00A27724"/>
    <w:rsid w:val="00A41EAC"/>
    <w:rsid w:val="00A5272A"/>
    <w:rsid w:val="00A53468"/>
    <w:rsid w:val="00A55CC8"/>
    <w:rsid w:val="00A64B08"/>
    <w:rsid w:val="00A67824"/>
    <w:rsid w:val="00A762BC"/>
    <w:rsid w:val="00A94A2D"/>
    <w:rsid w:val="00AA608C"/>
    <w:rsid w:val="00AB1620"/>
    <w:rsid w:val="00AB1D32"/>
    <w:rsid w:val="00AB5145"/>
    <w:rsid w:val="00AB6723"/>
    <w:rsid w:val="00AB73F6"/>
    <w:rsid w:val="00AC12B9"/>
    <w:rsid w:val="00AC1A8F"/>
    <w:rsid w:val="00AC4953"/>
    <w:rsid w:val="00AE6CE2"/>
    <w:rsid w:val="00AF0C6C"/>
    <w:rsid w:val="00B11516"/>
    <w:rsid w:val="00B21921"/>
    <w:rsid w:val="00B23557"/>
    <w:rsid w:val="00B31644"/>
    <w:rsid w:val="00B453E4"/>
    <w:rsid w:val="00B56397"/>
    <w:rsid w:val="00B60223"/>
    <w:rsid w:val="00B608B7"/>
    <w:rsid w:val="00B70036"/>
    <w:rsid w:val="00B7133F"/>
    <w:rsid w:val="00B7356C"/>
    <w:rsid w:val="00B73EC7"/>
    <w:rsid w:val="00B74B99"/>
    <w:rsid w:val="00B74D29"/>
    <w:rsid w:val="00B74D83"/>
    <w:rsid w:val="00B8074E"/>
    <w:rsid w:val="00B84534"/>
    <w:rsid w:val="00B857FD"/>
    <w:rsid w:val="00B86874"/>
    <w:rsid w:val="00B95644"/>
    <w:rsid w:val="00BA1514"/>
    <w:rsid w:val="00BA788E"/>
    <w:rsid w:val="00BB149E"/>
    <w:rsid w:val="00BC154E"/>
    <w:rsid w:val="00BC3B00"/>
    <w:rsid w:val="00BC43F6"/>
    <w:rsid w:val="00BD2BB2"/>
    <w:rsid w:val="00BF10A6"/>
    <w:rsid w:val="00BF15BE"/>
    <w:rsid w:val="00BF7707"/>
    <w:rsid w:val="00C03D1A"/>
    <w:rsid w:val="00C03FE4"/>
    <w:rsid w:val="00C042F8"/>
    <w:rsid w:val="00C07968"/>
    <w:rsid w:val="00C10CA9"/>
    <w:rsid w:val="00C13537"/>
    <w:rsid w:val="00C223E8"/>
    <w:rsid w:val="00C24E7E"/>
    <w:rsid w:val="00C2516D"/>
    <w:rsid w:val="00C26930"/>
    <w:rsid w:val="00C32753"/>
    <w:rsid w:val="00C35C9F"/>
    <w:rsid w:val="00C3661B"/>
    <w:rsid w:val="00C366BC"/>
    <w:rsid w:val="00C42A11"/>
    <w:rsid w:val="00C42EF5"/>
    <w:rsid w:val="00C577D0"/>
    <w:rsid w:val="00C638BF"/>
    <w:rsid w:val="00C6498F"/>
    <w:rsid w:val="00C70F85"/>
    <w:rsid w:val="00C74542"/>
    <w:rsid w:val="00C76DE6"/>
    <w:rsid w:val="00C87542"/>
    <w:rsid w:val="00C90E6A"/>
    <w:rsid w:val="00C942B9"/>
    <w:rsid w:val="00CA1A1B"/>
    <w:rsid w:val="00CA43DD"/>
    <w:rsid w:val="00CA4729"/>
    <w:rsid w:val="00CA54F5"/>
    <w:rsid w:val="00CA7B9B"/>
    <w:rsid w:val="00CB2055"/>
    <w:rsid w:val="00CC0AB7"/>
    <w:rsid w:val="00CC5469"/>
    <w:rsid w:val="00CC61FF"/>
    <w:rsid w:val="00CC6360"/>
    <w:rsid w:val="00CD2960"/>
    <w:rsid w:val="00CE3609"/>
    <w:rsid w:val="00CE61BA"/>
    <w:rsid w:val="00CF1C6A"/>
    <w:rsid w:val="00CF432D"/>
    <w:rsid w:val="00CF6F5B"/>
    <w:rsid w:val="00D01000"/>
    <w:rsid w:val="00D05419"/>
    <w:rsid w:val="00D11A48"/>
    <w:rsid w:val="00D12603"/>
    <w:rsid w:val="00D16DC9"/>
    <w:rsid w:val="00D2366D"/>
    <w:rsid w:val="00D2384C"/>
    <w:rsid w:val="00D249D3"/>
    <w:rsid w:val="00D424D0"/>
    <w:rsid w:val="00D45041"/>
    <w:rsid w:val="00D470CA"/>
    <w:rsid w:val="00D53E1B"/>
    <w:rsid w:val="00D54B25"/>
    <w:rsid w:val="00D60202"/>
    <w:rsid w:val="00D7372B"/>
    <w:rsid w:val="00D75B05"/>
    <w:rsid w:val="00D856B5"/>
    <w:rsid w:val="00D94777"/>
    <w:rsid w:val="00D96E92"/>
    <w:rsid w:val="00DA02AE"/>
    <w:rsid w:val="00DA1875"/>
    <w:rsid w:val="00DA3F37"/>
    <w:rsid w:val="00DA4B7E"/>
    <w:rsid w:val="00DB4358"/>
    <w:rsid w:val="00DB7408"/>
    <w:rsid w:val="00DB75DA"/>
    <w:rsid w:val="00DC0FD5"/>
    <w:rsid w:val="00DC36CC"/>
    <w:rsid w:val="00DC5594"/>
    <w:rsid w:val="00DE6F0B"/>
    <w:rsid w:val="00DE7F1A"/>
    <w:rsid w:val="00DF0E6C"/>
    <w:rsid w:val="00DF36F0"/>
    <w:rsid w:val="00DF3D63"/>
    <w:rsid w:val="00E03AF9"/>
    <w:rsid w:val="00E07740"/>
    <w:rsid w:val="00E16CAF"/>
    <w:rsid w:val="00E368E2"/>
    <w:rsid w:val="00E435D3"/>
    <w:rsid w:val="00E6076A"/>
    <w:rsid w:val="00E65F6B"/>
    <w:rsid w:val="00E7293D"/>
    <w:rsid w:val="00E806FC"/>
    <w:rsid w:val="00E90252"/>
    <w:rsid w:val="00E90362"/>
    <w:rsid w:val="00E952F4"/>
    <w:rsid w:val="00E95A70"/>
    <w:rsid w:val="00EA10E2"/>
    <w:rsid w:val="00EA387A"/>
    <w:rsid w:val="00EC1419"/>
    <w:rsid w:val="00ED0C1C"/>
    <w:rsid w:val="00ED5393"/>
    <w:rsid w:val="00EE3D44"/>
    <w:rsid w:val="00EE4456"/>
    <w:rsid w:val="00EF470F"/>
    <w:rsid w:val="00F007DE"/>
    <w:rsid w:val="00F036F0"/>
    <w:rsid w:val="00F03F51"/>
    <w:rsid w:val="00F11527"/>
    <w:rsid w:val="00F137A6"/>
    <w:rsid w:val="00F1555A"/>
    <w:rsid w:val="00F55032"/>
    <w:rsid w:val="00F60FD3"/>
    <w:rsid w:val="00F61C77"/>
    <w:rsid w:val="00F63E92"/>
    <w:rsid w:val="00F70D79"/>
    <w:rsid w:val="00F741A3"/>
    <w:rsid w:val="00F76455"/>
    <w:rsid w:val="00F7657A"/>
    <w:rsid w:val="00F90684"/>
    <w:rsid w:val="00FA5A1A"/>
    <w:rsid w:val="00FB1E20"/>
    <w:rsid w:val="00FB3AF3"/>
    <w:rsid w:val="00FC26B2"/>
    <w:rsid w:val="00FD304D"/>
    <w:rsid w:val="00FD3DDC"/>
    <w:rsid w:val="00FD70D7"/>
    <w:rsid w:val="00FD7B05"/>
    <w:rsid w:val="00FE7C89"/>
    <w:rsid w:val="00FF0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84C"/>
    <w:rPr>
      <w:sz w:val="24"/>
      <w:szCs w:val="24"/>
    </w:rPr>
  </w:style>
  <w:style w:type="paragraph" w:styleId="6">
    <w:name w:val="heading 6"/>
    <w:basedOn w:val="a"/>
    <w:next w:val="a"/>
    <w:qFormat/>
    <w:rsid w:val="00D2384C"/>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Текст сноски Знак"/>
    <w:aliases w:val="Знак Знак Знак Знак1,Знак Знак Знак Знак Знак Знак Знак,Знак Знак Знак Знак Знак,Знак Знак Знак Знак Знак Знак Знак Знак Знак Знак,Знак Знак Знак Знак Знак Знак Знак Знак Знак1,Знак5 Знак Знак1,Знак5 Знак1,Знак5 Знак Знак Знак1"/>
    <w:link w:val="a4"/>
    <w:semiHidden/>
    <w:locked/>
    <w:rsid w:val="00870365"/>
    <w:rPr>
      <w:lang w:val="ru-RU" w:eastAsia="ru-RU" w:bidi="ar-SA"/>
    </w:rPr>
  </w:style>
  <w:style w:type="paragraph" w:styleId="a4">
    <w:name w:val="footnote text"/>
    <w:aliases w:val="Знак Знак Знак,Знак Знак Знак Знак Знак Знак,Знак Знак Знак Знак,Знак Знак Знак Знак Знак Знак Знак Знак Знак,Знак Знак Знак Знак Знак Знак Знак Знак,Знак5 Знак,Знак5,Знак5 Знак Знак,Знак5 Знак Знак Знак,Знак Знак1,Знак Знак,Знак"/>
    <w:basedOn w:val="a"/>
    <w:link w:val="a3"/>
    <w:semiHidden/>
    <w:rsid w:val="00870365"/>
    <w:rPr>
      <w:sz w:val="20"/>
      <w:szCs w:val="20"/>
    </w:rPr>
  </w:style>
  <w:style w:type="character" w:styleId="a5">
    <w:name w:val="footnote reference"/>
    <w:semiHidden/>
    <w:rsid w:val="00870365"/>
    <w:rPr>
      <w:vertAlign w:val="superscript"/>
    </w:rPr>
  </w:style>
  <w:style w:type="paragraph" w:customStyle="1" w:styleId="ConsPlusTitle">
    <w:name w:val="ConsPlusTitle"/>
    <w:rsid w:val="00870365"/>
    <w:pPr>
      <w:widowControl w:val="0"/>
      <w:autoSpaceDE w:val="0"/>
      <w:autoSpaceDN w:val="0"/>
      <w:adjustRightInd w:val="0"/>
    </w:pPr>
    <w:rPr>
      <w:rFonts w:ascii="Arial" w:eastAsia="Calibri" w:hAnsi="Arial" w:cs="Arial"/>
      <w:b/>
      <w:bCs/>
    </w:rPr>
  </w:style>
  <w:style w:type="paragraph" w:customStyle="1" w:styleId="ConsPlusNormal">
    <w:name w:val="ConsPlusNormal"/>
    <w:rsid w:val="00870365"/>
    <w:pPr>
      <w:widowControl w:val="0"/>
      <w:autoSpaceDE w:val="0"/>
      <w:autoSpaceDN w:val="0"/>
      <w:adjustRightInd w:val="0"/>
      <w:ind w:firstLine="720"/>
    </w:pPr>
    <w:rPr>
      <w:rFonts w:ascii="Arial" w:eastAsia="Calibri" w:hAnsi="Arial" w:cs="Arial"/>
    </w:rPr>
  </w:style>
  <w:style w:type="paragraph" w:styleId="a6">
    <w:name w:val="Body Text Indent"/>
    <w:basedOn w:val="a"/>
    <w:rsid w:val="00870365"/>
    <w:pPr>
      <w:spacing w:line="360" w:lineRule="auto"/>
      <w:ind w:firstLine="851"/>
      <w:jc w:val="both"/>
    </w:pPr>
    <w:rPr>
      <w:sz w:val="28"/>
      <w:szCs w:val="20"/>
    </w:rPr>
  </w:style>
  <w:style w:type="paragraph" w:styleId="a7">
    <w:name w:val="Plain Text"/>
    <w:basedOn w:val="a"/>
    <w:rsid w:val="001D60CC"/>
    <w:rPr>
      <w:rFonts w:ascii="Courier New" w:hAnsi="Courier New" w:cs="Courier New"/>
      <w:sz w:val="20"/>
      <w:szCs w:val="20"/>
    </w:rPr>
  </w:style>
  <w:style w:type="paragraph" w:styleId="2">
    <w:name w:val="Body Text 2"/>
    <w:basedOn w:val="a"/>
    <w:rsid w:val="00520B3E"/>
    <w:pPr>
      <w:spacing w:after="120" w:line="480" w:lineRule="auto"/>
    </w:pPr>
  </w:style>
  <w:style w:type="paragraph" w:styleId="a8">
    <w:name w:val="footer"/>
    <w:basedOn w:val="a"/>
    <w:link w:val="a9"/>
    <w:rsid w:val="00C32753"/>
    <w:pPr>
      <w:tabs>
        <w:tab w:val="center" w:pos="4677"/>
        <w:tab w:val="right" w:pos="9355"/>
      </w:tabs>
    </w:pPr>
  </w:style>
  <w:style w:type="character" w:customStyle="1" w:styleId="a9">
    <w:name w:val="Нижний колонтитул Знак"/>
    <w:link w:val="a8"/>
    <w:rsid w:val="00C32753"/>
    <w:rPr>
      <w:sz w:val="24"/>
      <w:szCs w:val="24"/>
      <w:lang w:val="ru-RU" w:eastAsia="ru-RU" w:bidi="ar-SA"/>
    </w:rPr>
  </w:style>
  <w:style w:type="paragraph" w:customStyle="1" w:styleId="Default">
    <w:name w:val="Default"/>
    <w:rsid w:val="00412FB7"/>
    <w:pPr>
      <w:autoSpaceDE w:val="0"/>
      <w:autoSpaceDN w:val="0"/>
      <w:adjustRightInd w:val="0"/>
    </w:pPr>
    <w:rPr>
      <w:color w:val="000000"/>
      <w:sz w:val="24"/>
      <w:szCs w:val="24"/>
    </w:rPr>
  </w:style>
  <w:style w:type="paragraph" w:customStyle="1" w:styleId="aa">
    <w:name w:val="......."/>
    <w:basedOn w:val="Default"/>
    <w:next w:val="Default"/>
    <w:rsid w:val="00412FB7"/>
    <w:rPr>
      <w:color w:val="auto"/>
    </w:rPr>
  </w:style>
  <w:style w:type="character" w:styleId="ab">
    <w:name w:val="page number"/>
    <w:basedOn w:val="a0"/>
    <w:rsid w:val="00453306"/>
  </w:style>
  <w:style w:type="character" w:customStyle="1" w:styleId="apple-style-span">
    <w:name w:val="apple-style-span"/>
    <w:basedOn w:val="a0"/>
    <w:rsid w:val="00CA43DD"/>
  </w:style>
  <w:style w:type="character" w:styleId="ac">
    <w:name w:val="Hyperlink"/>
    <w:basedOn w:val="a0"/>
    <w:rsid w:val="00C03D1A"/>
    <w:rPr>
      <w:rFonts w:ascii="Times New Roman" w:hAnsi="Times New Roman" w:cs="Times New Roman" w:hint="default"/>
      <w:color w:val="0000FF"/>
      <w:u w:val="single"/>
    </w:rPr>
  </w:style>
  <w:style w:type="paragraph" w:customStyle="1" w:styleId="ad">
    <w:name w:val="анн"/>
    <w:basedOn w:val="a"/>
    <w:rsid w:val="00C03D1A"/>
    <w:pPr>
      <w:adjustRightInd w:val="0"/>
      <w:snapToGrid w:val="0"/>
      <w:ind w:firstLine="425"/>
      <w:jc w:val="both"/>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7996</Words>
  <Characters>45582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home</Company>
  <LinksUpToDate>false</LinksUpToDate>
  <CharactersWithSpaces>53472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subject/>
  <dc:creator>starovoitova</dc:creator>
  <cp:keywords/>
  <cp:lastModifiedBy>LIT</cp:lastModifiedBy>
  <cp:revision>2</cp:revision>
  <cp:lastPrinted>2012-03-14T04:39:00Z</cp:lastPrinted>
  <dcterms:created xsi:type="dcterms:W3CDTF">2012-03-19T03:47:00Z</dcterms:created>
  <dcterms:modified xsi:type="dcterms:W3CDTF">2012-03-19T03:47:00Z</dcterms:modified>
</cp:coreProperties>
</file>