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5C0" w:rsidRPr="00A51184" w:rsidRDefault="007955C0" w:rsidP="006A147D">
      <w:pPr>
        <w:spacing w:line="340" w:lineRule="exact"/>
        <w:ind w:firstLine="0"/>
      </w:pPr>
    </w:p>
    <w:p w:rsidR="007955C0" w:rsidRPr="00A51184" w:rsidRDefault="007955C0" w:rsidP="006A147D">
      <w:pPr>
        <w:spacing w:line="340" w:lineRule="exact"/>
        <w:ind w:firstLine="0"/>
        <w:jc w:val="right"/>
        <w:rPr>
          <w:b/>
          <w:i/>
        </w:rPr>
      </w:pPr>
      <w:r w:rsidRPr="00A51184">
        <w:rPr>
          <w:b/>
          <w:i/>
        </w:rPr>
        <w:t>На правах рукописи</w:t>
      </w:r>
    </w:p>
    <w:p w:rsidR="007955C0" w:rsidRDefault="007955C0" w:rsidP="006A147D">
      <w:pPr>
        <w:spacing w:line="340" w:lineRule="exact"/>
        <w:ind w:firstLine="0"/>
        <w:jc w:val="right"/>
        <w:rPr>
          <w:b/>
        </w:rPr>
      </w:pPr>
    </w:p>
    <w:p w:rsidR="007955C0" w:rsidRDefault="007955C0" w:rsidP="006A147D">
      <w:pPr>
        <w:spacing w:line="340" w:lineRule="exact"/>
        <w:ind w:firstLine="0"/>
        <w:jc w:val="right"/>
        <w:rPr>
          <w:b/>
        </w:rPr>
      </w:pPr>
    </w:p>
    <w:p w:rsidR="007955C0" w:rsidRDefault="007955C0" w:rsidP="006A147D">
      <w:pPr>
        <w:spacing w:line="340" w:lineRule="exact"/>
        <w:ind w:firstLine="0"/>
        <w:jc w:val="right"/>
        <w:rPr>
          <w:b/>
        </w:rPr>
      </w:pPr>
    </w:p>
    <w:p w:rsidR="007955C0" w:rsidRDefault="007955C0" w:rsidP="006A147D">
      <w:pPr>
        <w:spacing w:line="340" w:lineRule="exact"/>
        <w:ind w:firstLine="0"/>
        <w:jc w:val="right"/>
        <w:rPr>
          <w:b/>
        </w:rPr>
      </w:pPr>
    </w:p>
    <w:p w:rsidR="007955C0" w:rsidRPr="00A51184" w:rsidRDefault="007955C0" w:rsidP="006A147D">
      <w:pPr>
        <w:spacing w:line="340" w:lineRule="exact"/>
        <w:ind w:firstLine="0"/>
        <w:jc w:val="right"/>
        <w:rPr>
          <w:b/>
        </w:rPr>
      </w:pPr>
    </w:p>
    <w:p w:rsidR="007955C0" w:rsidRPr="00A51184" w:rsidRDefault="007955C0" w:rsidP="006A147D">
      <w:pPr>
        <w:spacing w:line="340" w:lineRule="exact"/>
        <w:ind w:firstLine="0"/>
        <w:rPr>
          <w:b/>
        </w:rPr>
      </w:pPr>
    </w:p>
    <w:p w:rsidR="007955C0" w:rsidRPr="00A51184" w:rsidRDefault="007955C0" w:rsidP="006A147D">
      <w:pPr>
        <w:spacing w:line="340" w:lineRule="exact"/>
        <w:ind w:firstLine="0"/>
        <w:rPr>
          <w:b/>
        </w:rPr>
      </w:pPr>
    </w:p>
    <w:p w:rsidR="007955C0" w:rsidRPr="00A51184" w:rsidRDefault="007955C0" w:rsidP="006A147D">
      <w:pPr>
        <w:spacing w:line="340" w:lineRule="exact"/>
        <w:ind w:firstLine="0"/>
        <w:jc w:val="center"/>
        <w:rPr>
          <w:b/>
        </w:rPr>
      </w:pPr>
      <w:r w:rsidRPr="00A51184">
        <w:rPr>
          <w:b/>
        </w:rPr>
        <w:t>АКИМОВА Татьяна Ивановна</w:t>
      </w:r>
    </w:p>
    <w:p w:rsidR="007955C0" w:rsidRDefault="007955C0" w:rsidP="006A147D">
      <w:pPr>
        <w:spacing w:line="340" w:lineRule="exact"/>
        <w:ind w:firstLine="0"/>
        <w:jc w:val="center"/>
        <w:rPr>
          <w:b/>
          <w:sz w:val="32"/>
          <w:szCs w:val="32"/>
        </w:rPr>
      </w:pPr>
    </w:p>
    <w:p w:rsidR="007955C0" w:rsidRDefault="007955C0" w:rsidP="006A147D">
      <w:pPr>
        <w:spacing w:line="340" w:lineRule="exact"/>
        <w:ind w:firstLine="0"/>
        <w:jc w:val="center"/>
        <w:rPr>
          <w:b/>
          <w:sz w:val="32"/>
          <w:szCs w:val="32"/>
        </w:rPr>
      </w:pPr>
    </w:p>
    <w:p w:rsidR="007955C0" w:rsidRPr="00A51184" w:rsidRDefault="007955C0" w:rsidP="006A147D">
      <w:pPr>
        <w:spacing w:line="340" w:lineRule="exact"/>
        <w:ind w:firstLine="0"/>
        <w:jc w:val="center"/>
        <w:rPr>
          <w:b/>
          <w:sz w:val="32"/>
          <w:szCs w:val="32"/>
        </w:rPr>
      </w:pPr>
    </w:p>
    <w:p w:rsidR="007955C0" w:rsidRPr="00A51184" w:rsidRDefault="007955C0" w:rsidP="006A147D">
      <w:pPr>
        <w:spacing w:line="340" w:lineRule="exact"/>
        <w:ind w:firstLine="0"/>
        <w:jc w:val="center"/>
        <w:rPr>
          <w:b/>
        </w:rPr>
      </w:pPr>
      <w:r w:rsidRPr="00A51184">
        <w:rPr>
          <w:b/>
        </w:rPr>
        <w:t xml:space="preserve">ПРАВОВОЕ СОЗНАНИЕ ГОСУДАРСТВЕННЫХ </w:t>
      </w:r>
      <w:r w:rsidRPr="00A51184">
        <w:rPr>
          <w:b/>
        </w:rPr>
        <w:br/>
        <w:t>ГРАЖДАНСКИХ СЛУЖАЩИХ: ТЕОРЕТИКО-ПРАВОВОЙ АНАЛИЗ СОВРЕМЕННЫХ ТЕНДЕНЦИЙ</w:t>
      </w:r>
    </w:p>
    <w:p w:rsidR="007955C0" w:rsidRPr="00A51184" w:rsidRDefault="007955C0" w:rsidP="006A147D">
      <w:pPr>
        <w:spacing w:line="340" w:lineRule="exact"/>
        <w:ind w:firstLine="0"/>
        <w:jc w:val="center"/>
        <w:rPr>
          <w:b/>
          <w:sz w:val="32"/>
          <w:szCs w:val="32"/>
        </w:rPr>
      </w:pPr>
    </w:p>
    <w:p w:rsidR="007955C0" w:rsidRPr="00A51184" w:rsidRDefault="007955C0" w:rsidP="006A147D">
      <w:pPr>
        <w:spacing w:line="340" w:lineRule="exact"/>
        <w:ind w:firstLine="0"/>
        <w:jc w:val="center"/>
        <w:rPr>
          <w:b/>
          <w:sz w:val="32"/>
          <w:szCs w:val="32"/>
        </w:rPr>
      </w:pPr>
    </w:p>
    <w:p w:rsidR="007955C0" w:rsidRPr="00A51184" w:rsidRDefault="007955C0" w:rsidP="006A147D">
      <w:pPr>
        <w:spacing w:line="340" w:lineRule="exact"/>
        <w:ind w:left="3220" w:hanging="3220"/>
        <w:jc w:val="center"/>
        <w:rPr>
          <w:b/>
        </w:rPr>
      </w:pPr>
      <w:r w:rsidRPr="00A51184">
        <w:rPr>
          <w:b/>
        </w:rPr>
        <w:t>Специальность 12.00.01 –</w:t>
      </w:r>
      <w:r>
        <w:rPr>
          <w:b/>
        </w:rPr>
        <w:t xml:space="preserve"> </w:t>
      </w:r>
      <w:r w:rsidRPr="00A51184">
        <w:rPr>
          <w:b/>
        </w:rPr>
        <w:t>теория и история права и государства</w:t>
      </w:r>
      <w:r>
        <w:rPr>
          <w:b/>
        </w:rPr>
        <w:t>;</w:t>
      </w:r>
      <w:r>
        <w:rPr>
          <w:b/>
        </w:rPr>
        <w:br/>
      </w:r>
      <w:r w:rsidRPr="00A51184">
        <w:rPr>
          <w:b/>
        </w:rPr>
        <w:t>история учений</w:t>
      </w:r>
      <w:r>
        <w:rPr>
          <w:b/>
        </w:rPr>
        <w:t xml:space="preserve"> </w:t>
      </w:r>
      <w:r w:rsidRPr="00A51184">
        <w:rPr>
          <w:b/>
        </w:rPr>
        <w:t>о праве и государстве</w:t>
      </w:r>
    </w:p>
    <w:p w:rsidR="007955C0" w:rsidRPr="00A51184" w:rsidRDefault="007955C0" w:rsidP="006A147D">
      <w:pPr>
        <w:spacing w:line="340" w:lineRule="exact"/>
        <w:ind w:firstLine="0"/>
        <w:jc w:val="center"/>
        <w:rPr>
          <w:b/>
        </w:rPr>
      </w:pPr>
    </w:p>
    <w:p w:rsidR="007955C0" w:rsidRDefault="007955C0" w:rsidP="006A147D">
      <w:pPr>
        <w:spacing w:line="340" w:lineRule="exact"/>
        <w:ind w:firstLine="0"/>
        <w:jc w:val="center"/>
        <w:rPr>
          <w:b/>
        </w:rPr>
      </w:pPr>
    </w:p>
    <w:p w:rsidR="007955C0" w:rsidRDefault="007955C0" w:rsidP="006A147D">
      <w:pPr>
        <w:spacing w:line="340" w:lineRule="exact"/>
        <w:ind w:firstLine="0"/>
        <w:jc w:val="center"/>
        <w:rPr>
          <w:b/>
        </w:rPr>
      </w:pPr>
    </w:p>
    <w:p w:rsidR="007955C0" w:rsidRPr="00A51184" w:rsidRDefault="007955C0" w:rsidP="006A147D">
      <w:pPr>
        <w:spacing w:line="340" w:lineRule="exact"/>
        <w:ind w:firstLine="0"/>
        <w:jc w:val="center"/>
        <w:rPr>
          <w:b/>
        </w:rPr>
      </w:pPr>
    </w:p>
    <w:p w:rsidR="007955C0" w:rsidRPr="00A51184" w:rsidRDefault="007955C0" w:rsidP="006A147D">
      <w:pPr>
        <w:spacing w:line="340" w:lineRule="exact"/>
        <w:ind w:firstLine="0"/>
        <w:jc w:val="center"/>
        <w:rPr>
          <w:b/>
        </w:rPr>
      </w:pPr>
    </w:p>
    <w:p w:rsidR="007955C0" w:rsidRPr="00A51184" w:rsidRDefault="007955C0" w:rsidP="006A147D">
      <w:pPr>
        <w:spacing w:line="340" w:lineRule="exact"/>
        <w:ind w:firstLine="0"/>
        <w:jc w:val="center"/>
        <w:rPr>
          <w:b/>
        </w:rPr>
      </w:pPr>
    </w:p>
    <w:p w:rsidR="007955C0" w:rsidRPr="00A51184" w:rsidRDefault="007955C0" w:rsidP="006A147D">
      <w:pPr>
        <w:spacing w:line="340" w:lineRule="exact"/>
        <w:ind w:firstLine="0"/>
        <w:jc w:val="center"/>
        <w:rPr>
          <w:b/>
        </w:rPr>
      </w:pPr>
      <w:r w:rsidRPr="00A51184">
        <w:rPr>
          <w:b/>
        </w:rPr>
        <w:t xml:space="preserve">Автореферат </w:t>
      </w:r>
      <w:r w:rsidRPr="00A51184">
        <w:rPr>
          <w:b/>
        </w:rPr>
        <w:br/>
        <w:t xml:space="preserve">диссертации на соискание ученой степени </w:t>
      </w:r>
      <w:r w:rsidRPr="00A51184">
        <w:rPr>
          <w:b/>
        </w:rPr>
        <w:br/>
        <w:t>кандидата юридических наук</w:t>
      </w:r>
    </w:p>
    <w:p w:rsidR="007955C0" w:rsidRPr="00A51184" w:rsidRDefault="007955C0" w:rsidP="006A147D">
      <w:pPr>
        <w:spacing w:line="340" w:lineRule="exact"/>
        <w:ind w:firstLine="0"/>
        <w:jc w:val="center"/>
        <w:rPr>
          <w:b/>
        </w:rPr>
      </w:pPr>
    </w:p>
    <w:p w:rsidR="007955C0" w:rsidRPr="00A51184" w:rsidRDefault="007955C0" w:rsidP="006A147D">
      <w:pPr>
        <w:spacing w:line="340" w:lineRule="exact"/>
        <w:ind w:firstLine="0"/>
        <w:jc w:val="center"/>
        <w:rPr>
          <w:b/>
        </w:rPr>
      </w:pPr>
    </w:p>
    <w:p w:rsidR="007955C0" w:rsidRPr="00A51184" w:rsidRDefault="007955C0" w:rsidP="006A147D">
      <w:pPr>
        <w:spacing w:line="340" w:lineRule="exact"/>
        <w:ind w:firstLine="0"/>
        <w:jc w:val="center"/>
        <w:rPr>
          <w:b/>
        </w:rPr>
      </w:pPr>
    </w:p>
    <w:p w:rsidR="007955C0" w:rsidRPr="00A51184" w:rsidRDefault="007955C0" w:rsidP="006A147D">
      <w:pPr>
        <w:spacing w:line="340" w:lineRule="exact"/>
        <w:ind w:firstLine="0"/>
        <w:jc w:val="center"/>
        <w:rPr>
          <w:b/>
        </w:rPr>
      </w:pPr>
    </w:p>
    <w:p w:rsidR="007955C0" w:rsidRPr="00A51184" w:rsidRDefault="007955C0" w:rsidP="006A147D">
      <w:pPr>
        <w:spacing w:line="340" w:lineRule="exact"/>
        <w:ind w:firstLine="0"/>
        <w:jc w:val="center"/>
        <w:rPr>
          <w:b/>
        </w:rPr>
      </w:pPr>
    </w:p>
    <w:p w:rsidR="007955C0" w:rsidRPr="00A51184" w:rsidRDefault="007955C0" w:rsidP="006A147D">
      <w:pPr>
        <w:spacing w:line="340" w:lineRule="exact"/>
        <w:ind w:firstLine="0"/>
        <w:jc w:val="center"/>
        <w:rPr>
          <w:b/>
        </w:rPr>
      </w:pPr>
    </w:p>
    <w:p w:rsidR="007955C0" w:rsidRPr="00A51184" w:rsidRDefault="007955C0" w:rsidP="006A147D">
      <w:pPr>
        <w:spacing w:line="340" w:lineRule="exact"/>
        <w:ind w:firstLine="0"/>
        <w:jc w:val="center"/>
        <w:rPr>
          <w:b/>
        </w:rPr>
      </w:pPr>
      <w:r w:rsidRPr="00A51184">
        <w:rPr>
          <w:b/>
        </w:rPr>
        <w:t>Москва</w:t>
      </w:r>
    </w:p>
    <w:p w:rsidR="007955C0" w:rsidRPr="00A51184" w:rsidRDefault="007955C0" w:rsidP="006A147D">
      <w:pPr>
        <w:spacing w:line="240" w:lineRule="auto"/>
        <w:ind w:firstLine="0"/>
        <w:jc w:val="center"/>
        <w:rPr>
          <w:b/>
        </w:rPr>
      </w:pPr>
      <w:r w:rsidRPr="00A51184">
        <w:rPr>
          <w:b/>
        </w:rPr>
        <w:t>2013</w:t>
      </w:r>
    </w:p>
    <w:p w:rsidR="007955C0" w:rsidRPr="008975C8" w:rsidRDefault="007955C0" w:rsidP="00B018C3">
      <w:pPr>
        <w:spacing w:line="240" w:lineRule="auto"/>
        <w:ind w:firstLine="709"/>
        <w:rPr>
          <w:spacing w:val="-10"/>
        </w:rPr>
      </w:pPr>
      <w:r w:rsidRPr="00A51184">
        <w:br w:type="page"/>
      </w:r>
      <w:r w:rsidRPr="008975C8">
        <w:rPr>
          <w:spacing w:val="-10"/>
        </w:rPr>
        <w:t>Диссертация выполнена и рекомендована к защите на кафедре теории государства и права Юридического факультета им. М.М. Сперанского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w:t>
      </w:r>
    </w:p>
    <w:p w:rsidR="007955C0" w:rsidRPr="008975C8" w:rsidRDefault="007955C0" w:rsidP="00B018C3">
      <w:pPr>
        <w:spacing w:line="240" w:lineRule="auto"/>
        <w:ind w:firstLine="709"/>
        <w:rPr>
          <w:sz w:val="16"/>
          <w:szCs w:val="16"/>
        </w:rPr>
      </w:pPr>
    </w:p>
    <w:tbl>
      <w:tblPr>
        <w:tblW w:w="9336" w:type="dxa"/>
        <w:tblLook w:val="01E0"/>
      </w:tblPr>
      <w:tblGrid>
        <w:gridCol w:w="2268"/>
        <w:gridCol w:w="7068"/>
      </w:tblGrid>
      <w:tr w:rsidR="007955C0" w:rsidRPr="008975C8" w:rsidTr="006D3D74">
        <w:tc>
          <w:tcPr>
            <w:tcW w:w="2268" w:type="dxa"/>
          </w:tcPr>
          <w:p w:rsidR="007955C0" w:rsidRPr="006D3D74" w:rsidRDefault="007955C0" w:rsidP="006D3D74">
            <w:pPr>
              <w:spacing w:line="340" w:lineRule="exact"/>
              <w:ind w:firstLine="0"/>
              <w:rPr>
                <w:b/>
                <w:spacing w:val="-10"/>
              </w:rPr>
            </w:pPr>
            <w:r w:rsidRPr="006D3D74">
              <w:rPr>
                <w:b/>
                <w:spacing w:val="-10"/>
              </w:rPr>
              <w:t>Научный руководитель:</w:t>
            </w:r>
          </w:p>
        </w:tc>
        <w:tc>
          <w:tcPr>
            <w:tcW w:w="7068" w:type="dxa"/>
          </w:tcPr>
          <w:p w:rsidR="007955C0" w:rsidRPr="006D3D74" w:rsidRDefault="007955C0" w:rsidP="006D3D74">
            <w:pPr>
              <w:spacing w:line="340" w:lineRule="exact"/>
              <w:ind w:firstLine="0"/>
              <w:jc w:val="left"/>
              <w:rPr>
                <w:spacing w:val="-10"/>
              </w:rPr>
            </w:pPr>
            <w:r w:rsidRPr="006D3D74">
              <w:rPr>
                <w:b/>
                <w:spacing w:val="-10"/>
              </w:rPr>
              <w:t>ФРОЛОВА Наталья Алексеевна</w:t>
            </w:r>
            <w:r w:rsidRPr="006D3D74">
              <w:rPr>
                <w:spacing w:val="-10"/>
              </w:rPr>
              <w:t>,</w:t>
            </w:r>
            <w:r w:rsidRPr="006D3D74">
              <w:rPr>
                <w:spacing w:val="-10"/>
              </w:rPr>
              <w:br/>
              <w:t>доктор юридических наук, доцент.</w:t>
            </w:r>
          </w:p>
        </w:tc>
      </w:tr>
      <w:tr w:rsidR="007955C0" w:rsidRPr="008975C8" w:rsidTr="006D3D74">
        <w:tc>
          <w:tcPr>
            <w:tcW w:w="2268" w:type="dxa"/>
          </w:tcPr>
          <w:p w:rsidR="007955C0" w:rsidRPr="00B018C3" w:rsidRDefault="007955C0" w:rsidP="00B018C3">
            <w:pPr>
              <w:spacing w:line="240" w:lineRule="auto"/>
              <w:ind w:firstLine="0"/>
              <w:rPr>
                <w:b/>
                <w:spacing w:val="-10"/>
                <w:sz w:val="16"/>
                <w:szCs w:val="16"/>
              </w:rPr>
            </w:pPr>
          </w:p>
          <w:p w:rsidR="007955C0" w:rsidRPr="006D3D74" w:rsidRDefault="007955C0" w:rsidP="006D3D74">
            <w:pPr>
              <w:spacing w:line="340" w:lineRule="exact"/>
              <w:ind w:firstLine="0"/>
              <w:rPr>
                <w:b/>
                <w:spacing w:val="-10"/>
              </w:rPr>
            </w:pPr>
            <w:r w:rsidRPr="006D3D74">
              <w:rPr>
                <w:b/>
                <w:spacing w:val="-10"/>
              </w:rPr>
              <w:t>Официальные оппоненты:</w:t>
            </w:r>
          </w:p>
        </w:tc>
        <w:tc>
          <w:tcPr>
            <w:tcW w:w="7068" w:type="dxa"/>
          </w:tcPr>
          <w:p w:rsidR="007955C0" w:rsidRPr="00B018C3" w:rsidRDefault="007955C0" w:rsidP="00B018C3">
            <w:pPr>
              <w:spacing w:line="240" w:lineRule="auto"/>
              <w:ind w:firstLine="72"/>
              <w:rPr>
                <w:b/>
                <w:spacing w:val="-10"/>
                <w:sz w:val="16"/>
                <w:szCs w:val="16"/>
              </w:rPr>
            </w:pPr>
          </w:p>
          <w:p w:rsidR="007955C0" w:rsidRPr="006D3D74" w:rsidRDefault="007955C0" w:rsidP="006D3D74">
            <w:pPr>
              <w:spacing w:line="340" w:lineRule="exact"/>
              <w:ind w:firstLine="72"/>
              <w:rPr>
                <w:spacing w:val="-10"/>
              </w:rPr>
            </w:pPr>
            <w:r w:rsidRPr="006D3D74">
              <w:rPr>
                <w:b/>
                <w:spacing w:val="-10"/>
              </w:rPr>
              <w:t>САУЛЯК Олег Петрович</w:t>
            </w:r>
            <w:r w:rsidRPr="006D3D74">
              <w:rPr>
                <w:spacing w:val="-10"/>
              </w:rPr>
              <w:t>,</w:t>
            </w:r>
          </w:p>
          <w:p w:rsidR="007955C0" w:rsidRPr="006D3D74" w:rsidRDefault="007955C0" w:rsidP="006D3D74">
            <w:pPr>
              <w:spacing w:line="340" w:lineRule="exact"/>
              <w:ind w:firstLine="72"/>
              <w:rPr>
                <w:spacing w:val="-10"/>
              </w:rPr>
            </w:pPr>
            <w:r w:rsidRPr="006D3D74">
              <w:rPr>
                <w:spacing w:val="-10"/>
              </w:rPr>
              <w:t>доктор юридических наук, доцент,</w:t>
            </w:r>
          </w:p>
          <w:p w:rsidR="007955C0" w:rsidRPr="006D3D74" w:rsidRDefault="007955C0" w:rsidP="006D3D74">
            <w:pPr>
              <w:spacing w:line="340" w:lineRule="exact"/>
              <w:ind w:left="72" w:firstLine="0"/>
              <w:rPr>
                <w:spacing w:val="-10"/>
              </w:rPr>
            </w:pPr>
            <w:r w:rsidRPr="006D3D74">
              <w:rPr>
                <w:spacing w:val="-10"/>
              </w:rPr>
              <w:t xml:space="preserve">Федеральное государственное бюджетное образовательное учреждение высшего профессионального образования «Российский государственный торгово-экономический университет», Юридический факультет, декан; </w:t>
            </w:r>
          </w:p>
          <w:p w:rsidR="007955C0" w:rsidRPr="006D3D74" w:rsidRDefault="007955C0" w:rsidP="00B018C3">
            <w:pPr>
              <w:spacing w:line="240" w:lineRule="auto"/>
              <w:rPr>
                <w:sz w:val="16"/>
                <w:szCs w:val="16"/>
              </w:rPr>
            </w:pPr>
          </w:p>
          <w:p w:rsidR="007955C0" w:rsidRPr="006D3D74" w:rsidRDefault="007955C0" w:rsidP="006D3D74">
            <w:pPr>
              <w:spacing w:line="340" w:lineRule="exact"/>
              <w:ind w:firstLine="72"/>
              <w:rPr>
                <w:spacing w:val="-10"/>
              </w:rPr>
            </w:pPr>
            <w:r w:rsidRPr="006D3D74">
              <w:rPr>
                <w:b/>
                <w:spacing w:val="-10"/>
              </w:rPr>
              <w:t>БУКЛОВА Залина Казбековна</w:t>
            </w:r>
          </w:p>
          <w:p w:rsidR="007955C0" w:rsidRDefault="007955C0" w:rsidP="006D3D74">
            <w:pPr>
              <w:spacing w:line="340" w:lineRule="exact"/>
              <w:ind w:firstLine="72"/>
              <w:rPr>
                <w:spacing w:val="-10"/>
              </w:rPr>
            </w:pPr>
            <w:r w:rsidRPr="006D3D74">
              <w:rPr>
                <w:spacing w:val="-10"/>
              </w:rPr>
              <w:t>кандидат юридических наук,</w:t>
            </w:r>
          </w:p>
          <w:p w:rsidR="007955C0" w:rsidRPr="006D3D74" w:rsidRDefault="007955C0" w:rsidP="00B018C3">
            <w:pPr>
              <w:spacing w:line="340" w:lineRule="exact"/>
              <w:ind w:left="72" w:firstLine="0"/>
              <w:rPr>
                <w:spacing w:val="-10"/>
              </w:rPr>
            </w:pPr>
            <w:r w:rsidRPr="00B018C3">
              <w:rPr>
                <w:spacing w:val="-10"/>
              </w:rPr>
              <w:t>Министерство энергетики Российской Федерации, Департамент корпоративного управления, ценовой конъюнктуры и контрольно-ревизионной работы в отраслях ТЭК, начальник отдела</w:t>
            </w:r>
            <w:r>
              <w:rPr>
                <w:spacing w:val="-10"/>
              </w:rPr>
              <w:t xml:space="preserve"> реализации </w:t>
            </w:r>
            <w:hyperlink r:id="rId7" w:tgtFrame="_blank" w:history="1">
              <w:r w:rsidRPr="00B018C3">
                <w:rPr>
                  <w:spacing w:val="-10"/>
                </w:rPr>
                <w:t>Федеральн</w:t>
              </w:r>
              <w:r>
                <w:rPr>
                  <w:spacing w:val="-10"/>
                </w:rPr>
                <w:t>ой</w:t>
              </w:r>
              <w:r w:rsidRPr="00B018C3">
                <w:rPr>
                  <w:spacing w:val="-10"/>
                </w:rPr>
                <w:t xml:space="preserve"> адресн</w:t>
              </w:r>
              <w:r>
                <w:rPr>
                  <w:spacing w:val="-10"/>
                </w:rPr>
                <w:t>ой</w:t>
              </w:r>
              <w:r w:rsidRPr="00B018C3">
                <w:rPr>
                  <w:spacing w:val="-10"/>
                </w:rPr>
                <w:t xml:space="preserve"> инвестиционн</w:t>
              </w:r>
              <w:r>
                <w:rPr>
                  <w:spacing w:val="-10"/>
                </w:rPr>
                <w:t>ой</w:t>
              </w:r>
              <w:r w:rsidRPr="00B018C3">
                <w:rPr>
                  <w:spacing w:val="-10"/>
                </w:rPr>
                <w:t xml:space="preserve"> программ</w:t>
              </w:r>
              <w:r>
                <w:rPr>
                  <w:spacing w:val="-10"/>
                </w:rPr>
                <w:t>ы</w:t>
              </w:r>
            </w:hyperlink>
            <w:r>
              <w:rPr>
                <w:spacing w:val="-10"/>
              </w:rPr>
              <w:t>.</w:t>
            </w:r>
          </w:p>
        </w:tc>
      </w:tr>
      <w:tr w:rsidR="007955C0" w:rsidRPr="008975C8" w:rsidTr="006D3D74">
        <w:tc>
          <w:tcPr>
            <w:tcW w:w="2268" w:type="dxa"/>
          </w:tcPr>
          <w:p w:rsidR="007955C0" w:rsidRPr="00B018C3" w:rsidRDefault="007955C0" w:rsidP="00B018C3">
            <w:pPr>
              <w:spacing w:line="240" w:lineRule="auto"/>
              <w:ind w:firstLine="0"/>
              <w:rPr>
                <w:b/>
                <w:spacing w:val="-10"/>
                <w:sz w:val="16"/>
                <w:szCs w:val="16"/>
              </w:rPr>
            </w:pPr>
          </w:p>
          <w:p w:rsidR="007955C0" w:rsidRPr="006D3D74" w:rsidRDefault="007955C0" w:rsidP="006D3D74">
            <w:pPr>
              <w:spacing w:line="340" w:lineRule="exact"/>
              <w:ind w:firstLine="0"/>
              <w:rPr>
                <w:b/>
                <w:spacing w:val="-10"/>
              </w:rPr>
            </w:pPr>
            <w:r w:rsidRPr="006D3D74">
              <w:rPr>
                <w:b/>
                <w:spacing w:val="-10"/>
              </w:rPr>
              <w:t>Ведущая организация:</w:t>
            </w:r>
          </w:p>
        </w:tc>
        <w:tc>
          <w:tcPr>
            <w:tcW w:w="7068" w:type="dxa"/>
          </w:tcPr>
          <w:p w:rsidR="007955C0" w:rsidRPr="00B018C3" w:rsidRDefault="007955C0" w:rsidP="00B018C3">
            <w:pPr>
              <w:spacing w:line="240" w:lineRule="auto"/>
              <w:ind w:left="72" w:firstLine="0"/>
              <w:rPr>
                <w:spacing w:val="-10"/>
                <w:sz w:val="16"/>
                <w:szCs w:val="16"/>
              </w:rPr>
            </w:pPr>
          </w:p>
          <w:p w:rsidR="007955C0" w:rsidRPr="006D3D74" w:rsidRDefault="007955C0" w:rsidP="006D3D74">
            <w:pPr>
              <w:spacing w:line="340" w:lineRule="exact"/>
              <w:ind w:firstLine="0"/>
              <w:rPr>
                <w:spacing w:val="-10"/>
              </w:rPr>
            </w:pPr>
            <w:r w:rsidRPr="006D3D74">
              <w:rPr>
                <w:spacing w:val="-10"/>
              </w:rPr>
              <w:t>Автономная некоммерческая организация высшего профессионального образования Центросоюза Российской Федерации «Российский университет кооперации».</w:t>
            </w:r>
          </w:p>
        </w:tc>
      </w:tr>
    </w:tbl>
    <w:p w:rsidR="007955C0" w:rsidRPr="008975C8" w:rsidRDefault="007955C0" w:rsidP="00B018C3">
      <w:pPr>
        <w:spacing w:line="240" w:lineRule="auto"/>
        <w:ind w:firstLine="709"/>
        <w:rPr>
          <w:spacing w:val="-10"/>
          <w:sz w:val="16"/>
          <w:szCs w:val="16"/>
        </w:rPr>
      </w:pPr>
    </w:p>
    <w:p w:rsidR="007955C0" w:rsidRPr="008975C8" w:rsidRDefault="007955C0" w:rsidP="008975C8">
      <w:pPr>
        <w:spacing w:line="340" w:lineRule="exact"/>
        <w:ind w:firstLine="709"/>
        <w:rPr>
          <w:spacing w:val="-10"/>
        </w:rPr>
      </w:pPr>
      <w:r w:rsidRPr="008975C8">
        <w:rPr>
          <w:spacing w:val="-10"/>
        </w:rPr>
        <w:t xml:space="preserve">Защита состоится 19 июня </w:t>
      </w:r>
      <w:smartTag w:uri="urn:schemas-microsoft-com:office:smarttags" w:element="metricconverter">
        <w:smartTagPr>
          <w:attr w:name="ProductID" w:val="2013 г"/>
        </w:smartTagPr>
        <w:r w:rsidRPr="008975C8">
          <w:rPr>
            <w:spacing w:val="-10"/>
          </w:rPr>
          <w:t>2013 г</w:t>
        </w:r>
      </w:smartTag>
      <w:r w:rsidRPr="008975C8">
        <w:rPr>
          <w:spacing w:val="-10"/>
        </w:rPr>
        <w:t>., в 14.00 часов на заседании диссертационного Совета Д-504.001.10 по юридическим наукам в Федеральном государственном бюджетном образовательном учреждении высшего профессионального образования «Российская академия народного хозяйства и государственной службы при Президенте Российской Федерации» по адресу: 119606, Москва, проспект Вернадского, д. 84, ауд. № 2312 (корпус С).</w:t>
      </w:r>
    </w:p>
    <w:p w:rsidR="007955C0" w:rsidRPr="008975C8" w:rsidRDefault="007955C0" w:rsidP="008975C8">
      <w:pPr>
        <w:spacing w:line="340" w:lineRule="exact"/>
        <w:ind w:firstLine="709"/>
        <w:rPr>
          <w:spacing w:val="-10"/>
        </w:rPr>
      </w:pPr>
      <w:r w:rsidRPr="008975C8">
        <w:rPr>
          <w:spacing w:val="-10"/>
        </w:rPr>
        <w:t xml:space="preserve">С диссертацией можно </w:t>
      </w:r>
      <w:r w:rsidRPr="00B018C3">
        <w:rPr>
          <w:spacing w:val="-14"/>
        </w:rPr>
        <w:t>ознакомиться в библиотеке Российской академии народного хозяйства и государственной службы при Президенте Российской Федерации.</w:t>
      </w:r>
      <w:r>
        <w:rPr>
          <w:spacing w:val="-14"/>
        </w:rPr>
        <w:t xml:space="preserve"> </w:t>
      </w:r>
      <w:r w:rsidRPr="008975C8">
        <w:rPr>
          <w:spacing w:val="-10"/>
        </w:rPr>
        <w:t xml:space="preserve">Автореферат разослан «___» ___________ </w:t>
      </w:r>
      <w:smartTag w:uri="urn:schemas-microsoft-com:office:smarttags" w:element="metricconverter">
        <w:smartTagPr>
          <w:attr w:name="ProductID" w:val="2013 г"/>
        </w:smartTagPr>
        <w:r w:rsidRPr="008975C8">
          <w:rPr>
            <w:spacing w:val="-10"/>
          </w:rPr>
          <w:t>2013 г</w:t>
        </w:r>
      </w:smartTag>
      <w:r w:rsidRPr="008975C8">
        <w:rPr>
          <w:spacing w:val="-10"/>
        </w:rPr>
        <w:t>.</w:t>
      </w:r>
    </w:p>
    <w:p w:rsidR="007955C0" w:rsidRPr="008975C8" w:rsidRDefault="007955C0" w:rsidP="00B018C3">
      <w:pPr>
        <w:spacing w:line="240" w:lineRule="auto"/>
        <w:ind w:firstLine="709"/>
        <w:rPr>
          <w:spacing w:val="-10"/>
        </w:rPr>
      </w:pPr>
    </w:p>
    <w:p w:rsidR="007955C0" w:rsidRPr="008975C8" w:rsidRDefault="007955C0" w:rsidP="00B018C3">
      <w:pPr>
        <w:spacing w:line="240" w:lineRule="auto"/>
        <w:ind w:firstLine="0"/>
        <w:rPr>
          <w:b/>
          <w:spacing w:val="-10"/>
        </w:rPr>
      </w:pPr>
      <w:r w:rsidRPr="008975C8">
        <w:rPr>
          <w:b/>
          <w:spacing w:val="-10"/>
        </w:rPr>
        <w:t>Ученый секретарь</w:t>
      </w:r>
    </w:p>
    <w:p w:rsidR="007955C0" w:rsidRPr="008975C8" w:rsidRDefault="007955C0" w:rsidP="008975C8">
      <w:pPr>
        <w:spacing w:line="340" w:lineRule="exact"/>
        <w:ind w:firstLine="0"/>
        <w:rPr>
          <w:b/>
          <w:spacing w:val="-10"/>
        </w:rPr>
      </w:pPr>
      <w:r w:rsidRPr="008975C8">
        <w:rPr>
          <w:b/>
          <w:spacing w:val="-10"/>
        </w:rPr>
        <w:t>диссертационного Совета,</w:t>
      </w:r>
    </w:p>
    <w:p w:rsidR="007955C0" w:rsidRPr="008975C8" w:rsidRDefault="007955C0" w:rsidP="008975C8">
      <w:pPr>
        <w:spacing w:line="340" w:lineRule="exact"/>
        <w:ind w:firstLine="0"/>
        <w:rPr>
          <w:b/>
          <w:spacing w:val="-10"/>
        </w:rPr>
      </w:pPr>
      <w:r w:rsidRPr="008975C8">
        <w:rPr>
          <w:b/>
          <w:spacing w:val="-10"/>
        </w:rPr>
        <w:t>кандидат юридических наук, доцент</w:t>
      </w:r>
      <w:r w:rsidRPr="008975C8">
        <w:rPr>
          <w:b/>
          <w:spacing w:val="-10"/>
        </w:rPr>
        <w:tab/>
      </w:r>
      <w:r w:rsidRPr="008975C8">
        <w:rPr>
          <w:b/>
          <w:spacing w:val="-10"/>
        </w:rPr>
        <w:tab/>
      </w:r>
      <w:r>
        <w:rPr>
          <w:b/>
          <w:spacing w:val="-10"/>
        </w:rPr>
        <w:tab/>
      </w:r>
      <w:r w:rsidRPr="008975C8">
        <w:rPr>
          <w:b/>
          <w:spacing w:val="-10"/>
        </w:rPr>
        <w:tab/>
        <w:t>Догадайло Е.Ю.</w:t>
      </w:r>
    </w:p>
    <w:p w:rsidR="007955C0" w:rsidRPr="00A51184" w:rsidRDefault="007955C0" w:rsidP="00D37EFE">
      <w:pPr>
        <w:spacing w:line="400" w:lineRule="exact"/>
        <w:ind w:firstLine="0"/>
        <w:rPr>
          <w:b/>
        </w:rPr>
      </w:pPr>
      <w:r>
        <w:rPr>
          <w:spacing w:val="-10"/>
        </w:rPr>
        <w:br w:type="page"/>
      </w:r>
      <w:smartTag w:uri="urn:schemas-microsoft-com:office:smarttags" w:element="place">
        <w:r w:rsidRPr="00A51184">
          <w:rPr>
            <w:b/>
            <w:lang w:val="en-US"/>
          </w:rPr>
          <w:t>I</w:t>
        </w:r>
        <w:r w:rsidRPr="00A51184">
          <w:rPr>
            <w:b/>
          </w:rPr>
          <w:t>.</w:t>
        </w:r>
      </w:smartTag>
      <w:r w:rsidRPr="00A51184">
        <w:rPr>
          <w:b/>
        </w:rPr>
        <w:t xml:space="preserve"> ОБЩАЯ ХАРАКТЕРИСТИКА ДИССЕРТАЦИОННОЙ РАБОТЫ</w:t>
      </w:r>
    </w:p>
    <w:p w:rsidR="007955C0" w:rsidRPr="00A51184" w:rsidRDefault="007955C0" w:rsidP="00D37EFE">
      <w:pPr>
        <w:spacing w:line="400" w:lineRule="exact"/>
        <w:ind w:firstLine="709"/>
      </w:pPr>
    </w:p>
    <w:p w:rsidR="007955C0" w:rsidRDefault="007955C0" w:rsidP="00D37EFE">
      <w:pPr>
        <w:spacing w:line="400" w:lineRule="exact"/>
        <w:ind w:firstLine="709"/>
      </w:pPr>
      <w:r w:rsidRPr="00A51184">
        <w:rPr>
          <w:b/>
        </w:rPr>
        <w:t>Актуальность темы исследования.</w:t>
      </w:r>
      <w:r w:rsidRPr="00A51184">
        <w:t xml:space="preserve"> Динамика происходящих в России социально-экономических и политико-правовых процессов, осмысление характера государствен</w:t>
      </w:r>
      <w:r>
        <w:t>н</w:t>
      </w:r>
      <w:r w:rsidRPr="00A51184">
        <w:t xml:space="preserve">ых преобразований, реальной ситуации в правовой </w:t>
      </w:r>
      <w:r>
        <w:t xml:space="preserve">системе </w:t>
      </w:r>
      <w:r w:rsidRPr="00A51184">
        <w:t xml:space="preserve">актуализируют проблему социальной значимости правового сознания. Повышение интереса к проблематике правового сознания обусловливается возрастающей ролью правового сознания как важнейшего </w:t>
      </w:r>
      <w:r>
        <w:t xml:space="preserve">фактора, </w:t>
      </w:r>
      <w:r w:rsidRPr="00A51184">
        <w:t>организующего</w:t>
      </w:r>
      <w:r>
        <w:t xml:space="preserve"> правовую систему современной России и </w:t>
      </w:r>
      <w:r w:rsidRPr="00A51184">
        <w:t>преобразующего</w:t>
      </w:r>
      <w:r>
        <w:t xml:space="preserve"> социальную действительность.</w:t>
      </w:r>
    </w:p>
    <w:p w:rsidR="007955C0" w:rsidRPr="00A51184" w:rsidRDefault="007955C0" w:rsidP="00D37EFE">
      <w:pPr>
        <w:spacing w:line="400" w:lineRule="exact"/>
        <w:ind w:firstLine="709"/>
      </w:pPr>
      <w:r w:rsidRPr="00A51184">
        <w:t>В условиях проводимых в Росси</w:t>
      </w:r>
      <w:r>
        <w:t>и</w:t>
      </w:r>
      <w:r w:rsidRPr="00A51184">
        <w:t xml:space="preserve"> политико-правовых и административных реформ</w:t>
      </w:r>
      <w:r>
        <w:t>, осуществления государственной политики противодействия коррупции, значительно</w:t>
      </w:r>
      <w:r w:rsidRPr="00A51184">
        <w:t xml:space="preserve"> возрастают требования к уровню правового сознания государственных гражданских служащих, как активных участников правообразовательного и правотворческого процессов, </w:t>
      </w:r>
      <w:r w:rsidRPr="00A51184">
        <w:rPr>
          <w:shd w:val="clear" w:color="auto" w:fill="FFFFFF"/>
        </w:rPr>
        <w:t>оперативно-исполнительной деятельности</w:t>
      </w:r>
      <w:r w:rsidRPr="00A51184">
        <w:t>, а значит, от них во многом зависит уровень обеспечения пра</w:t>
      </w:r>
      <w:r>
        <w:t>в и законных интересов граждан.</w:t>
      </w:r>
      <w:r w:rsidRPr="00C758AB">
        <w:t xml:space="preserve"> </w:t>
      </w:r>
      <w:r>
        <w:t>Поэтому</w:t>
      </w:r>
      <w:r w:rsidRPr="00A51184">
        <w:t xml:space="preserve"> </w:t>
      </w:r>
      <w:r>
        <w:t xml:space="preserve">необходимо формирование профессионального правового сознания государственных гражданских служащих, достаточного для реализации конституционно-правовых основ Российского государства, а также с учетом становления информационного общества. </w:t>
      </w:r>
    </w:p>
    <w:p w:rsidR="007955C0" w:rsidRDefault="007955C0" w:rsidP="00D37EFE">
      <w:pPr>
        <w:spacing w:line="400" w:lineRule="exact"/>
        <w:ind w:firstLine="709"/>
      </w:pPr>
      <w:r w:rsidRPr="00A51184">
        <w:t>Это диктует необходимость всестороннего анализа правового сознания</w:t>
      </w:r>
      <w:r>
        <w:t xml:space="preserve"> государственных гражданских служащих</w:t>
      </w:r>
      <w:r w:rsidRPr="00A51184">
        <w:t xml:space="preserve"> с учетом достижени</w:t>
      </w:r>
      <w:r>
        <w:t>й</w:t>
      </w:r>
      <w:r w:rsidRPr="00A51184">
        <w:t xml:space="preserve"> современной юриспруденции и на основе расширения понимания права</w:t>
      </w:r>
      <w:r>
        <w:t>,</w:t>
      </w:r>
      <w:r w:rsidRPr="00A51184">
        <w:t xml:space="preserve"> </w:t>
      </w:r>
      <w:r>
        <w:t>включая</w:t>
      </w:r>
      <w:r w:rsidRPr="00A51184">
        <w:t xml:space="preserve"> философск</w:t>
      </w:r>
      <w:r>
        <w:t>ую, социокультурную</w:t>
      </w:r>
      <w:r w:rsidRPr="00A51184">
        <w:t>, соци</w:t>
      </w:r>
      <w:r>
        <w:t xml:space="preserve">ально-политическую направленность </w:t>
      </w:r>
      <w:r w:rsidRPr="00A51184">
        <w:t>правовых явлений</w:t>
      </w:r>
      <w:r>
        <w:t>.</w:t>
      </w:r>
    </w:p>
    <w:p w:rsidR="007955C0" w:rsidRPr="00A51184" w:rsidRDefault="007955C0" w:rsidP="00D37EFE">
      <w:pPr>
        <w:spacing w:line="400" w:lineRule="exact"/>
        <w:ind w:firstLine="709"/>
      </w:pPr>
      <w:r>
        <w:t xml:space="preserve"> В современной правовой системе Российской Федерации </w:t>
      </w:r>
      <w:r w:rsidRPr="00A51184">
        <w:t xml:space="preserve"> актуализируется практическая целесообразность выявления потенциала правового сознания, применения его для реализации ценностей, обога</w:t>
      </w:r>
      <w:r>
        <w:t xml:space="preserve">щающих социальную практику. Это </w:t>
      </w:r>
      <w:r w:rsidRPr="00A51184">
        <w:t xml:space="preserve">затрагивает актуальный </w:t>
      </w:r>
      <w:r>
        <w:t xml:space="preserve">для </w:t>
      </w:r>
      <w:r w:rsidRPr="00A51184">
        <w:t>выработки оптимальных направлений дальнейшего развития России</w:t>
      </w:r>
      <w:r>
        <w:t>,</w:t>
      </w:r>
      <w:r w:rsidRPr="00A51184">
        <w:t xml:space="preserve"> вопрос формирования позитивного имиджа стра</w:t>
      </w:r>
      <w:r>
        <w:t>ны и ее государственной службы.</w:t>
      </w:r>
    </w:p>
    <w:p w:rsidR="007955C0" w:rsidRPr="00A51184" w:rsidRDefault="007955C0" w:rsidP="00D37EFE">
      <w:pPr>
        <w:spacing w:line="400" w:lineRule="exact"/>
        <w:ind w:firstLine="709"/>
      </w:pPr>
      <w:r w:rsidRPr="00A51184">
        <w:t>Совокупность отмеченных позиций легла в основу</w:t>
      </w:r>
      <w:r>
        <w:t xml:space="preserve"> концепции данного диссертационного исследования</w:t>
      </w:r>
      <w:r w:rsidRPr="00A51184">
        <w:t xml:space="preserve"> , актуальность которого видится в </w:t>
      </w:r>
      <w:r>
        <w:t>модернизации</w:t>
      </w:r>
      <w:r w:rsidRPr="00A51184">
        <w:t xml:space="preserve"> научных подходов</w:t>
      </w:r>
      <w:r>
        <w:t xml:space="preserve"> </w:t>
      </w:r>
      <w:r w:rsidRPr="00A51184">
        <w:t>к проблематике</w:t>
      </w:r>
      <w:r>
        <w:t xml:space="preserve"> </w:t>
      </w:r>
      <w:r w:rsidRPr="00A51184">
        <w:t>правового сознания государственных гражданских служащих, без которого практически невозможно осуществление намеченных преобразований</w:t>
      </w:r>
      <w:r>
        <w:t xml:space="preserve"> в государственно-правовой сфере</w:t>
      </w:r>
      <w:r w:rsidRPr="00A51184">
        <w:t>.</w:t>
      </w:r>
    </w:p>
    <w:p w:rsidR="007955C0" w:rsidRDefault="007955C0" w:rsidP="00D37EFE">
      <w:pPr>
        <w:shd w:val="clear" w:color="auto" w:fill="FFFFFF"/>
        <w:spacing w:line="400" w:lineRule="exact"/>
        <w:ind w:firstLine="709"/>
      </w:pPr>
      <w:r>
        <w:rPr>
          <w:noProof/>
          <w:lang w:eastAsia="ru-RU"/>
        </w:rPr>
        <w:pict>
          <v:line id="_x0000_s1026" style="position:absolute;left:0;text-align:left;z-index:251658240;mso-position-horizontal-relative:margin" from="570.6pt,107.85pt" to="570.6pt,663.7pt" strokeweight="1.45pt">
            <w10:wrap anchorx="margin"/>
          </v:line>
        </w:pict>
      </w:r>
      <w:r w:rsidRPr="00A51184">
        <w:rPr>
          <w:b/>
        </w:rPr>
        <w:t>Степень научной разработанности темы</w:t>
      </w:r>
      <w:r w:rsidRPr="00A51184">
        <w:t>. Основы разработки проблем правосознания были заложены еще в рамках дореволюционной теории и философии права в трудах Н.Н.</w:t>
      </w:r>
      <w:r>
        <w:t> </w:t>
      </w:r>
      <w:r w:rsidRPr="00A51184">
        <w:t>Алексеева, Б.П.</w:t>
      </w:r>
      <w:r>
        <w:t> </w:t>
      </w:r>
      <w:r w:rsidRPr="00A51184">
        <w:t>Вышеславцева, С.И.</w:t>
      </w:r>
      <w:r>
        <w:t xml:space="preserve">  </w:t>
      </w:r>
      <w:r w:rsidRPr="00A51184">
        <w:t>Гессена, И.А.</w:t>
      </w:r>
      <w:r>
        <w:t> </w:t>
      </w:r>
      <w:r w:rsidRPr="00A51184">
        <w:t>Ильина, Н.М.</w:t>
      </w:r>
      <w:r>
        <w:t> </w:t>
      </w:r>
      <w:r w:rsidRPr="00A51184">
        <w:t>Коркунова, Б.А.</w:t>
      </w:r>
      <w:r>
        <w:t> </w:t>
      </w:r>
      <w:r w:rsidRPr="00A51184">
        <w:t>Кистяковского, С.А.</w:t>
      </w:r>
      <w:r>
        <w:t> </w:t>
      </w:r>
      <w:r w:rsidRPr="00A51184">
        <w:t>Муромцева, П.И.</w:t>
      </w:r>
      <w:r>
        <w:t> </w:t>
      </w:r>
      <w:r w:rsidRPr="00A51184">
        <w:t>Новгородцева, Л.И.</w:t>
      </w:r>
      <w:r>
        <w:t> </w:t>
      </w:r>
      <w:r w:rsidRPr="00A51184">
        <w:t>Петражицкого, И.А.</w:t>
      </w:r>
      <w:r>
        <w:t> </w:t>
      </w:r>
      <w:r w:rsidRPr="00A51184">
        <w:t>Покровского, П.А.</w:t>
      </w:r>
      <w:r>
        <w:t> </w:t>
      </w:r>
      <w:r w:rsidRPr="00A51184">
        <w:t xml:space="preserve">Сорокина, </w:t>
      </w:r>
      <w:r w:rsidRPr="00A51184">
        <w:rPr>
          <w:lang w:val="en-US"/>
        </w:rPr>
        <w:t>B</w:t>
      </w:r>
      <w:r w:rsidRPr="00A51184">
        <w:t>.</w:t>
      </w:r>
      <w:r w:rsidRPr="00A51184">
        <w:rPr>
          <w:lang w:val="en-US"/>
        </w:rPr>
        <w:t>C</w:t>
      </w:r>
      <w:r w:rsidRPr="00A51184">
        <w:t>.</w:t>
      </w:r>
      <w:r>
        <w:t> </w:t>
      </w:r>
      <w:r w:rsidRPr="00A51184">
        <w:t>Соловьева, Е.Н.</w:t>
      </w:r>
      <w:r>
        <w:t> </w:t>
      </w:r>
      <w:r w:rsidRPr="00A51184">
        <w:t>Трубецкого, С.Л.</w:t>
      </w:r>
      <w:r>
        <w:t> </w:t>
      </w:r>
      <w:r w:rsidRPr="00A51184">
        <w:t>Франка, Г.Ф.</w:t>
      </w:r>
      <w:r>
        <w:t> </w:t>
      </w:r>
      <w:r w:rsidRPr="00A51184">
        <w:t>Шершеневича</w:t>
      </w:r>
      <w:r>
        <w:t>.</w:t>
      </w:r>
    </w:p>
    <w:p w:rsidR="007955C0" w:rsidRPr="00A51184" w:rsidRDefault="007955C0" w:rsidP="00D37EFE">
      <w:pPr>
        <w:shd w:val="clear" w:color="auto" w:fill="FFFFFF"/>
        <w:spacing w:line="400" w:lineRule="exact"/>
        <w:ind w:firstLine="709"/>
      </w:pPr>
      <w:r w:rsidRPr="00A51184">
        <w:t xml:space="preserve">В советское время категория правосознания получила свою дальнейшую разработку на базе </w:t>
      </w:r>
      <w:r>
        <w:t>синтеза позитивизма и марксизма,</w:t>
      </w:r>
      <w:r w:rsidRPr="00A51184">
        <w:t xml:space="preserve"> в исследованиях М.А.</w:t>
      </w:r>
      <w:r>
        <w:t> </w:t>
      </w:r>
      <w:r w:rsidRPr="00A51184">
        <w:t>Рейснера, М.Я.</w:t>
      </w:r>
      <w:r>
        <w:t> </w:t>
      </w:r>
      <w:r w:rsidRPr="00A51184">
        <w:t>Магазинера, П.И.</w:t>
      </w:r>
      <w:r>
        <w:t> </w:t>
      </w:r>
      <w:r w:rsidRPr="00A51184">
        <w:t>Стучки, А.Л.</w:t>
      </w:r>
      <w:r>
        <w:t> </w:t>
      </w:r>
      <w:r w:rsidRPr="00A51184">
        <w:t>Вышинского, М.С.</w:t>
      </w:r>
      <w:r>
        <w:t> </w:t>
      </w:r>
      <w:r w:rsidRPr="00A51184">
        <w:t>Строговича, а также С.С.</w:t>
      </w:r>
      <w:r>
        <w:t> </w:t>
      </w:r>
      <w:r w:rsidRPr="00A51184">
        <w:t>Алексеева, К.Т.Бельского, Г.Х.</w:t>
      </w:r>
      <w:r>
        <w:t> </w:t>
      </w:r>
      <w:r w:rsidRPr="00A51184">
        <w:t xml:space="preserve">Ефремова, </w:t>
      </w:r>
      <w:r>
        <w:t>В</w:t>
      </w:r>
      <w:r w:rsidRPr="00A51184">
        <w:t>.</w:t>
      </w:r>
      <w:r>
        <w:t>В</w:t>
      </w:r>
      <w:r w:rsidRPr="00A51184">
        <w:t>.</w:t>
      </w:r>
      <w:r>
        <w:t> Журавлева</w:t>
      </w:r>
      <w:r w:rsidRPr="00A51184">
        <w:t>, В.П.</w:t>
      </w:r>
      <w:r>
        <w:t> </w:t>
      </w:r>
      <w:r w:rsidRPr="00A51184">
        <w:t>Казимирчука, В.И.</w:t>
      </w:r>
      <w:r>
        <w:t> </w:t>
      </w:r>
      <w:r w:rsidRPr="00A51184">
        <w:t>Каминской, Н.И.</w:t>
      </w:r>
      <w:r>
        <w:t> </w:t>
      </w:r>
      <w:r w:rsidRPr="00A51184">
        <w:t>Козюбры, В.Н.</w:t>
      </w:r>
      <w:r>
        <w:t> </w:t>
      </w:r>
      <w:r w:rsidRPr="00A51184">
        <w:t>Кудрявцева, Е.А.</w:t>
      </w:r>
      <w:r>
        <w:t> </w:t>
      </w:r>
      <w:r w:rsidRPr="00A51184">
        <w:t>Лукашевой, Л.С.</w:t>
      </w:r>
      <w:r>
        <w:t> </w:t>
      </w:r>
      <w:r w:rsidRPr="00A51184">
        <w:t>Мамута, Н.И.</w:t>
      </w:r>
      <w:r>
        <w:t> </w:t>
      </w:r>
      <w:r w:rsidRPr="00A51184">
        <w:t>Матузова, Е.В.</w:t>
      </w:r>
      <w:r>
        <w:t> </w:t>
      </w:r>
      <w:r w:rsidRPr="00A51184">
        <w:t xml:space="preserve">Назаренко, </w:t>
      </w:r>
      <w:r>
        <w:t>П.Е</w:t>
      </w:r>
      <w:r w:rsidRPr="00A51184">
        <w:t>.</w:t>
      </w:r>
      <w:r>
        <w:t> </w:t>
      </w:r>
      <w:r w:rsidRPr="005D63EC">
        <w:t>Недбайло</w:t>
      </w:r>
      <w:r w:rsidRPr="00A51184">
        <w:t>, Г.С.</w:t>
      </w:r>
      <w:r>
        <w:t xml:space="preserve"> </w:t>
      </w:r>
      <w:r w:rsidRPr="00A51184">
        <w:t>Остроумова, И.Ф.</w:t>
      </w:r>
      <w:r>
        <w:t> </w:t>
      </w:r>
      <w:r w:rsidRPr="00A51184">
        <w:t>Покровского, Д.А.</w:t>
      </w:r>
      <w:r>
        <w:t> </w:t>
      </w:r>
      <w:r w:rsidRPr="00A51184">
        <w:t>Потопейко, А.Р.</w:t>
      </w:r>
      <w:r>
        <w:t> </w:t>
      </w:r>
      <w:r w:rsidRPr="00A51184">
        <w:t>Ратинова, И.Ф.</w:t>
      </w:r>
      <w:r>
        <w:t> </w:t>
      </w:r>
      <w:r w:rsidRPr="00A51184">
        <w:t>Рябко, В.П.</w:t>
      </w:r>
      <w:r>
        <w:t> Сальникова,</w:t>
      </w:r>
      <w:r w:rsidRPr="00A51184">
        <w:t xml:space="preserve"> В.А.</w:t>
      </w:r>
      <w:r>
        <w:t> </w:t>
      </w:r>
      <w:r w:rsidRPr="00A51184">
        <w:t>Сапуна, Н.Я. Соколова, Л.И. Спиридонова, И.Е.</w:t>
      </w:r>
      <w:r>
        <w:t> </w:t>
      </w:r>
      <w:r w:rsidRPr="00A51184">
        <w:t>Фарбера, В.А.</w:t>
      </w:r>
      <w:r>
        <w:t> </w:t>
      </w:r>
      <w:r w:rsidRPr="00A51184">
        <w:t>Чефранова, В.А.</w:t>
      </w:r>
      <w:r>
        <w:t> </w:t>
      </w:r>
      <w:r w:rsidRPr="00A51184">
        <w:t>Щегорц</w:t>
      </w:r>
      <w:r>
        <w:t>ова</w:t>
      </w:r>
      <w:r w:rsidRPr="00A51184">
        <w:t xml:space="preserve"> и других отечественных ученых.</w:t>
      </w:r>
    </w:p>
    <w:p w:rsidR="007955C0" w:rsidRPr="00A51184" w:rsidRDefault="007955C0" w:rsidP="00D37EFE">
      <w:pPr>
        <w:shd w:val="clear" w:color="auto" w:fill="FFFFFF"/>
        <w:spacing w:line="400" w:lineRule="exact"/>
        <w:ind w:firstLine="709"/>
      </w:pPr>
      <w:r w:rsidRPr="00A51184">
        <w:t>Современное российское правоведение характеризуется значительным количеством публикаций, посвященных различным аспектам теории правосознания, среди которых исследовательский интерес представляют работы таких авторов, как А.А.</w:t>
      </w:r>
      <w:r>
        <w:t> </w:t>
      </w:r>
      <w:r w:rsidRPr="00A51184">
        <w:t>Абдумаминов, Р.С.</w:t>
      </w:r>
      <w:r>
        <w:t> </w:t>
      </w:r>
      <w:r w:rsidRPr="00A51184">
        <w:t>Байниязов, П.П.</w:t>
      </w:r>
      <w:r>
        <w:t xml:space="preserve"> </w:t>
      </w:r>
      <w:r w:rsidRPr="00A51184">
        <w:t>Баранов, Э.Э.</w:t>
      </w:r>
      <w:r>
        <w:t> </w:t>
      </w:r>
      <w:r w:rsidRPr="00A51184">
        <w:t xml:space="preserve">Баринов, </w:t>
      </w:r>
      <w:r>
        <w:t>А</w:t>
      </w:r>
      <w:r w:rsidRPr="00A51184">
        <w:t>.А.</w:t>
      </w:r>
      <w:r>
        <w:t> Бондарев</w:t>
      </w:r>
      <w:r w:rsidRPr="00A51184">
        <w:t>, Н.Н.</w:t>
      </w:r>
      <w:r>
        <w:t> </w:t>
      </w:r>
      <w:r w:rsidRPr="00A51184">
        <w:t>Вопленко,</w:t>
      </w:r>
      <w:r>
        <w:t xml:space="preserve"> </w:t>
      </w:r>
      <w:r w:rsidRPr="00A51184">
        <w:t>С.</w:t>
      </w:r>
      <w:r>
        <w:t> </w:t>
      </w:r>
      <w:r w:rsidRPr="00A51184">
        <w:t>Гречин, А.В.</w:t>
      </w:r>
      <w:r>
        <w:t> </w:t>
      </w:r>
      <w:r w:rsidRPr="00A51184">
        <w:t xml:space="preserve">Грошев, </w:t>
      </w:r>
      <w:r w:rsidRPr="00A51184">
        <w:rPr>
          <w:lang w:val="en-US"/>
        </w:rPr>
        <w:t>A</w:t>
      </w:r>
      <w:r w:rsidRPr="00A51184">
        <w:t>.</w:t>
      </w:r>
      <w:r w:rsidRPr="00A51184">
        <w:rPr>
          <w:lang w:val="en-US"/>
        </w:rPr>
        <w:t>M</w:t>
      </w:r>
      <w:r w:rsidRPr="00A51184">
        <w:t>.</w:t>
      </w:r>
      <w:r>
        <w:t> </w:t>
      </w:r>
      <w:r w:rsidRPr="00A51184">
        <w:t>Евстратов, В.И.</w:t>
      </w:r>
      <w:r>
        <w:t> </w:t>
      </w:r>
      <w:r w:rsidRPr="00A51184">
        <w:t>Егоров, С.Н.</w:t>
      </w:r>
      <w:r>
        <w:t> </w:t>
      </w:r>
      <w:r w:rsidRPr="00A51184">
        <w:t>Касаткин, О.Ю.</w:t>
      </w:r>
      <w:r>
        <w:t> </w:t>
      </w:r>
      <w:r w:rsidRPr="00A51184">
        <w:t>Комарова, В.П.</w:t>
      </w:r>
      <w:r>
        <w:t> </w:t>
      </w:r>
      <w:r w:rsidRPr="00A51184">
        <w:t>Малахов, Т.В.</w:t>
      </w:r>
      <w:r>
        <w:t> </w:t>
      </w:r>
      <w:r w:rsidRPr="00A51184">
        <w:t>Мельникова, Й.Д.</w:t>
      </w:r>
      <w:r>
        <w:t> </w:t>
      </w:r>
      <w:r w:rsidRPr="00A51184">
        <w:t>Невважай, Ю.Е.</w:t>
      </w:r>
      <w:r>
        <w:t> </w:t>
      </w:r>
      <w:r w:rsidRPr="00A51184">
        <w:t>Пермяков, А.П.</w:t>
      </w:r>
      <w:r>
        <w:t> </w:t>
      </w:r>
      <w:r w:rsidRPr="00A51184">
        <w:t>Плешаков, А.В.</w:t>
      </w:r>
      <w:r>
        <w:t> </w:t>
      </w:r>
      <w:r w:rsidRPr="00A51184">
        <w:t xml:space="preserve">Поляков, </w:t>
      </w:r>
      <w:r>
        <w:t>В.М</w:t>
      </w:r>
      <w:r w:rsidRPr="00A51184">
        <w:t>.</w:t>
      </w:r>
      <w:r>
        <w:t> </w:t>
      </w:r>
      <w:r w:rsidRPr="00EF264D">
        <w:t>Ро</w:t>
      </w:r>
      <w:r>
        <w:t>зин</w:t>
      </w:r>
      <w:r w:rsidRPr="00A51184">
        <w:t xml:space="preserve">, </w:t>
      </w:r>
      <w:r>
        <w:t xml:space="preserve">О.П. Сауляк, </w:t>
      </w:r>
      <w:r w:rsidRPr="00A51184">
        <w:t>В.Е.</w:t>
      </w:r>
      <w:r>
        <w:t> </w:t>
      </w:r>
      <w:r w:rsidRPr="00A51184">
        <w:t>Семенов, А.П.</w:t>
      </w:r>
      <w:r>
        <w:t> </w:t>
      </w:r>
      <w:r w:rsidRPr="00A51184">
        <w:t>Семитко, В.Н.</w:t>
      </w:r>
      <w:r>
        <w:t xml:space="preserve"> </w:t>
      </w:r>
      <w:r w:rsidRPr="00A51184">
        <w:t>Синюков, Т.В.</w:t>
      </w:r>
      <w:r>
        <w:t> </w:t>
      </w:r>
      <w:r w:rsidRPr="00A51184">
        <w:t>Синюкова, В.А.</w:t>
      </w:r>
      <w:r>
        <w:t> </w:t>
      </w:r>
      <w:r w:rsidRPr="00A51184">
        <w:t>Суслов, К.Б.</w:t>
      </w:r>
      <w:r>
        <w:t> </w:t>
      </w:r>
      <w:r w:rsidRPr="00A51184">
        <w:t xml:space="preserve">Толкачев, </w:t>
      </w:r>
      <w:r>
        <w:t>В.А</w:t>
      </w:r>
      <w:r w:rsidRPr="00A51184">
        <w:t>.</w:t>
      </w:r>
      <w:r>
        <w:t> </w:t>
      </w:r>
      <w:r w:rsidRPr="00473C66">
        <w:t>Туманов</w:t>
      </w:r>
      <w:r w:rsidRPr="00A51184">
        <w:t>, Я.В.</w:t>
      </w:r>
      <w:r>
        <w:t xml:space="preserve"> </w:t>
      </w:r>
      <w:r w:rsidRPr="00A51184">
        <w:t>Турбова</w:t>
      </w:r>
      <w:r>
        <w:t>,</w:t>
      </w:r>
      <w:r w:rsidRPr="00A51184">
        <w:t xml:space="preserve"> </w:t>
      </w:r>
      <w:r>
        <w:t>Л.А. Ясюкова</w:t>
      </w:r>
      <w:r w:rsidRPr="00A51184">
        <w:t xml:space="preserve"> и др.</w:t>
      </w:r>
    </w:p>
    <w:p w:rsidR="007955C0" w:rsidRPr="00A51184" w:rsidRDefault="007955C0" w:rsidP="00D37EFE">
      <w:pPr>
        <w:shd w:val="clear" w:color="auto" w:fill="FFFFFF"/>
        <w:spacing w:line="400" w:lineRule="exact"/>
        <w:ind w:firstLine="709"/>
      </w:pPr>
      <w:r w:rsidRPr="00A51184">
        <w:t>Проблемам взаимосвязи правового сознания и правовой системы посвящены работы В.К.</w:t>
      </w:r>
      <w:r>
        <w:t> </w:t>
      </w:r>
      <w:r w:rsidRPr="00A51184">
        <w:t>Бабаева, В.Н.</w:t>
      </w:r>
      <w:r>
        <w:t> </w:t>
      </w:r>
      <w:r w:rsidRPr="00A51184">
        <w:t>Карташова, А.В.</w:t>
      </w:r>
      <w:r>
        <w:t> </w:t>
      </w:r>
      <w:r w:rsidRPr="00A51184">
        <w:t>Малько, Н.С.</w:t>
      </w:r>
      <w:r>
        <w:t> </w:t>
      </w:r>
      <w:r w:rsidRPr="00A51184">
        <w:rPr>
          <w:bCs/>
        </w:rPr>
        <w:t xml:space="preserve">Соколова, </w:t>
      </w:r>
      <w:r w:rsidRPr="00A51184">
        <w:t>В.А.</w:t>
      </w:r>
      <w:r>
        <w:t> </w:t>
      </w:r>
      <w:r w:rsidRPr="00A51184">
        <w:t>Тихомирова.</w:t>
      </w:r>
    </w:p>
    <w:p w:rsidR="007955C0" w:rsidRPr="00F05564" w:rsidRDefault="007955C0" w:rsidP="00D37EFE">
      <w:pPr>
        <w:shd w:val="clear" w:color="auto" w:fill="FFFFFF"/>
        <w:spacing w:line="400" w:lineRule="exact"/>
        <w:ind w:firstLine="709"/>
      </w:pPr>
      <w:r w:rsidRPr="00F05564">
        <w:t xml:space="preserve">Правовая психология как элемент правосознания исследована в трудах </w:t>
      </w:r>
      <w:r w:rsidRPr="00C758AB">
        <w:t>Р.М Грановской, Д.А. Керимова, Е.А. Лукашевой, О.В. Овчинниковой, Д.А. Потопейко, Н.В. </w:t>
      </w:r>
      <w:r w:rsidRPr="00C758AB">
        <w:rPr>
          <w:iCs/>
        </w:rPr>
        <w:t>Щербаковой</w:t>
      </w:r>
      <w:r w:rsidRPr="00C758AB">
        <w:t>.</w:t>
      </w:r>
      <w:r w:rsidRPr="00F05564">
        <w:t xml:space="preserve"> </w:t>
      </w:r>
    </w:p>
    <w:p w:rsidR="007955C0" w:rsidRPr="00C758AB" w:rsidRDefault="007955C0" w:rsidP="00D37EFE">
      <w:pPr>
        <w:pStyle w:val="NormalWeb"/>
        <w:spacing w:line="400" w:lineRule="exact"/>
        <w:ind w:firstLine="709"/>
        <w:rPr>
          <w:rFonts w:ascii="Times New Roman" w:hAnsi="Times New Roman" w:cs="Times New Roman"/>
          <w:color w:val="auto"/>
          <w:sz w:val="28"/>
          <w:szCs w:val="28"/>
        </w:rPr>
      </w:pPr>
      <w:r w:rsidRPr="00C758AB">
        <w:rPr>
          <w:rFonts w:ascii="Times New Roman" w:hAnsi="Times New Roman" w:cs="Times New Roman"/>
          <w:color w:val="auto"/>
          <w:sz w:val="28"/>
          <w:szCs w:val="28"/>
        </w:rPr>
        <w:t>Определенный вклад в исследуемую тему, включая вопросы правового, организационного, кадрового обеспечения государственной службы</w:t>
      </w:r>
      <w:r>
        <w:rPr>
          <w:rFonts w:ascii="Times New Roman" w:hAnsi="Times New Roman" w:cs="Times New Roman"/>
          <w:color w:val="auto"/>
          <w:sz w:val="28"/>
          <w:szCs w:val="28"/>
        </w:rPr>
        <w:t>,</w:t>
      </w:r>
      <w:r w:rsidRPr="00C758AB">
        <w:rPr>
          <w:rFonts w:ascii="Times New Roman" w:hAnsi="Times New Roman" w:cs="Times New Roman"/>
          <w:color w:val="auto"/>
          <w:sz w:val="28"/>
          <w:szCs w:val="28"/>
        </w:rPr>
        <w:t xml:space="preserve"> внесли такие российские ученые, как: Л.В. Акопов, Г.В. Атаманчук, И.Н. Барциц, Д.Н. Бахрах, В.Д. </w:t>
      </w:r>
      <w:r w:rsidRPr="00C758AB">
        <w:rPr>
          <w:rStyle w:val="hl"/>
          <w:rFonts w:ascii="Times New Roman" w:hAnsi="Times New Roman"/>
          <w:color w:val="auto"/>
          <w:sz w:val="28"/>
          <w:szCs w:val="28"/>
        </w:rPr>
        <w:t xml:space="preserve">Граждан, </w:t>
      </w:r>
      <w:r w:rsidRPr="00C758AB">
        <w:rPr>
          <w:rFonts w:ascii="Times New Roman" w:hAnsi="Times New Roman" w:cs="Times New Roman"/>
          <w:color w:val="auto"/>
          <w:sz w:val="28"/>
          <w:szCs w:val="28"/>
        </w:rPr>
        <w:t>О.В. </w:t>
      </w:r>
      <w:r w:rsidRPr="00C758AB">
        <w:rPr>
          <w:rStyle w:val="hl"/>
          <w:rFonts w:ascii="Times New Roman" w:hAnsi="Times New Roman"/>
          <w:color w:val="auto"/>
          <w:sz w:val="28"/>
          <w:szCs w:val="28"/>
        </w:rPr>
        <w:t xml:space="preserve">Григорьев, </w:t>
      </w:r>
      <w:r w:rsidRPr="00C758AB">
        <w:rPr>
          <w:rFonts w:ascii="Times New Roman" w:hAnsi="Times New Roman" w:cs="Times New Roman"/>
          <w:color w:val="auto"/>
          <w:sz w:val="28"/>
          <w:szCs w:val="28"/>
        </w:rPr>
        <w:t>Л.B Гриндева, A.A. </w:t>
      </w:r>
      <w:r w:rsidRPr="00C758AB">
        <w:rPr>
          <w:rStyle w:val="hl"/>
          <w:rFonts w:ascii="Times New Roman" w:hAnsi="Times New Roman"/>
          <w:color w:val="auto"/>
          <w:sz w:val="28"/>
          <w:szCs w:val="28"/>
        </w:rPr>
        <w:t xml:space="preserve">Гришковец, </w:t>
      </w:r>
      <w:r w:rsidRPr="00C758AB">
        <w:rPr>
          <w:rFonts w:ascii="Times New Roman" w:hAnsi="Times New Roman" w:cs="Times New Roman"/>
          <w:color w:val="auto"/>
          <w:sz w:val="28"/>
          <w:szCs w:val="28"/>
        </w:rPr>
        <w:t xml:space="preserve">Н.М. Казанцев, В.В. Кирпатенко, С.Г. Киселев, </w:t>
      </w:r>
      <w:r w:rsidRPr="00C758AB">
        <w:rPr>
          <w:rFonts w:ascii="Times New Roman" w:hAnsi="Times New Roman" w:cs="Times New Roman"/>
          <w:color w:val="auto"/>
          <w:sz w:val="28"/>
          <w:szCs w:val="28"/>
          <w:shd w:val="clear" w:color="auto" w:fill="FFFFFF"/>
        </w:rPr>
        <w:t>Н.А</w:t>
      </w:r>
      <w:r w:rsidRPr="00C758AB">
        <w:rPr>
          <w:rFonts w:ascii="Times New Roman" w:hAnsi="Times New Roman" w:cs="Times New Roman"/>
          <w:color w:val="auto"/>
          <w:sz w:val="28"/>
          <w:szCs w:val="28"/>
        </w:rPr>
        <w:t> </w:t>
      </w:r>
      <w:r w:rsidRPr="00C758AB">
        <w:rPr>
          <w:rFonts w:ascii="Times New Roman" w:hAnsi="Times New Roman" w:cs="Times New Roman"/>
          <w:color w:val="auto"/>
          <w:sz w:val="28"/>
          <w:szCs w:val="28"/>
          <w:shd w:val="clear" w:color="auto" w:fill="FFFFFF"/>
        </w:rPr>
        <w:t xml:space="preserve">Мамедов, </w:t>
      </w:r>
      <w:r w:rsidRPr="00C758AB">
        <w:rPr>
          <w:rFonts w:ascii="Times New Roman" w:hAnsi="Times New Roman" w:cs="Times New Roman"/>
          <w:color w:val="auto"/>
          <w:sz w:val="28"/>
          <w:szCs w:val="28"/>
        </w:rPr>
        <w:t xml:space="preserve">П.М. Морхат, </w:t>
      </w:r>
      <w:r w:rsidRPr="00C758AB">
        <w:rPr>
          <w:rFonts w:ascii="Times New Roman" w:hAnsi="Times New Roman" w:cs="Times New Roman"/>
          <w:color w:val="auto"/>
          <w:sz w:val="28"/>
          <w:szCs w:val="28"/>
          <w:shd w:val="clear" w:color="auto" w:fill="FFFFFF"/>
        </w:rPr>
        <w:t>А.И.</w:t>
      </w:r>
      <w:r w:rsidRPr="00C758AB">
        <w:rPr>
          <w:rFonts w:ascii="Times New Roman" w:hAnsi="Times New Roman" w:cs="Times New Roman"/>
          <w:color w:val="auto"/>
          <w:sz w:val="28"/>
          <w:szCs w:val="28"/>
        </w:rPr>
        <w:t> </w:t>
      </w:r>
      <w:r w:rsidRPr="00C758AB">
        <w:rPr>
          <w:rFonts w:ascii="Times New Roman" w:hAnsi="Times New Roman" w:cs="Times New Roman"/>
          <w:color w:val="auto"/>
          <w:sz w:val="28"/>
          <w:szCs w:val="28"/>
          <w:shd w:val="clear" w:color="auto" w:fill="FFFFFF"/>
        </w:rPr>
        <w:t xml:space="preserve">Турчинов, </w:t>
      </w:r>
      <w:r w:rsidRPr="00C758AB">
        <w:rPr>
          <w:rFonts w:ascii="Times New Roman" w:hAnsi="Times New Roman" w:cs="Times New Roman"/>
          <w:color w:val="auto"/>
          <w:sz w:val="28"/>
          <w:szCs w:val="28"/>
        </w:rPr>
        <w:t>И.Д. Хутинаев и др.</w:t>
      </w:r>
    </w:p>
    <w:p w:rsidR="007955C0" w:rsidRDefault="007955C0" w:rsidP="00D37EFE">
      <w:pPr>
        <w:spacing w:line="400" w:lineRule="exact"/>
        <w:rPr>
          <w:spacing w:val="-6"/>
        </w:rPr>
      </w:pPr>
      <w:r w:rsidRPr="00C758AB">
        <w:t>Профессиональные особенности правосознания государственных служащих исследованы в работах</w:t>
      </w:r>
      <w:r w:rsidRPr="00C758AB">
        <w:rPr>
          <w:spacing w:val="-4"/>
        </w:rPr>
        <w:t xml:space="preserve"> Е.В.</w:t>
      </w:r>
      <w:r w:rsidRPr="00C758AB">
        <w:t> </w:t>
      </w:r>
      <w:r w:rsidRPr="00C758AB">
        <w:rPr>
          <w:spacing w:val="-4"/>
        </w:rPr>
        <w:t>Аграновской, П.П.</w:t>
      </w:r>
      <w:r w:rsidRPr="00C758AB">
        <w:t> </w:t>
      </w:r>
      <w:r w:rsidRPr="00C758AB">
        <w:rPr>
          <w:spacing w:val="-4"/>
        </w:rPr>
        <w:t>Баранова,</w:t>
      </w:r>
      <w:r w:rsidRPr="00C758AB">
        <w:t xml:space="preserve"> А.А.  Бондарева. </w:t>
      </w:r>
      <w:r w:rsidRPr="00C758AB">
        <w:rPr>
          <w:spacing w:val="-6"/>
        </w:rPr>
        <w:t>Н.В.</w:t>
      </w:r>
      <w:r w:rsidRPr="00C758AB">
        <w:t> </w:t>
      </w:r>
      <w:r w:rsidRPr="00C758AB">
        <w:rPr>
          <w:spacing w:val="-6"/>
        </w:rPr>
        <w:t>Витрука, Н.Л.</w:t>
      </w:r>
      <w:r w:rsidRPr="00C758AB">
        <w:t> </w:t>
      </w:r>
      <w:r w:rsidRPr="00C758AB">
        <w:rPr>
          <w:spacing w:val="-6"/>
        </w:rPr>
        <w:t>Граната, Х.С.</w:t>
      </w:r>
      <w:r w:rsidRPr="00C758AB">
        <w:t> </w:t>
      </w:r>
      <w:r w:rsidRPr="00C758AB">
        <w:rPr>
          <w:spacing w:val="-6"/>
        </w:rPr>
        <w:t>Гуцериева,</w:t>
      </w:r>
      <w:r w:rsidRPr="00C758AB">
        <w:rPr>
          <w:spacing w:val="-4"/>
        </w:rPr>
        <w:t xml:space="preserve"> В.Н.</w:t>
      </w:r>
      <w:r w:rsidRPr="00C758AB">
        <w:t> </w:t>
      </w:r>
      <w:r w:rsidRPr="00C758AB">
        <w:rPr>
          <w:spacing w:val="-4"/>
        </w:rPr>
        <w:t xml:space="preserve">Коробка, </w:t>
      </w:r>
      <w:r w:rsidRPr="00C758AB">
        <w:t>В.Н Кудрявцева,</w:t>
      </w:r>
      <w:r w:rsidRPr="00C758AB">
        <w:rPr>
          <w:spacing w:val="-6"/>
        </w:rPr>
        <w:t xml:space="preserve"> Е.И.</w:t>
      </w:r>
      <w:r w:rsidRPr="00C758AB">
        <w:t> </w:t>
      </w:r>
      <w:r w:rsidRPr="00C758AB">
        <w:rPr>
          <w:lang w:eastAsia="ru-RU"/>
        </w:rPr>
        <w:t>Курлаевой,</w:t>
      </w:r>
      <w:r w:rsidRPr="00C758AB">
        <w:rPr>
          <w:spacing w:val="-6"/>
        </w:rPr>
        <w:t xml:space="preserve"> </w:t>
      </w:r>
      <w:r w:rsidRPr="00C758AB">
        <w:rPr>
          <w:lang w:eastAsia="ru-RU"/>
        </w:rPr>
        <w:t>М.Н.</w:t>
      </w:r>
      <w:r w:rsidRPr="00C758AB">
        <w:t> </w:t>
      </w:r>
      <w:r w:rsidRPr="00C758AB">
        <w:rPr>
          <w:lang w:eastAsia="ru-RU"/>
        </w:rPr>
        <w:t>Марченко</w:t>
      </w:r>
      <w:r w:rsidRPr="00C758AB">
        <w:t>, А.А. </w:t>
      </w:r>
      <w:r w:rsidRPr="00C758AB">
        <w:rPr>
          <w:color w:val="000000"/>
          <w:shd w:val="clear" w:color="auto" w:fill="FFFFFF"/>
        </w:rPr>
        <w:t>Пивоваровой, Н.А.</w:t>
      </w:r>
      <w:r w:rsidRPr="00C758AB">
        <w:t> </w:t>
      </w:r>
      <w:r w:rsidRPr="00C758AB">
        <w:rPr>
          <w:color w:val="000000"/>
          <w:shd w:val="clear" w:color="auto" w:fill="FFFFFF"/>
        </w:rPr>
        <w:t>Поляковой,</w:t>
      </w:r>
      <w:r w:rsidRPr="00C758AB">
        <w:t xml:space="preserve"> </w:t>
      </w:r>
      <w:r w:rsidRPr="00C758AB">
        <w:rPr>
          <w:spacing w:val="-6"/>
        </w:rPr>
        <w:t>Н.Я.</w:t>
      </w:r>
      <w:r w:rsidRPr="00C758AB">
        <w:t> </w:t>
      </w:r>
      <w:r w:rsidRPr="00C758AB">
        <w:rPr>
          <w:spacing w:val="-6"/>
        </w:rPr>
        <w:t>Соколова.</w:t>
      </w:r>
    </w:p>
    <w:p w:rsidR="007955C0" w:rsidRPr="00A51184" w:rsidRDefault="007955C0" w:rsidP="00D37EFE">
      <w:pPr>
        <w:spacing w:line="400" w:lineRule="exact"/>
        <w:ind w:firstLine="709"/>
      </w:pPr>
      <w:r>
        <w:t>Изучение</w:t>
      </w:r>
      <w:r w:rsidRPr="00A51184">
        <w:t xml:space="preserve"> научных работ показало, что, несмотря на выявленные и разработанные аспекты проблемы правосознания, более глубокого </w:t>
      </w:r>
      <w:r>
        <w:t>анализа</w:t>
      </w:r>
      <w:r w:rsidRPr="00A51184">
        <w:t xml:space="preserve"> требует проблема правосознания государственных гражданских служащих, которая ранее не рассматривалась в качестве самостоятельного предмета исследования.</w:t>
      </w:r>
    </w:p>
    <w:p w:rsidR="007955C0" w:rsidRPr="00A51184" w:rsidRDefault="007955C0" w:rsidP="00D37EFE">
      <w:pPr>
        <w:shd w:val="clear" w:color="auto" w:fill="FFFFFF"/>
        <w:spacing w:line="400" w:lineRule="exact"/>
        <w:ind w:firstLine="709"/>
      </w:pPr>
      <w:r w:rsidRPr="00A51184">
        <w:rPr>
          <w:b/>
          <w:bCs/>
        </w:rPr>
        <w:t xml:space="preserve">Объектом </w:t>
      </w:r>
      <w:r w:rsidRPr="00A51184">
        <w:rPr>
          <w:b/>
        </w:rPr>
        <w:t xml:space="preserve">диссертационного </w:t>
      </w:r>
      <w:r w:rsidRPr="00A51184">
        <w:rPr>
          <w:b/>
          <w:bCs/>
        </w:rPr>
        <w:t>исследования</w:t>
      </w:r>
      <w:r w:rsidRPr="00A51184">
        <w:rPr>
          <w:bCs/>
        </w:rPr>
        <w:t xml:space="preserve"> </w:t>
      </w:r>
      <w:r w:rsidRPr="00A51184">
        <w:t>явля</w:t>
      </w:r>
      <w:r>
        <w:t>ется область</w:t>
      </w:r>
      <w:r w:rsidRPr="00A51184">
        <w:t xml:space="preserve"> </w:t>
      </w:r>
      <w:r w:rsidRPr="00C758AB">
        <w:t>общественных отношений, в которой проявляется правовое сознание государственных гражданских служащих как самостоятельного юридического явления при осуществлении ими своей профессиональной деятельности.</w:t>
      </w:r>
      <w:r w:rsidRPr="00A51184">
        <w:t xml:space="preserve"> </w:t>
      </w:r>
    </w:p>
    <w:p w:rsidR="007955C0" w:rsidRPr="00A51184" w:rsidRDefault="007955C0" w:rsidP="00D37EFE">
      <w:pPr>
        <w:spacing w:line="400" w:lineRule="exact"/>
        <w:ind w:firstLine="709"/>
        <w:rPr>
          <w:bCs/>
        </w:rPr>
      </w:pPr>
      <w:r w:rsidRPr="00A51184">
        <w:rPr>
          <w:b/>
          <w:bCs/>
        </w:rPr>
        <w:t xml:space="preserve">Предметом </w:t>
      </w:r>
      <w:r w:rsidRPr="00A51184">
        <w:rPr>
          <w:b/>
        </w:rPr>
        <w:t>исследования</w:t>
      </w:r>
      <w:r w:rsidRPr="00A51184">
        <w:t xml:space="preserve"> </w:t>
      </w:r>
      <w:r>
        <w:t xml:space="preserve">выступает </w:t>
      </w:r>
      <w:r w:rsidRPr="00235B02">
        <w:t>современное состояние правового сознания государственных гражданских служащих</w:t>
      </w:r>
      <w:r>
        <w:t>, выраженное в нормах российского права</w:t>
      </w:r>
      <w:r w:rsidRPr="00235B02">
        <w:t xml:space="preserve"> и </w:t>
      </w:r>
      <w:r>
        <w:t xml:space="preserve">практике </w:t>
      </w:r>
      <w:r w:rsidRPr="00235B02">
        <w:t>их реализаци</w:t>
      </w:r>
      <w:r>
        <w:t>и</w:t>
      </w:r>
      <w:r w:rsidRPr="00235B02">
        <w:t>, а также состояние и степень разработанности в научной юридической литературе проблем важнейших свойств и характерных особенностей правов</w:t>
      </w:r>
      <w:r>
        <w:t>о</w:t>
      </w:r>
      <w:r w:rsidRPr="00235B02">
        <w:t>го сознания государственных гражданских служащих.</w:t>
      </w:r>
    </w:p>
    <w:p w:rsidR="007955C0" w:rsidRDefault="007955C0" w:rsidP="00D37EFE">
      <w:pPr>
        <w:shd w:val="clear" w:color="auto" w:fill="FFFFFF"/>
        <w:spacing w:line="400" w:lineRule="exact"/>
        <w:ind w:firstLine="709"/>
      </w:pPr>
      <w:r w:rsidRPr="00A51184">
        <w:rPr>
          <w:b/>
          <w:bCs/>
        </w:rPr>
        <w:t>Цель диссертационной работы</w:t>
      </w:r>
      <w:r w:rsidRPr="00A51184">
        <w:rPr>
          <w:bCs/>
        </w:rPr>
        <w:t xml:space="preserve"> </w:t>
      </w:r>
      <w:r w:rsidRPr="00A51184">
        <w:t xml:space="preserve">заключается в </w:t>
      </w:r>
      <w:r>
        <w:t>выявлении современных тенденций правосознания</w:t>
      </w:r>
      <w:r w:rsidRPr="00A51184">
        <w:t xml:space="preserve"> государственных гражданских служащих</w:t>
      </w:r>
      <w:r>
        <w:t xml:space="preserve"> в Российской Федерации на основе научно-теоретического </w:t>
      </w:r>
      <w:r w:rsidRPr="00A51184">
        <w:t>исследовани</w:t>
      </w:r>
      <w:r>
        <w:t xml:space="preserve">я </w:t>
      </w:r>
      <w:r w:rsidRPr="00A51184">
        <w:t xml:space="preserve">его </w:t>
      </w:r>
      <w:r>
        <w:t>содержания и функций.</w:t>
      </w:r>
    </w:p>
    <w:p w:rsidR="007955C0" w:rsidRPr="009C251A" w:rsidRDefault="007955C0" w:rsidP="00D37EFE">
      <w:pPr>
        <w:shd w:val="clear" w:color="auto" w:fill="FFFFFF"/>
        <w:spacing w:line="400" w:lineRule="exact"/>
        <w:ind w:firstLine="709"/>
        <w:rPr>
          <w:bCs/>
        </w:rPr>
      </w:pPr>
      <w:r w:rsidRPr="009C251A">
        <w:t xml:space="preserve">Поставленная цель работы достигается посредством решения следующих </w:t>
      </w:r>
      <w:r w:rsidRPr="009C251A">
        <w:rPr>
          <w:b/>
        </w:rPr>
        <w:t>задач:</w:t>
      </w:r>
    </w:p>
    <w:p w:rsidR="007955C0" w:rsidRPr="009C251A" w:rsidRDefault="007955C0" w:rsidP="00D37EFE">
      <w:pPr>
        <w:numPr>
          <w:ilvl w:val="0"/>
          <w:numId w:val="5"/>
        </w:numPr>
        <w:shd w:val="clear" w:color="auto" w:fill="FFFFFF"/>
        <w:tabs>
          <w:tab w:val="num" w:pos="980"/>
        </w:tabs>
        <w:spacing w:line="400" w:lineRule="exact"/>
        <w:ind w:left="0" w:firstLine="709"/>
      </w:pPr>
      <w:r w:rsidRPr="009C251A">
        <w:t>проанализировать сущность и понятие правового сознания в современных условиях общественного развития;</w:t>
      </w:r>
    </w:p>
    <w:p w:rsidR="007955C0" w:rsidRPr="009C251A" w:rsidRDefault="007955C0" w:rsidP="00D37EFE">
      <w:pPr>
        <w:numPr>
          <w:ilvl w:val="0"/>
          <w:numId w:val="5"/>
        </w:numPr>
        <w:shd w:val="clear" w:color="auto" w:fill="FFFFFF"/>
        <w:tabs>
          <w:tab w:val="num" w:pos="980"/>
        </w:tabs>
        <w:spacing w:line="400" w:lineRule="exact"/>
        <w:ind w:left="0" w:firstLine="709"/>
      </w:pPr>
      <w:r w:rsidRPr="009C251A">
        <w:t>раскрыть особенности правового сознания государственных гражданских служащих в контексте различных типов правопонимания;</w:t>
      </w:r>
    </w:p>
    <w:p w:rsidR="007955C0" w:rsidRPr="009C251A" w:rsidRDefault="007955C0" w:rsidP="00D37EFE">
      <w:pPr>
        <w:numPr>
          <w:ilvl w:val="0"/>
          <w:numId w:val="5"/>
        </w:numPr>
        <w:shd w:val="clear" w:color="auto" w:fill="FFFFFF"/>
        <w:tabs>
          <w:tab w:val="left" w:pos="408"/>
          <w:tab w:val="num" w:pos="980"/>
        </w:tabs>
        <w:autoSpaceDE w:val="0"/>
        <w:autoSpaceDN w:val="0"/>
        <w:adjustRightInd w:val="0"/>
        <w:spacing w:line="400" w:lineRule="exact"/>
        <w:ind w:left="0" w:firstLine="709"/>
      </w:pPr>
      <w:r w:rsidRPr="009C251A">
        <w:t>исследовать функции правового сознания государственных гражданских служащих в российской правовой системе и выявить его аксиологическое значение;</w:t>
      </w:r>
    </w:p>
    <w:p w:rsidR="007955C0" w:rsidRPr="009C251A" w:rsidRDefault="007955C0" w:rsidP="00D37EFE">
      <w:pPr>
        <w:numPr>
          <w:ilvl w:val="0"/>
          <w:numId w:val="5"/>
        </w:numPr>
        <w:shd w:val="clear" w:color="auto" w:fill="FFFFFF"/>
        <w:tabs>
          <w:tab w:val="left" w:pos="408"/>
          <w:tab w:val="num" w:pos="980"/>
        </w:tabs>
        <w:autoSpaceDE w:val="0"/>
        <w:autoSpaceDN w:val="0"/>
        <w:adjustRightInd w:val="0"/>
        <w:spacing w:line="400" w:lineRule="exact"/>
        <w:ind w:left="0" w:firstLine="709"/>
      </w:pPr>
      <w:r w:rsidRPr="009C251A">
        <w:t>охарактеризов</w:t>
      </w:r>
      <w:r>
        <w:t>ать структуру правового сознания</w:t>
      </w:r>
      <w:r w:rsidRPr="009C251A">
        <w:t xml:space="preserve"> государственных гражданских служащих в Российской Федерации в условиях современной правовой действительности;</w:t>
      </w:r>
    </w:p>
    <w:p w:rsidR="007955C0" w:rsidRPr="009C251A" w:rsidRDefault="007955C0" w:rsidP="00D37EFE">
      <w:pPr>
        <w:numPr>
          <w:ilvl w:val="0"/>
          <w:numId w:val="5"/>
        </w:numPr>
        <w:shd w:val="clear" w:color="auto" w:fill="FFFFFF"/>
        <w:tabs>
          <w:tab w:val="left" w:pos="408"/>
          <w:tab w:val="num" w:pos="980"/>
        </w:tabs>
        <w:autoSpaceDE w:val="0"/>
        <w:autoSpaceDN w:val="0"/>
        <w:adjustRightInd w:val="0"/>
        <w:spacing w:line="400" w:lineRule="exact"/>
        <w:ind w:left="0" w:firstLine="709"/>
      </w:pPr>
      <w:r w:rsidRPr="009C251A">
        <w:t>выявить особенности правовой психологии государственных гражданских служащих и ее влияние на процесс реализации права;</w:t>
      </w:r>
    </w:p>
    <w:p w:rsidR="007955C0" w:rsidRPr="009C251A" w:rsidRDefault="007955C0" w:rsidP="00D37EFE">
      <w:pPr>
        <w:numPr>
          <w:ilvl w:val="0"/>
          <w:numId w:val="5"/>
        </w:numPr>
        <w:shd w:val="clear" w:color="auto" w:fill="FFFFFF"/>
        <w:tabs>
          <w:tab w:val="left" w:pos="408"/>
          <w:tab w:val="num" w:pos="980"/>
        </w:tabs>
        <w:autoSpaceDE w:val="0"/>
        <w:autoSpaceDN w:val="0"/>
        <w:adjustRightInd w:val="0"/>
        <w:spacing w:line="400" w:lineRule="exact"/>
        <w:ind w:left="0" w:firstLine="709"/>
      </w:pPr>
      <w:r w:rsidRPr="009C251A">
        <w:t>раскрыть состояние и практическую значимость правовой идеологии в структуре правового сознания  государственных г</w:t>
      </w:r>
      <w:r>
        <w:t>ражданских служащих.</w:t>
      </w:r>
    </w:p>
    <w:p w:rsidR="007955C0" w:rsidRPr="00A51184" w:rsidRDefault="007955C0" w:rsidP="00D37EFE">
      <w:pPr>
        <w:spacing w:line="400" w:lineRule="exact"/>
        <w:ind w:firstLine="709"/>
      </w:pPr>
      <w:r w:rsidRPr="00235B02">
        <w:rPr>
          <w:b/>
          <w:bCs/>
        </w:rPr>
        <w:t>Теоретической основой исследования</w:t>
      </w:r>
      <w:r w:rsidRPr="00235B02">
        <w:rPr>
          <w:bCs/>
        </w:rPr>
        <w:t xml:space="preserve"> послужили работы отечественных ученых:</w:t>
      </w:r>
      <w:r w:rsidRPr="00235B02">
        <w:t xml:space="preserve"> Л.В. Акопова, </w:t>
      </w:r>
      <w:r w:rsidRPr="00235B02">
        <w:rPr>
          <w:shd w:val="clear" w:color="auto" w:fill="FFFFFF"/>
        </w:rPr>
        <w:t xml:space="preserve">С.С. Алексеева, </w:t>
      </w:r>
      <w:r w:rsidRPr="00235B02">
        <w:t>М.И. Байтина, А.В. Васильева, А.В. Венгерова, Н.В. Витрука, Н.Л. Граната, В.И. Каминской, В.Н. Карташова, Д.А. Керимова, А.Д. Керим</w:t>
      </w:r>
      <w:r>
        <w:t xml:space="preserve">ова, </w:t>
      </w:r>
      <w:r w:rsidRPr="00235B02">
        <w:t xml:space="preserve">С.А. Комарова, И.Н. Куксина, Е.А. Лукашевой, А.В. Малько, Г.В. Мальцева, </w:t>
      </w:r>
      <w:r w:rsidRPr="00235B02">
        <w:rPr>
          <w:shd w:val="clear" w:color="auto" w:fill="FFFFFF"/>
        </w:rPr>
        <w:t xml:space="preserve">М.Н. Марченко, </w:t>
      </w:r>
      <w:r w:rsidRPr="00235B02">
        <w:t>Н.И. Матузова, В.С. Нерсесянца, С.И.Носова, А.И. Овчинникова, Г.С. Остроумова, А.С. Пиголкина, А.Р. Ратинова, И.Ф. Рябко, В.П. Сальникова, В.А. Сапуна, О.П. Сауляка, А.П. Семитко, В.Н. Синюкова, В.М. Сырых, В.А. Туманова, И.Е. Фарбера, Н.А. Фроловой, И.Д.Хутинаева, О.И. Цыбулевской, Т.М. Шамбы, А.И. Экимова и др.</w:t>
      </w:r>
    </w:p>
    <w:p w:rsidR="007955C0" w:rsidRPr="00A51184" w:rsidRDefault="007955C0" w:rsidP="00D37EFE">
      <w:pPr>
        <w:shd w:val="clear" w:color="auto" w:fill="FFFFFF"/>
        <w:spacing w:line="400" w:lineRule="exact"/>
        <w:ind w:firstLine="709"/>
      </w:pPr>
      <w:r w:rsidRPr="00A51184">
        <w:rPr>
          <w:b/>
          <w:bCs/>
        </w:rPr>
        <w:t>Методологию исследования</w:t>
      </w:r>
      <w:r w:rsidRPr="00A51184">
        <w:rPr>
          <w:bCs/>
        </w:rPr>
        <w:t xml:space="preserve"> </w:t>
      </w:r>
      <w:r w:rsidRPr="00A51184">
        <w:t>составили общенаучные и ч</w:t>
      </w:r>
      <w:r>
        <w:t>астнонаучные методы познания, которые позволили</w:t>
      </w:r>
      <w:r w:rsidRPr="00A51184">
        <w:t xml:space="preserve"> рассмотреть предмет исследования с точки зрения его внутрен</w:t>
      </w:r>
      <w:r>
        <w:t>ней логики, научной значимости</w:t>
      </w:r>
      <w:r w:rsidRPr="00A51184">
        <w:t>, соотношени</w:t>
      </w:r>
      <w:r>
        <w:t xml:space="preserve">я исторического, теоретического и </w:t>
      </w:r>
      <w:r w:rsidRPr="00A51184">
        <w:t xml:space="preserve"> гносеологического аспектов.</w:t>
      </w:r>
      <w:r>
        <w:t xml:space="preserve"> </w:t>
      </w:r>
      <w:r w:rsidRPr="00A51184">
        <w:t>Теоретико-правовые методы были использованы при рассмотрении правового сознания в контексте различных подходов к правопониманию.</w:t>
      </w:r>
      <w:r>
        <w:t xml:space="preserve"> </w:t>
      </w:r>
      <w:r w:rsidRPr="00A51184">
        <w:t xml:space="preserve">С помощью структурно-функционального анализа произведено обоснование структуры правосознания с учетом современных тенденций общественного развития и выявлена его ценность в российской правовой системе через анализ функций правового сознания. </w:t>
      </w:r>
    </w:p>
    <w:p w:rsidR="007955C0" w:rsidRPr="00A51184" w:rsidRDefault="007955C0" w:rsidP="00D37EFE">
      <w:pPr>
        <w:shd w:val="clear" w:color="auto" w:fill="FFFFFF"/>
        <w:spacing w:line="400" w:lineRule="exact"/>
        <w:ind w:firstLine="709"/>
      </w:pPr>
      <w:r w:rsidRPr="00A51184">
        <w:t xml:space="preserve">Составной частью методологии исследования </w:t>
      </w:r>
      <w:r w:rsidRPr="006F2FCD">
        <w:t>также стали</w:t>
      </w:r>
      <w:r>
        <w:t xml:space="preserve"> такие методы, как социологический (при выявлении особенностей современного состояния данного правового явления) и </w:t>
      </w:r>
      <w:r w:rsidRPr="00A51184">
        <w:t>формально-юридический</w:t>
      </w:r>
      <w:r>
        <w:t xml:space="preserve"> (при анализе норм права, регулирующих государственную гражданскую службу)</w:t>
      </w:r>
      <w:r w:rsidRPr="00A51184">
        <w:t>. Достижение цели диссертационной работы, обусловленной характером проблемы, предполагает ориентацию на ряд методологических принципов</w:t>
      </w:r>
      <w:r>
        <w:t xml:space="preserve">: </w:t>
      </w:r>
      <w:r w:rsidRPr="00A51184">
        <w:t xml:space="preserve">единства исторического и логического, объективности, всесторонности, конкретности. </w:t>
      </w:r>
    </w:p>
    <w:p w:rsidR="007955C0" w:rsidRPr="00382718" w:rsidRDefault="007955C0" w:rsidP="00D37EFE">
      <w:pPr>
        <w:pStyle w:val="Title"/>
        <w:widowControl/>
        <w:autoSpaceDE/>
        <w:autoSpaceDN/>
        <w:adjustRightInd/>
        <w:spacing w:line="400" w:lineRule="exact"/>
        <w:ind w:left="0" w:firstLine="709"/>
        <w:jc w:val="both"/>
        <w:outlineLvl w:val="9"/>
        <w:rPr>
          <w:b w:val="0"/>
          <w:sz w:val="28"/>
          <w:szCs w:val="28"/>
          <w:u w:val="none"/>
        </w:rPr>
      </w:pPr>
      <w:r w:rsidRPr="00B23971">
        <w:rPr>
          <w:sz w:val="28"/>
          <w:szCs w:val="28"/>
          <w:u w:val="none"/>
        </w:rPr>
        <w:t>Нормативную базу исследования</w:t>
      </w:r>
      <w:r w:rsidRPr="00B23971">
        <w:rPr>
          <w:b w:val="0"/>
          <w:sz w:val="28"/>
          <w:szCs w:val="28"/>
          <w:u w:val="none"/>
        </w:rPr>
        <w:t xml:space="preserve"> составили Конституция Российской Федерации 1993 г. (с поправками от 30.12.2008 г.), Федеральные законы (в том числе</w:t>
      </w:r>
      <w:r>
        <w:rPr>
          <w:b w:val="0"/>
          <w:sz w:val="28"/>
          <w:szCs w:val="28"/>
          <w:u w:val="none"/>
        </w:rPr>
        <w:t>,</w:t>
      </w:r>
      <w:r w:rsidRPr="00B23971">
        <w:rPr>
          <w:b w:val="0"/>
          <w:sz w:val="28"/>
          <w:szCs w:val="28"/>
          <w:u w:val="none"/>
        </w:rPr>
        <w:t xml:space="preserve"> Федеральный закон № 58-ФЗ от 27 мая 2003 г. «О системе государственной службы Российской Федерации» (в ред. от 06.12.2011 г.), Федеральный закон  № 79-ФЗ от 27 июля 2004 г. «О государственной гражданской службе Российской Федерации» (в ред. от 05.04.2013 г.), Федеральный закон № 273-ФЗ от 25 декабря 2008 г.</w:t>
      </w:r>
      <w:r w:rsidRPr="00B23971">
        <w:rPr>
          <w:b w:val="0"/>
          <w:color w:val="000000"/>
          <w:sz w:val="28"/>
          <w:szCs w:val="28"/>
          <w:u w:val="none"/>
          <w:shd w:val="clear" w:color="auto" w:fill="FFFFFF"/>
        </w:rPr>
        <w:t xml:space="preserve"> «О противодействии коррупции</w:t>
      </w:r>
      <w:r w:rsidRPr="00B23971">
        <w:rPr>
          <w:b w:val="0"/>
          <w:sz w:val="28"/>
          <w:szCs w:val="28"/>
          <w:u w:val="none"/>
        </w:rPr>
        <w:t>» (в ред. от 29.12.2012 г.)); подзаконные норм</w:t>
      </w:r>
      <w:r>
        <w:rPr>
          <w:b w:val="0"/>
          <w:sz w:val="28"/>
          <w:szCs w:val="28"/>
          <w:u w:val="none"/>
        </w:rPr>
        <w:t>ативные правовые акты (</w:t>
      </w:r>
      <w:r w:rsidRPr="00B23971">
        <w:rPr>
          <w:b w:val="0"/>
          <w:sz w:val="28"/>
          <w:szCs w:val="28"/>
          <w:u w:val="none"/>
        </w:rPr>
        <w:t>в том числе, Указ Президента Российской Федерации № 814 от 16 июля 2009г. «Об утверждении общих принципов служебного поведе</w:t>
      </w:r>
      <w:r>
        <w:rPr>
          <w:b w:val="0"/>
          <w:sz w:val="28"/>
          <w:szCs w:val="28"/>
          <w:u w:val="none"/>
        </w:rPr>
        <w:t>ния государственных служащих»; Р</w:t>
      </w:r>
      <w:r w:rsidRPr="00B23971">
        <w:rPr>
          <w:b w:val="0"/>
          <w:sz w:val="28"/>
          <w:szCs w:val="28"/>
          <w:u w:val="none"/>
        </w:rPr>
        <w:t>аспоряжение Президента Российской Федерации от 04 мая 2011 г. «Основы государственной политики России в сфере развития правовой грамотности и правосознания граждан», Постановление Правительства РФ от 13.03.2013 г.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r w:rsidRPr="00382718">
        <w:rPr>
          <w:b w:val="0"/>
          <w:sz w:val="28"/>
          <w:szCs w:val="28"/>
          <w:u w:val="none"/>
        </w:rPr>
        <w:t xml:space="preserve"> </w:t>
      </w:r>
    </w:p>
    <w:p w:rsidR="007955C0" w:rsidRPr="005F4F1A" w:rsidRDefault="007955C0" w:rsidP="00D37EFE">
      <w:pPr>
        <w:spacing w:line="400" w:lineRule="exact"/>
        <w:ind w:firstLine="709"/>
        <w:rPr>
          <w:shd w:val="clear" w:color="auto" w:fill="FFFFFF"/>
        </w:rPr>
      </w:pPr>
      <w:r w:rsidRPr="005F4F1A">
        <w:t xml:space="preserve">В диссертационной работе использованы </w:t>
      </w:r>
      <w:r w:rsidRPr="005F4F1A">
        <w:rPr>
          <w:shd w:val="clear" w:color="auto" w:fill="FFFFFF"/>
        </w:rPr>
        <w:t>Типов</w:t>
      </w:r>
      <w:r>
        <w:rPr>
          <w:shd w:val="clear" w:color="auto" w:fill="FFFFFF"/>
        </w:rPr>
        <w:t>ые</w:t>
      </w:r>
      <w:r w:rsidRPr="005F4F1A">
        <w:rPr>
          <w:shd w:val="clear" w:color="auto" w:fill="FFFFFF"/>
        </w:rPr>
        <w:t xml:space="preserve"> кодекс</w:t>
      </w:r>
      <w:r>
        <w:rPr>
          <w:shd w:val="clear" w:color="auto" w:fill="FFFFFF"/>
        </w:rPr>
        <w:t>ы</w:t>
      </w:r>
      <w:r w:rsidRPr="005F4F1A">
        <w:rPr>
          <w:shd w:val="clear" w:color="auto" w:fill="FFFFFF"/>
        </w:rPr>
        <w:t xml:space="preserve"> этики и служебного поведения</w:t>
      </w:r>
      <w:r>
        <w:rPr>
          <w:shd w:val="clear" w:color="auto" w:fill="FFFFFF"/>
        </w:rPr>
        <w:t>, действующие в системе государственной службы Российской Федерации</w:t>
      </w:r>
      <w:r w:rsidRPr="005F4F1A">
        <w:t xml:space="preserve">, </w:t>
      </w:r>
      <w:r w:rsidRPr="005F4F1A">
        <w:rPr>
          <w:shd w:val="clear" w:color="auto" w:fill="FFFFFF"/>
        </w:rPr>
        <w:t>кодексы этики и служебного поведения государственных гражданских служащих субъектов Российской Федерации.</w:t>
      </w:r>
    </w:p>
    <w:p w:rsidR="007955C0" w:rsidRPr="00A51184" w:rsidRDefault="007955C0" w:rsidP="00D37EFE">
      <w:pPr>
        <w:spacing w:line="400" w:lineRule="exact"/>
        <w:ind w:firstLine="709"/>
      </w:pPr>
      <w:r w:rsidRPr="00B77899">
        <w:rPr>
          <w:b/>
          <w:shd w:val="clear" w:color="auto" w:fill="FFFFFF"/>
        </w:rPr>
        <w:t>Эмпирическую базу</w:t>
      </w:r>
      <w:r w:rsidRPr="00B77899">
        <w:rPr>
          <w:shd w:val="clear" w:color="auto" w:fill="FFFFFF"/>
        </w:rPr>
        <w:t xml:space="preserve"> исследования составили информационные и статистические материалы Федеральной службы государственной статистики, Министерства экономического развития Российской Федерации, </w:t>
      </w:r>
      <w:r w:rsidRPr="00D56463">
        <w:rPr>
          <w:shd w:val="clear" w:color="auto" w:fill="FFFFFF"/>
        </w:rPr>
        <w:t>данные собственного социологического исследования правосознания государственных гражданских служащих, проведенного на территории Тамбовской области в период января – марта 2013 г.</w:t>
      </w:r>
    </w:p>
    <w:p w:rsidR="007955C0" w:rsidRDefault="007955C0" w:rsidP="00D37EFE">
      <w:pPr>
        <w:spacing w:line="400" w:lineRule="exact"/>
        <w:ind w:firstLine="709"/>
      </w:pPr>
      <w:r w:rsidRPr="00A51184">
        <w:rPr>
          <w:b/>
          <w:bCs/>
        </w:rPr>
        <w:t xml:space="preserve">Научная новизна </w:t>
      </w:r>
      <w:r w:rsidRPr="00A51184">
        <w:rPr>
          <w:b/>
        </w:rPr>
        <w:t>диссертации</w:t>
      </w:r>
      <w:r w:rsidRPr="00A51184">
        <w:t xml:space="preserve"> </w:t>
      </w:r>
      <w:r w:rsidRPr="00A27BB2">
        <w:t>заключается в том, что диссертантом одним из первых было проведено комплексное теоретико-правовое</w:t>
      </w:r>
      <w:r>
        <w:t xml:space="preserve"> исследование проблем развития </w:t>
      </w:r>
      <w:r w:rsidRPr="00A51184">
        <w:t>правового сознания государственных гражданских служащих</w:t>
      </w:r>
      <w:r>
        <w:t xml:space="preserve"> в Российской Федерации с выявлением его тенденций в условиях современной российской государственности.</w:t>
      </w:r>
    </w:p>
    <w:p w:rsidR="007955C0" w:rsidRPr="00887719" w:rsidRDefault="007955C0" w:rsidP="00D37EFE">
      <w:pPr>
        <w:spacing w:line="400" w:lineRule="exact"/>
        <w:ind w:firstLine="709"/>
      </w:pPr>
      <w:r w:rsidRPr="00887719">
        <w:t xml:space="preserve">Автором диссертации выявлено, что формирующейся важнейшей тенденцией в  развитии правового сознания государственных гражданских служащих в Российской Федерации стала определяющая роль устойчивого конституционного правового сознания как консолидирующей основы их  правовой культуры. </w:t>
      </w:r>
    </w:p>
    <w:p w:rsidR="007955C0" w:rsidRPr="00887719" w:rsidRDefault="007955C0" w:rsidP="00D37EFE">
      <w:pPr>
        <w:spacing w:line="400" w:lineRule="exact"/>
        <w:ind w:firstLine="709"/>
      </w:pPr>
      <w:r w:rsidRPr="00887719">
        <w:t xml:space="preserve">Поскольку, по мнению диссертанта, государственные гражданские служащие принимают участие в правотворческой и правоприменительной деятельности как разновидностях юридической деятельности, их правовое сознание приобретает качества профессионального правового сознания. В диссертации отстаивается идея необходимости повышения роли правового сознания государственных гражданских служащих как объективной тенденции в совершенствовании правовой системы общества на современном этапе. </w:t>
      </w:r>
    </w:p>
    <w:p w:rsidR="007955C0" w:rsidRDefault="007955C0" w:rsidP="00D37EFE">
      <w:pPr>
        <w:spacing w:line="400" w:lineRule="exact"/>
        <w:ind w:firstLine="709"/>
      </w:pPr>
      <w:r>
        <w:t>Выявление</w:t>
      </w:r>
      <w:r w:rsidRPr="00F44EB3">
        <w:t xml:space="preserve"> диссертантом тенденции, отражающей активное взаимодействие правосознания государственных гражданских служащих с государственной политикой в условиях проводимых преобразований в России, </w:t>
      </w:r>
      <w:r>
        <w:t xml:space="preserve">позволило обосновать вывод </w:t>
      </w:r>
      <w:r w:rsidRPr="00C00E12">
        <w:t>о том, правосознание госуд</w:t>
      </w:r>
      <w:r>
        <w:t xml:space="preserve">арственных гражданских служащих, сформированное как профессиональное, сможет </w:t>
      </w:r>
      <w:r w:rsidRPr="00C00E12">
        <w:t xml:space="preserve">активно </w:t>
      </w:r>
      <w:r>
        <w:t>содействовать  антикоррупционной направленности</w:t>
      </w:r>
      <w:r w:rsidRPr="00C00E12">
        <w:t xml:space="preserve"> общественных отношений, усиливая позитивный имидж государства.</w:t>
      </w:r>
    </w:p>
    <w:p w:rsidR="007955C0" w:rsidRDefault="007955C0" w:rsidP="00D37EFE">
      <w:pPr>
        <w:spacing w:line="400" w:lineRule="exact"/>
        <w:ind w:firstLine="709"/>
      </w:pPr>
      <w:r w:rsidRPr="00C00E12">
        <w:t xml:space="preserve">В диссертационной работе  анализ современной тенденции социальной значимости формирования традиций государственной гражданской службы, </w:t>
      </w:r>
      <w:r>
        <w:t>позволил автору сформулировать предложения, направленные</w:t>
      </w:r>
      <w:r w:rsidRPr="00C00E12">
        <w:t xml:space="preserve"> на достижение устойчивого уровня правового сознания государственных гражданских служащих в Россий</w:t>
      </w:r>
      <w:r>
        <w:t>ской Федерации.</w:t>
      </w:r>
    </w:p>
    <w:p w:rsidR="007955C0" w:rsidRPr="00A51184" w:rsidRDefault="007955C0" w:rsidP="00D37EFE">
      <w:pPr>
        <w:spacing w:line="400" w:lineRule="exact"/>
        <w:ind w:firstLine="709"/>
        <w:rPr>
          <w:b/>
        </w:rPr>
      </w:pPr>
      <w:r w:rsidRPr="00C00E12">
        <w:t>На защиту выносятся следующие</w:t>
      </w:r>
      <w:r w:rsidRPr="00A51184">
        <w:rPr>
          <w:b/>
        </w:rPr>
        <w:t xml:space="preserve"> положения</w:t>
      </w:r>
      <w:r>
        <w:rPr>
          <w:b/>
        </w:rPr>
        <w:t xml:space="preserve"> и выводы</w:t>
      </w:r>
      <w:r w:rsidRPr="00A51184">
        <w:rPr>
          <w:b/>
        </w:rPr>
        <w:t>, соде</w:t>
      </w:r>
      <w:r>
        <w:rPr>
          <w:b/>
        </w:rPr>
        <w:t>ржащие элементы научной новизны:</w:t>
      </w:r>
    </w:p>
    <w:p w:rsidR="007955C0" w:rsidRPr="00C00E12" w:rsidRDefault="007955C0" w:rsidP="00D37EFE">
      <w:pPr>
        <w:pStyle w:val="ListParagraph"/>
        <w:numPr>
          <w:ilvl w:val="0"/>
          <w:numId w:val="3"/>
        </w:numPr>
        <w:tabs>
          <w:tab w:val="left" w:pos="1134"/>
        </w:tabs>
        <w:spacing w:line="400" w:lineRule="exact"/>
        <w:ind w:left="0" w:firstLine="709"/>
        <w:rPr>
          <w:bCs/>
        </w:rPr>
      </w:pPr>
      <w:r w:rsidRPr="00C00E12">
        <w:t xml:space="preserve">диссертант, рассматривая </w:t>
      </w:r>
      <w:r w:rsidRPr="00C00E12">
        <w:rPr>
          <w:color w:val="auto"/>
        </w:rPr>
        <w:t>правосознание государственных гражданских служащих</w:t>
      </w:r>
      <w:r w:rsidRPr="00C00E12">
        <w:t xml:space="preserve"> как особое правовое явление, </w:t>
      </w:r>
      <w:r>
        <w:t>обосновывает</w:t>
      </w:r>
      <w:r w:rsidRPr="00C00E12">
        <w:t xml:space="preserve"> идею, что оно имеет самостоятельное содержание, сложную структуру и многофункциональное значение. </w:t>
      </w:r>
      <w:r w:rsidRPr="00C00E12">
        <w:rPr>
          <w:bCs/>
        </w:rPr>
        <w:t xml:space="preserve">С позиций современных теоретико-правовых подходов выявлено, что </w:t>
      </w:r>
      <w:r w:rsidRPr="00C00E12">
        <w:t>правосознани</w:t>
      </w:r>
      <w:r w:rsidRPr="00C00E12">
        <w:rPr>
          <w:bCs/>
        </w:rPr>
        <w:t xml:space="preserve">е государственных гражданских служащих </w:t>
      </w:r>
      <w:r>
        <w:t>оказывает влияние</w:t>
      </w:r>
      <w:r w:rsidRPr="00C00E12">
        <w:rPr>
          <w:bCs/>
        </w:rPr>
        <w:t xml:space="preserve"> на </w:t>
      </w:r>
      <w:r>
        <w:rPr>
          <w:bCs/>
        </w:rPr>
        <w:t xml:space="preserve"> российскую </w:t>
      </w:r>
      <w:r>
        <w:t>правовую</w:t>
      </w:r>
      <w:r w:rsidRPr="00C00E12">
        <w:t xml:space="preserve"> дей</w:t>
      </w:r>
      <w:r>
        <w:t>ствительность</w:t>
      </w:r>
      <w:r w:rsidRPr="00C00E12">
        <w:rPr>
          <w:bCs/>
        </w:rPr>
        <w:t xml:space="preserve">, </w:t>
      </w:r>
      <w:r>
        <w:rPr>
          <w:bCs/>
        </w:rPr>
        <w:t xml:space="preserve">реализацию норм права и </w:t>
      </w:r>
      <w:r w:rsidRPr="00C00E12">
        <w:t>правопоряд</w:t>
      </w:r>
      <w:r>
        <w:t>о</w:t>
      </w:r>
      <w:r w:rsidRPr="00C00E12">
        <w:t xml:space="preserve">к; </w:t>
      </w:r>
    </w:p>
    <w:p w:rsidR="007955C0" w:rsidRPr="00A51184" w:rsidRDefault="007955C0" w:rsidP="00D37EFE">
      <w:pPr>
        <w:pStyle w:val="ListParagraph"/>
        <w:numPr>
          <w:ilvl w:val="0"/>
          <w:numId w:val="3"/>
        </w:numPr>
        <w:tabs>
          <w:tab w:val="left" w:pos="1134"/>
        </w:tabs>
        <w:spacing w:line="400" w:lineRule="exact"/>
        <w:ind w:left="0" w:firstLine="709"/>
      </w:pPr>
      <w:r w:rsidRPr="00C00E12">
        <w:t>научно-теоретическое понимание автором диссертации феномена правосознания, которое дополнено диссертантом анализом отражения его сущности в правопонимании различных типов (в частности, позитивистского, материалистического, юснатурализма, социологического и психологического), позволило углубить научное знание о правовом сознании государственных гражданских служащих</w:t>
      </w:r>
      <w:r>
        <w:t xml:space="preserve"> в виде </w:t>
      </w:r>
      <w:r w:rsidRPr="00A51184">
        <w:t>обобщ</w:t>
      </w:r>
      <w:r>
        <w:t xml:space="preserve">ения его  качеств </w:t>
      </w:r>
      <w:r w:rsidRPr="00A51184">
        <w:t>как правового явления</w:t>
      </w:r>
      <w:r>
        <w:t xml:space="preserve"> (</w:t>
      </w:r>
      <w:r w:rsidRPr="00A51184">
        <w:t>сп</w:t>
      </w:r>
      <w:r>
        <w:t>особности обладать регулятивными свойствами</w:t>
      </w:r>
      <w:r w:rsidRPr="00A51184">
        <w:t xml:space="preserve">, определенной самостоятельностью и независимостью, </w:t>
      </w:r>
      <w:r>
        <w:t xml:space="preserve">а также </w:t>
      </w:r>
      <w:r w:rsidRPr="00A51184">
        <w:t>выступать критерием справедливости, взаимодействовать с другими социальными явлениями, воспринимать правовые ценности и существо общественных отношений</w:t>
      </w:r>
      <w:r>
        <w:t>);</w:t>
      </w:r>
      <w:r w:rsidRPr="00A51184">
        <w:t xml:space="preserve"> </w:t>
      </w:r>
    </w:p>
    <w:p w:rsidR="007955C0" w:rsidRPr="000A026C" w:rsidRDefault="007955C0" w:rsidP="00D37EFE">
      <w:pPr>
        <w:pStyle w:val="ListParagraph"/>
        <w:numPr>
          <w:ilvl w:val="0"/>
          <w:numId w:val="3"/>
        </w:numPr>
        <w:tabs>
          <w:tab w:val="left" w:pos="1134"/>
        </w:tabs>
        <w:spacing w:line="400" w:lineRule="exact"/>
        <w:ind w:left="0" w:firstLine="709"/>
      </w:pPr>
      <w:r>
        <w:t>автор диссертации выявляет такие</w:t>
      </w:r>
      <w:r w:rsidRPr="00A51184">
        <w:t xml:space="preserve"> функции правового сознания</w:t>
      </w:r>
      <w:r>
        <w:t xml:space="preserve"> государственных гражданских служащих, как</w:t>
      </w:r>
      <w:r w:rsidRPr="000A026C">
        <w:t xml:space="preserve"> органические</w:t>
      </w:r>
      <w:r>
        <w:t xml:space="preserve"> - </w:t>
      </w:r>
      <w:r w:rsidRPr="000A026C">
        <w:t>формирующие цели и определяющие варианты поведения (отражательную</w:t>
      </w:r>
      <w:r w:rsidRPr="00A51184">
        <w:t>, оценочную, познавательную, телеологическую</w:t>
      </w:r>
      <w:r>
        <w:t>,</w:t>
      </w:r>
      <w:r w:rsidRPr="00A51184">
        <w:t xml:space="preserve"> </w:t>
      </w:r>
      <w:r>
        <w:t xml:space="preserve">прогностическую) </w:t>
      </w:r>
      <w:r w:rsidRPr="000A026C">
        <w:t>и</w:t>
      </w:r>
      <w:r>
        <w:t xml:space="preserve"> </w:t>
      </w:r>
      <w:r w:rsidRPr="000A026C">
        <w:t>социальные</w:t>
      </w:r>
      <w:r>
        <w:t xml:space="preserve"> - </w:t>
      </w:r>
      <w:r w:rsidRPr="000A026C">
        <w:t>обусловленные его сущностными свойствами и социальным назначением</w:t>
      </w:r>
      <w:r>
        <w:t xml:space="preserve"> (</w:t>
      </w:r>
      <w:r w:rsidRPr="00A51184">
        <w:t>регулятивн</w:t>
      </w:r>
      <w:r>
        <w:t>ую, воспитательную</w:t>
      </w:r>
      <w:r w:rsidRPr="00A51184">
        <w:t>, правов</w:t>
      </w:r>
      <w:r>
        <w:t>ого моделирования, интегративную);</w:t>
      </w:r>
    </w:p>
    <w:p w:rsidR="007955C0" w:rsidRPr="00D161C9" w:rsidRDefault="007955C0" w:rsidP="00D37EFE">
      <w:pPr>
        <w:pStyle w:val="ListParagraph"/>
        <w:numPr>
          <w:ilvl w:val="0"/>
          <w:numId w:val="3"/>
        </w:numPr>
        <w:tabs>
          <w:tab w:val="left" w:pos="1134"/>
        </w:tabs>
        <w:spacing w:line="400" w:lineRule="exact"/>
        <w:ind w:left="0" w:firstLine="709"/>
      </w:pPr>
      <w:r>
        <w:t xml:space="preserve"> в исследовании</w:t>
      </w:r>
      <w:r w:rsidRPr="00A51184">
        <w:t xml:space="preserve"> </w:t>
      </w:r>
      <w:r>
        <w:t>доказано</w:t>
      </w:r>
      <w:r w:rsidRPr="00A51184">
        <w:t xml:space="preserve">, что правовое сознание государственных гражданских служащих, с одной стороны, по глубине познания правовой действительности </w:t>
      </w:r>
      <w:r w:rsidRPr="00D161C9">
        <w:t>является практическим и сходно с профессиональным правосознанием юристов, но при этом имеет значительный теоретический уровень, необходимый для участия в правотворческой</w:t>
      </w:r>
      <w:r w:rsidRPr="008602F7">
        <w:t xml:space="preserve"> деятельности и </w:t>
      </w:r>
      <w:r>
        <w:t xml:space="preserve">совершенствования системы права, </w:t>
      </w:r>
      <w:r w:rsidRPr="008602F7">
        <w:t>осуществления юридически властных предписаний в системе управления;</w:t>
      </w:r>
      <w:r>
        <w:t xml:space="preserve"> </w:t>
      </w:r>
      <w:r w:rsidRPr="008602F7">
        <w:t>реа</w:t>
      </w:r>
      <w:r>
        <w:t xml:space="preserve">лизации юрисдикционных действий и  </w:t>
      </w:r>
      <w:r w:rsidRPr="008602F7">
        <w:t xml:space="preserve">обеспечения защиты </w:t>
      </w:r>
      <w:r w:rsidRPr="00D161C9">
        <w:t>законных интересов</w:t>
      </w:r>
      <w:r w:rsidRPr="008602F7">
        <w:t>, прав и с</w:t>
      </w:r>
      <w:r>
        <w:t>вобод граждан;</w:t>
      </w:r>
    </w:p>
    <w:p w:rsidR="007955C0" w:rsidRPr="00116746" w:rsidRDefault="007955C0" w:rsidP="00D37EFE">
      <w:pPr>
        <w:pStyle w:val="ListParagraph"/>
        <w:numPr>
          <w:ilvl w:val="0"/>
          <w:numId w:val="3"/>
        </w:numPr>
        <w:tabs>
          <w:tab w:val="left" w:pos="1134"/>
        </w:tabs>
        <w:spacing w:line="400" w:lineRule="exact"/>
        <w:ind w:left="0" w:firstLine="709"/>
        <w:rPr>
          <w:color w:val="auto"/>
        </w:rPr>
      </w:pPr>
      <w:r w:rsidRPr="00116746">
        <w:rPr>
          <w:color w:val="auto"/>
        </w:rPr>
        <w:t xml:space="preserve">автор диссертации, анализируя правовое сознание государственных гражданских служащих аппаратов законодательных (представительных) органов власти, аппаратов судов, органов исполнительной власти, делает вывод о неоднородности правосознания государственных гражданских служащих, обусловленной службой в различных </w:t>
      </w:r>
      <w:r>
        <w:rPr>
          <w:color w:val="auto"/>
        </w:rPr>
        <w:t>государственных органах</w:t>
      </w:r>
      <w:r w:rsidRPr="00116746">
        <w:rPr>
          <w:color w:val="auto"/>
        </w:rPr>
        <w:t xml:space="preserve">, их видом и местом в </w:t>
      </w:r>
      <w:r>
        <w:rPr>
          <w:color w:val="auto"/>
        </w:rPr>
        <w:t>механизме осуществления государственной власти Российской Федерации</w:t>
      </w:r>
      <w:r w:rsidRPr="00116746">
        <w:rPr>
          <w:color w:val="auto"/>
        </w:rPr>
        <w:t>. Диссертант полагает, что правовое сознание государственных гражданских служащих включает в себя правовые знания, ценностное отношение к праву и навыки правомерного поведения</w:t>
      </w:r>
      <w:r>
        <w:rPr>
          <w:color w:val="auto"/>
        </w:rPr>
        <w:t>;</w:t>
      </w:r>
    </w:p>
    <w:p w:rsidR="007955C0" w:rsidRPr="00116746" w:rsidRDefault="007955C0" w:rsidP="00D37EFE">
      <w:pPr>
        <w:pStyle w:val="ListParagraph"/>
        <w:numPr>
          <w:ilvl w:val="0"/>
          <w:numId w:val="3"/>
        </w:numPr>
        <w:tabs>
          <w:tab w:val="left" w:pos="1134"/>
        </w:tabs>
        <w:spacing w:line="400" w:lineRule="exact"/>
        <w:ind w:left="0" w:firstLine="709"/>
        <w:rPr>
          <w:color w:val="auto"/>
        </w:rPr>
      </w:pPr>
      <w:r w:rsidRPr="00116746">
        <w:rPr>
          <w:color w:val="auto"/>
        </w:rPr>
        <w:t>в диссертации обосновывается, что нравственные и правовые ценности, чувства ответственности, законности и уважения к правовым принципам составляют основу правовой психологии государственных гражданских служащих, что в совокупности служит основой для формирования устойчивого правопорядка в Российской Федерации. Многообразие форм позитивного проявления</w:t>
      </w:r>
      <w:r w:rsidRPr="008602F7">
        <w:rPr>
          <w:color w:val="auto"/>
        </w:rPr>
        <w:t xml:space="preserve"> правовой психологии государственных гражданских служащих </w:t>
      </w:r>
      <w:r>
        <w:rPr>
          <w:color w:val="auto"/>
        </w:rPr>
        <w:t>отражает качественное</w:t>
      </w:r>
      <w:r w:rsidRPr="008602F7">
        <w:rPr>
          <w:color w:val="auto"/>
        </w:rPr>
        <w:t xml:space="preserve"> состояни</w:t>
      </w:r>
      <w:r>
        <w:rPr>
          <w:color w:val="auto"/>
        </w:rPr>
        <w:t>е</w:t>
      </w:r>
      <w:r w:rsidRPr="008602F7">
        <w:rPr>
          <w:color w:val="auto"/>
        </w:rPr>
        <w:t xml:space="preserve"> их правового сознания и </w:t>
      </w:r>
      <w:r>
        <w:rPr>
          <w:color w:val="auto"/>
        </w:rPr>
        <w:t>является фактором, оказывающим влияние на социально-экономические преобразования;</w:t>
      </w:r>
    </w:p>
    <w:p w:rsidR="007955C0" w:rsidRPr="00116746" w:rsidRDefault="007955C0" w:rsidP="00D37EFE">
      <w:pPr>
        <w:pStyle w:val="ListParagraph"/>
        <w:numPr>
          <w:ilvl w:val="0"/>
          <w:numId w:val="3"/>
        </w:numPr>
        <w:tabs>
          <w:tab w:val="left" w:pos="1134"/>
        </w:tabs>
        <w:spacing w:line="400" w:lineRule="exact"/>
        <w:ind w:left="0" w:firstLine="709"/>
        <w:rPr>
          <w:color w:val="auto"/>
        </w:rPr>
      </w:pPr>
      <w:r>
        <w:rPr>
          <w:color w:val="auto"/>
        </w:rPr>
        <w:t xml:space="preserve">диссертант доказывает, что в современных условиях реформирования государственного аппарата важнейшей формой проявления правовой психологии государственных гражданских служащих </w:t>
      </w:r>
      <w:r w:rsidRPr="00116746">
        <w:rPr>
          <w:color w:val="auto"/>
        </w:rPr>
        <w:t>выступают правовые установки на правомерное поведение,</w:t>
      </w:r>
      <w:r>
        <w:rPr>
          <w:color w:val="auto"/>
        </w:rPr>
        <w:t xml:space="preserve"> которые призваны</w:t>
      </w:r>
      <w:r w:rsidRPr="00116746">
        <w:rPr>
          <w:color w:val="auto"/>
        </w:rPr>
        <w:t xml:space="preserve"> </w:t>
      </w:r>
      <w:r>
        <w:rPr>
          <w:color w:val="auto"/>
        </w:rPr>
        <w:t>способствовать</w:t>
      </w:r>
      <w:r w:rsidRPr="00116746">
        <w:rPr>
          <w:color w:val="auto"/>
        </w:rPr>
        <w:t xml:space="preserve"> активной реализации гражданскими служащими сво</w:t>
      </w:r>
      <w:r>
        <w:rPr>
          <w:color w:val="auto"/>
        </w:rPr>
        <w:t xml:space="preserve">их служебных обязанностей и </w:t>
      </w:r>
      <w:r w:rsidRPr="00116746">
        <w:rPr>
          <w:color w:val="auto"/>
        </w:rPr>
        <w:t xml:space="preserve">профессионального долга в интересах личности, общества и государства; </w:t>
      </w:r>
    </w:p>
    <w:p w:rsidR="007955C0" w:rsidRDefault="007955C0" w:rsidP="00D37EFE">
      <w:pPr>
        <w:pStyle w:val="ListParagraph"/>
        <w:numPr>
          <w:ilvl w:val="0"/>
          <w:numId w:val="3"/>
        </w:numPr>
        <w:tabs>
          <w:tab w:val="left" w:pos="1134"/>
        </w:tabs>
        <w:spacing w:line="400" w:lineRule="exact"/>
        <w:ind w:left="0" w:firstLine="709"/>
        <w:rPr>
          <w:color w:val="auto"/>
        </w:rPr>
      </w:pPr>
      <w:r>
        <w:rPr>
          <w:color w:val="auto"/>
        </w:rPr>
        <w:t>в</w:t>
      </w:r>
      <w:r w:rsidRPr="007A5112">
        <w:rPr>
          <w:color w:val="auto"/>
        </w:rPr>
        <w:t xml:space="preserve"> правовой идеологии государственных гражданских служащих </w:t>
      </w:r>
      <w:r>
        <w:rPr>
          <w:color w:val="auto"/>
        </w:rPr>
        <w:t xml:space="preserve">автором диссертации </w:t>
      </w:r>
      <w:r w:rsidRPr="007A5112">
        <w:rPr>
          <w:color w:val="auto"/>
        </w:rPr>
        <w:t xml:space="preserve">выявлены уровни ее эволюции от возникновения правовых представлений и формирования юридических идей к переходу в новое качество в виде </w:t>
      </w:r>
      <w:r>
        <w:rPr>
          <w:color w:val="auto"/>
        </w:rPr>
        <w:t>норм права</w:t>
      </w:r>
      <w:r w:rsidRPr="00BE7481">
        <w:rPr>
          <w:color w:val="auto"/>
        </w:rPr>
        <w:t xml:space="preserve">. Диссертант отстаивает положение о том, что данный процесс отражает </w:t>
      </w:r>
      <w:r>
        <w:rPr>
          <w:color w:val="auto"/>
        </w:rPr>
        <w:t xml:space="preserve">определяющую </w:t>
      </w:r>
      <w:r w:rsidRPr="00BE7481">
        <w:rPr>
          <w:color w:val="auto"/>
        </w:rPr>
        <w:t>роль правовой идеологии, которая в правовом сознании государственных гражданских</w:t>
      </w:r>
      <w:r w:rsidRPr="007A5112">
        <w:rPr>
          <w:color w:val="auto"/>
        </w:rPr>
        <w:t xml:space="preserve"> служащих носит определяющий характер</w:t>
      </w:r>
      <w:r>
        <w:rPr>
          <w:color w:val="auto"/>
        </w:rPr>
        <w:t>;</w:t>
      </w:r>
    </w:p>
    <w:p w:rsidR="007955C0" w:rsidRPr="00BE7481" w:rsidRDefault="007955C0" w:rsidP="00D37EFE">
      <w:pPr>
        <w:pStyle w:val="ListParagraph"/>
        <w:numPr>
          <w:ilvl w:val="0"/>
          <w:numId w:val="3"/>
        </w:numPr>
        <w:tabs>
          <w:tab w:val="left" w:pos="1134"/>
        </w:tabs>
        <w:spacing w:line="400" w:lineRule="exact"/>
        <w:ind w:left="0" w:firstLine="709"/>
        <w:rPr>
          <w:color w:val="auto"/>
        </w:rPr>
      </w:pPr>
      <w:r w:rsidRPr="00B1746D">
        <w:rPr>
          <w:color w:val="auto"/>
        </w:rPr>
        <w:t xml:space="preserve">автором диссертации </w:t>
      </w:r>
      <w:r>
        <w:rPr>
          <w:color w:val="auto"/>
        </w:rPr>
        <w:t>выялены</w:t>
      </w:r>
      <w:r w:rsidRPr="00B1746D">
        <w:rPr>
          <w:color w:val="auto"/>
        </w:rPr>
        <w:t xml:space="preserve"> перспективные направления государственной политики в сфере развития правовой грамотности и правосознания государственных гражданских служащих, </w:t>
      </w:r>
      <w:r>
        <w:rPr>
          <w:color w:val="auto"/>
        </w:rPr>
        <w:t>в частности</w:t>
      </w:r>
      <w:r w:rsidRPr="00B1746D">
        <w:rPr>
          <w:color w:val="auto"/>
        </w:rPr>
        <w:t xml:space="preserve">: правовое обучение по программам профессиональной подготовки и переподготовки, повышение квалификации на основе дополнительного обучения, стажировки с изучением передового зарубежного опыта в государственно-правовой сфере, правовое воспитание, оптимизация взаимодействия органов государственной власти с юридической наукой и отечественными правовыми школами. </w:t>
      </w:r>
      <w:r w:rsidRPr="00BE7481">
        <w:rPr>
          <w:color w:val="auto"/>
        </w:rPr>
        <w:t>Диссертант вносит предложение о необходимости введения единого государственного стандарта дополнительного образования для государственных гражданских служащих, разработанного по образцу государственных стандартов для высшего образования, включающего обязательную, вариативную и факультативную части в соответствии со специальностью государственного гражданского служащего и категориями должностей.</w:t>
      </w:r>
    </w:p>
    <w:p w:rsidR="007955C0" w:rsidRPr="00A51184" w:rsidRDefault="007955C0" w:rsidP="00D37EFE">
      <w:pPr>
        <w:shd w:val="clear" w:color="auto" w:fill="FFFFFF"/>
        <w:spacing w:line="400" w:lineRule="exact"/>
        <w:ind w:firstLine="709"/>
      </w:pPr>
      <w:r w:rsidRPr="00A51184">
        <w:rPr>
          <w:b/>
          <w:bCs/>
        </w:rPr>
        <w:t>Теоретическая и практическая значимость исследования</w:t>
      </w:r>
      <w:r w:rsidRPr="00A51184">
        <w:rPr>
          <w:bCs/>
        </w:rPr>
        <w:t>.</w:t>
      </w:r>
      <w:r>
        <w:rPr>
          <w:bCs/>
        </w:rPr>
        <w:t xml:space="preserve"> </w:t>
      </w:r>
      <w:r w:rsidRPr="00A51184">
        <w:t>Содержащиеся в работе теоретические положения и обобщения способствуют развитию научного знания, совершенствованию теории правового сознания. Результаты диссертационного исследования могут быть использованы в решении вопросов правовой реформы государственной гражданской службы, правотворческой и правоприменительной деятельности. Выводы диссертации</w:t>
      </w:r>
      <w:r>
        <w:t xml:space="preserve"> </w:t>
      </w:r>
      <w:r w:rsidRPr="00A51184">
        <w:t xml:space="preserve">могут быть применены в процессе правового воспитания, в рамках повышения правовой культуры должностных лиц органов государственной власти, а также при изучении государственно-правовых дисциплин, спецкурсов в высших учебных заведениях, в научных проектах и государственных программах. </w:t>
      </w:r>
    </w:p>
    <w:p w:rsidR="007955C0" w:rsidRPr="00A51184" w:rsidRDefault="007955C0" w:rsidP="00D37EFE">
      <w:pPr>
        <w:spacing w:line="400" w:lineRule="exact"/>
        <w:ind w:firstLine="709"/>
      </w:pPr>
      <w:r w:rsidRPr="00A51184">
        <w:rPr>
          <w:b/>
          <w:bCs/>
        </w:rPr>
        <w:t>Апробация результатов исследования.</w:t>
      </w:r>
      <w:r w:rsidRPr="00A51184">
        <w:rPr>
          <w:bCs/>
        </w:rPr>
        <w:t xml:space="preserve"> Основные положения и выводы диссертации обсуждались на заседани</w:t>
      </w:r>
      <w:r>
        <w:rPr>
          <w:bCs/>
        </w:rPr>
        <w:t xml:space="preserve">и кафедры </w:t>
      </w:r>
      <w:r w:rsidRPr="00A51184">
        <w:rPr>
          <w:bCs/>
        </w:rPr>
        <w:t>теории государства и права Юридического факультета им. М.М.</w:t>
      </w:r>
      <w:r>
        <w:rPr>
          <w:bCs/>
        </w:rPr>
        <w:t> </w:t>
      </w:r>
      <w:r w:rsidRPr="00A51184">
        <w:rPr>
          <w:bCs/>
        </w:rPr>
        <w:t xml:space="preserve">Сперанского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Результаты исследования апробированы в научных сообщениях диссертанта на научных конференциях: </w:t>
      </w:r>
      <w:r w:rsidRPr="00A51184">
        <w:t>Межрегиональной научно-практической конференции «Роль общественных объединений в формировании институтов гражданского общества»</w:t>
      </w:r>
      <w:r w:rsidRPr="00A51184">
        <w:rPr>
          <w:bCs/>
        </w:rPr>
        <w:t xml:space="preserve"> </w:t>
      </w:r>
      <w:r>
        <w:rPr>
          <w:bCs/>
        </w:rPr>
        <w:t xml:space="preserve">(Тамбов, </w:t>
      </w:r>
      <w:r w:rsidRPr="00A51184">
        <w:rPr>
          <w:bCs/>
        </w:rPr>
        <w:t>2001)</w:t>
      </w:r>
      <w:r w:rsidRPr="00A51184">
        <w:t xml:space="preserve">; </w:t>
      </w:r>
      <w:r w:rsidRPr="00A51184">
        <w:rPr>
          <w:lang w:val="en-US"/>
        </w:rPr>
        <w:t>VIII</w:t>
      </w:r>
      <w:r w:rsidRPr="00A51184">
        <w:t xml:space="preserve"> и IX</w:t>
      </w:r>
      <w:r>
        <w:t> </w:t>
      </w:r>
      <w:r w:rsidRPr="00A51184">
        <w:t xml:space="preserve">Державинских чтениях (Тамбов, 2003, 2004); Межрегиональной научно-практической конференции «Формирование личности посредством юридического образования» (Тамбов, 2003, 2004); Всероссийской научно-практической интернет-конференции «Проблемы государства, права, культуры и образования в современном мире» (Тамбов, 2004); Всероссийской научно-практической интернет-конференции «Современная наука </w:t>
      </w:r>
      <w:r w:rsidRPr="00A51184">
        <w:rPr>
          <w:lang w:val="en-US"/>
        </w:rPr>
        <w:t>III</w:t>
      </w:r>
      <w:r w:rsidRPr="00A51184">
        <w:t xml:space="preserve"> тысячелетие. Проблемы изучения и осмысления» (Тамбов, 2005); Всероссийской научно-практической конференции молодых ученых и студентов «Управление и общество» (Тамбов, 2009); </w:t>
      </w:r>
      <w:r w:rsidRPr="00A51184">
        <w:rPr>
          <w:lang w:val="en-US"/>
        </w:rPr>
        <w:t>VII</w:t>
      </w:r>
      <w:r w:rsidRPr="00A51184">
        <w:t xml:space="preserve"> Международной научно-практической конференции «Вопросы теории и практики Российской правовой науки» (Пенза, 2011); Всероссийской научно-практической конференции «Управление и общество: инновационное развитие регионов» (Тамбов, 2012).</w:t>
      </w:r>
      <w:r w:rsidRPr="00A51184">
        <w:rPr>
          <w:bCs/>
        </w:rPr>
        <w:t xml:space="preserve"> </w:t>
      </w:r>
      <w:r w:rsidRPr="00A51184">
        <w:t>Результаты диссертационного исследования отражены автором в научных публикаций (двенадцати статьях), а также использовались диссертантом при преподавании учебных дисциплин «Теория государства и права», «Проблемы теории государства и права», «Правоведение» в Тамбовском Государственном Университете им. Г.Р.</w:t>
      </w:r>
      <w:r>
        <w:t> </w:t>
      </w:r>
      <w:r w:rsidRPr="00A51184">
        <w:t xml:space="preserve">Державина и </w:t>
      </w:r>
      <w:r>
        <w:t xml:space="preserve">Первом Тамбовском </w:t>
      </w:r>
      <w:r w:rsidRPr="00A51184">
        <w:t xml:space="preserve">филиале Российской академии </w:t>
      </w:r>
      <w:r>
        <w:t xml:space="preserve">народного хозяйства и </w:t>
      </w:r>
      <w:r w:rsidRPr="00A51184">
        <w:t>государственной службы при Президенте Р</w:t>
      </w:r>
      <w:r>
        <w:t xml:space="preserve">оссийской </w:t>
      </w:r>
      <w:r w:rsidRPr="00A51184">
        <w:t>Ф</w:t>
      </w:r>
      <w:r>
        <w:t>едерации</w:t>
      </w:r>
      <w:r w:rsidRPr="00A51184">
        <w:t>.</w:t>
      </w:r>
    </w:p>
    <w:p w:rsidR="007955C0" w:rsidRPr="00A51184" w:rsidRDefault="007955C0" w:rsidP="00D37EFE">
      <w:pPr>
        <w:shd w:val="clear" w:color="auto" w:fill="FFFFFF"/>
        <w:spacing w:line="400" w:lineRule="exact"/>
        <w:ind w:firstLine="709"/>
      </w:pPr>
      <w:r w:rsidRPr="00A51184">
        <w:rPr>
          <w:b/>
          <w:bCs/>
        </w:rPr>
        <w:t>Структура диссертации</w:t>
      </w:r>
      <w:r w:rsidRPr="00A51184">
        <w:rPr>
          <w:bCs/>
        </w:rPr>
        <w:t xml:space="preserve"> обусловлена целями и задачами исследования, отражает его внутреннюю логику и состоит из</w:t>
      </w:r>
      <w:r w:rsidRPr="00A51184">
        <w:t xml:space="preserve"> введения, двух глав, заключения и списка использованных нормативных источников и научной литературы.</w:t>
      </w:r>
    </w:p>
    <w:p w:rsidR="007955C0" w:rsidRPr="00A51184" w:rsidRDefault="007955C0" w:rsidP="00D37EFE">
      <w:pPr>
        <w:spacing w:line="400" w:lineRule="exact"/>
        <w:ind w:firstLine="709"/>
        <w:rPr>
          <w:b/>
        </w:rPr>
      </w:pPr>
    </w:p>
    <w:p w:rsidR="007955C0" w:rsidRPr="00A51184" w:rsidRDefault="007955C0" w:rsidP="00D37EFE">
      <w:pPr>
        <w:spacing w:line="400" w:lineRule="exact"/>
        <w:ind w:firstLine="0"/>
        <w:jc w:val="center"/>
        <w:rPr>
          <w:b/>
        </w:rPr>
      </w:pPr>
      <w:r w:rsidRPr="00A51184">
        <w:rPr>
          <w:b/>
          <w:lang w:val="en-US"/>
        </w:rPr>
        <w:t>II</w:t>
      </w:r>
      <w:r w:rsidRPr="00A51184">
        <w:rPr>
          <w:b/>
        </w:rPr>
        <w:t>. ОСНОВНОЕ СОДЕРЖАНИЕ ДИССЕРТАЦИОННОЙ РАБОТЫ</w:t>
      </w:r>
    </w:p>
    <w:p w:rsidR="007955C0" w:rsidRPr="00A51184" w:rsidRDefault="007955C0" w:rsidP="00D37EFE">
      <w:pPr>
        <w:spacing w:line="400" w:lineRule="exact"/>
        <w:ind w:firstLine="709"/>
      </w:pPr>
    </w:p>
    <w:p w:rsidR="007955C0" w:rsidRPr="00B018C3" w:rsidRDefault="007955C0" w:rsidP="00D37EFE">
      <w:pPr>
        <w:spacing w:line="400" w:lineRule="exact"/>
        <w:ind w:firstLine="709"/>
        <w:rPr>
          <w:spacing w:val="-10"/>
        </w:rPr>
      </w:pPr>
      <w:r w:rsidRPr="00B018C3">
        <w:rPr>
          <w:spacing w:val="-10"/>
        </w:rPr>
        <w:t xml:space="preserve">Во </w:t>
      </w:r>
      <w:r w:rsidRPr="00B018C3">
        <w:rPr>
          <w:b/>
          <w:spacing w:val="-10"/>
        </w:rPr>
        <w:t xml:space="preserve">Введении </w:t>
      </w:r>
      <w:r w:rsidRPr="00B018C3">
        <w:rPr>
          <w:spacing w:val="-10"/>
        </w:rPr>
        <w:t>обосновывается актуальность темы, анализируется ее научная разработанность, определяются предмет и объект исследования, цель работы и комплекс решаемых задач, отмечаются теоретическая, методологическая и эмпирическая основы исследуемой проблемы, раскрывается источниковедческая база, формулируются научная новизна диссертации, положения, выносимые на защиту и подтверждающие теоретическую и практическую значимость работы, излагаются результаты апробации проведенного исследования.</w:t>
      </w:r>
    </w:p>
    <w:p w:rsidR="007955C0" w:rsidRPr="00B018C3" w:rsidRDefault="007955C0" w:rsidP="00D37EFE">
      <w:pPr>
        <w:spacing w:line="400" w:lineRule="exact"/>
        <w:ind w:firstLine="709"/>
        <w:rPr>
          <w:spacing w:val="-10"/>
        </w:rPr>
      </w:pPr>
      <w:r w:rsidRPr="00B018C3">
        <w:rPr>
          <w:b/>
          <w:spacing w:val="-10"/>
        </w:rPr>
        <w:t xml:space="preserve">Глава первая – «Правовое сознание государственных гражданских служащих в Российской Федерации: теоретико-методологические основы исследования» </w:t>
      </w:r>
      <w:r w:rsidRPr="00B018C3">
        <w:rPr>
          <w:spacing w:val="-10"/>
        </w:rPr>
        <w:t>– содержит теоретико-правовой анализ правосознания как значимого для правовой системы явления, в ней раскрывается его сущность и понятие (1.1); исследуется правосознание государственных гражданских служащих в контексте различных типов правопонимания (1.2); анализируются его функциональные особенности и аксиологическое значение для государственных гражданских служащих в российской правовой системе (1.3).</w:t>
      </w:r>
    </w:p>
    <w:p w:rsidR="007955C0" w:rsidRPr="00B018C3" w:rsidRDefault="007955C0" w:rsidP="00D37EFE">
      <w:pPr>
        <w:spacing w:line="400" w:lineRule="exact"/>
        <w:ind w:firstLine="709"/>
        <w:rPr>
          <w:spacing w:val="-10"/>
        </w:rPr>
      </w:pPr>
      <w:r w:rsidRPr="00B018C3">
        <w:rPr>
          <w:spacing w:val="-10"/>
        </w:rPr>
        <w:t>Используя современную научную методологию,  автор диссертации раскрывает многозначность понятия правосознания, различные подходы к его теоретическому осмыслению. Уточнение понятия правосознания позволило диссертанту выявить его содержание, специфические признаки и динамические свойства. Автор диссертации отмечает, что правовое сознание представляет собой одну из форм общественного, группового, индивидуального сознания, являющую собой совокупность психологических и идеологических компонентов, основанных на правовых, политических, моральных феноменах. В частности, к числу таких явлений диссертант относит нормы права, правовую систему, юридическую практику, государственную идеологию, политическое сознание, нормы морали, этики, явления национальной и общечеловеческой культуры. Полагая, что отмеченные явления оказывают устойчивое влияние на правосознание, диссертант раскрывает механизм взаимодействия правосознания с другими формами общественного сознания.</w:t>
      </w:r>
    </w:p>
    <w:p w:rsidR="007955C0" w:rsidRPr="00B018C3" w:rsidRDefault="007955C0" w:rsidP="003478D7">
      <w:pPr>
        <w:spacing w:line="400" w:lineRule="exact"/>
        <w:ind w:firstLine="709"/>
        <w:rPr>
          <w:spacing w:val="-10"/>
        </w:rPr>
      </w:pPr>
      <w:r w:rsidRPr="00B018C3">
        <w:rPr>
          <w:spacing w:val="-10"/>
        </w:rPr>
        <w:t>Под правосознанием государственных гражданских служащих автор понимает вид группового правового сознания, который характеризуется качественными признаками (особый субъект и объект отражения, установка на правомерное поведение, тесная взаимосвязь с моральными нормами и государственной политикой, использование правовых знаний для осуществления должностных  обязанностей, правовые стереотипы) и проявляющимися устойчивыми искажениями (функционерское сознание, бюрократическая корпоративная этика, доминирование охранительных и обвинительных стереотипов, должностной персонализм).</w:t>
      </w:r>
    </w:p>
    <w:p w:rsidR="007955C0" w:rsidRPr="00B018C3" w:rsidRDefault="007955C0" w:rsidP="00D37EFE">
      <w:pPr>
        <w:spacing w:line="400" w:lineRule="exact"/>
        <w:ind w:firstLine="709"/>
        <w:rPr>
          <w:spacing w:val="-10"/>
        </w:rPr>
      </w:pPr>
      <w:r w:rsidRPr="00B018C3">
        <w:rPr>
          <w:spacing w:val="-10"/>
        </w:rPr>
        <w:t>Диссертант отмечает взаимообусловленность правового и морального сознания государственных гражданских служащих, которая проявляется в их взаимном участии в правотворческой и правоприменительной сферах путем выработки юридических и нравственных критериев, общественно значимых ориентиров.</w:t>
      </w:r>
    </w:p>
    <w:p w:rsidR="007955C0" w:rsidRPr="00B018C3" w:rsidRDefault="007955C0" w:rsidP="00D37EFE">
      <w:pPr>
        <w:pStyle w:val="BodyText"/>
        <w:spacing w:line="400" w:lineRule="exact"/>
        <w:ind w:firstLine="709"/>
        <w:rPr>
          <w:color w:val="auto"/>
          <w:spacing w:val="-10"/>
          <w:sz w:val="28"/>
          <w:szCs w:val="28"/>
        </w:rPr>
      </w:pPr>
      <w:r w:rsidRPr="00B018C3">
        <w:rPr>
          <w:color w:val="auto"/>
          <w:spacing w:val="-10"/>
          <w:sz w:val="28"/>
          <w:szCs w:val="28"/>
        </w:rPr>
        <w:t>При рассмотрении взаимодействия правового и политического сознания в работе раскрывается тесная взаимосвязь объективного права и политической власти. Автор обосновывает, что правовое и политическое сознание способствуют формированию основных политико-правовых концепций, выработке правовой идеологии, а участие правового сознания в политической реальности легитимирует политический строй. Это позволило диссертанту заключить, что правосознание государственных гражданских служащих выступает в качестве эффективного инструмента государственной политики, реализации целей и задач, связанных с социальными преобразованиями.</w:t>
      </w:r>
    </w:p>
    <w:p w:rsidR="007955C0" w:rsidRPr="00B018C3" w:rsidRDefault="007955C0" w:rsidP="00D37EFE">
      <w:pPr>
        <w:spacing w:line="400" w:lineRule="exact"/>
        <w:ind w:firstLine="709"/>
        <w:rPr>
          <w:spacing w:val="-10"/>
        </w:rPr>
      </w:pPr>
      <w:r w:rsidRPr="00B018C3">
        <w:rPr>
          <w:spacing w:val="-10"/>
        </w:rPr>
        <w:t>Отмечая, что правосознание в своей внутренней структуре имеет элементы, представляющие собой сложные комплексные явления, диссертант раскрывает содержание и специфику каждого из них, обращая особое внимание на их взаимосвязь и взаимопроникновение. Руководствуясь пониманием того, что внутренняя структура правосознания государственных гражданских служащих определяет его содержание и сущность, автор с позиции комплексного подхода анализирует его психологические и идеологические элементы.</w:t>
      </w:r>
    </w:p>
    <w:p w:rsidR="007955C0" w:rsidRPr="00B018C3" w:rsidRDefault="007955C0" w:rsidP="00D37EFE">
      <w:pPr>
        <w:spacing w:line="400" w:lineRule="exact"/>
        <w:ind w:firstLine="709"/>
        <w:rPr>
          <w:spacing w:val="-10"/>
        </w:rPr>
      </w:pPr>
      <w:r w:rsidRPr="00B018C3">
        <w:rPr>
          <w:bCs/>
          <w:spacing w:val="-10"/>
        </w:rPr>
        <w:t xml:space="preserve">Диссертант, раскрывая правовую психологию как </w:t>
      </w:r>
      <w:r w:rsidRPr="00B018C3">
        <w:rPr>
          <w:spacing w:val="-10"/>
        </w:rPr>
        <w:t xml:space="preserve">совокупность правовых установок, правовых интересов и потребностей, правовых чувств и настроений, желаний и переживаний, характерных для личности, всего общества или конкретной социальной группы, отмечает ее особую подвижность, скрытый характер формирования. </w:t>
      </w:r>
    </w:p>
    <w:p w:rsidR="007955C0" w:rsidRPr="00B018C3" w:rsidRDefault="007955C0" w:rsidP="00D37EFE">
      <w:pPr>
        <w:spacing w:line="400" w:lineRule="exact"/>
        <w:ind w:firstLine="709"/>
        <w:rPr>
          <w:spacing w:val="-10"/>
        </w:rPr>
      </w:pPr>
      <w:r w:rsidRPr="00B018C3">
        <w:rPr>
          <w:spacing w:val="-10"/>
        </w:rPr>
        <w:t>Автор диссертации заключает, что правовую идеологию государственных гражданских служащих следует рассматривать не только как систематизированное научное выражение правовых взглядов, принципов и законов развития общества, но и результат интеллектуальной деятельности.</w:t>
      </w:r>
    </w:p>
    <w:p w:rsidR="007955C0" w:rsidRPr="00B018C3" w:rsidRDefault="007955C0" w:rsidP="00D37EFE">
      <w:pPr>
        <w:spacing w:line="400" w:lineRule="exact"/>
        <w:ind w:firstLine="709"/>
        <w:rPr>
          <w:spacing w:val="-10"/>
        </w:rPr>
      </w:pPr>
      <w:r w:rsidRPr="00B018C3">
        <w:rPr>
          <w:spacing w:val="-10"/>
        </w:rPr>
        <w:t xml:space="preserve">В проведенном в диссертации исследовании обыденного, профессионального и доктринального (теоретического) уровней правосознания автором определены глубина познания права, характерная для этих уровней, способы их возникновения и содержательные особенности. </w:t>
      </w:r>
    </w:p>
    <w:p w:rsidR="007955C0" w:rsidRPr="00B018C3" w:rsidRDefault="007955C0" w:rsidP="00D37EFE">
      <w:pPr>
        <w:spacing w:line="400" w:lineRule="exact"/>
        <w:ind w:firstLine="709"/>
        <w:rPr>
          <w:spacing w:val="-10"/>
        </w:rPr>
      </w:pPr>
      <w:r w:rsidRPr="00B018C3">
        <w:rPr>
          <w:spacing w:val="-10"/>
        </w:rPr>
        <w:t xml:space="preserve">Комплексный анализ правового сознания дополняется той частью исследования, в которой раскрывается положение и значение правосознания государственных гражданских служащих в различных типах понимания права. Диссертант отмечает различия в гносеологической и аксиологической сущности категории правосознания в зависимости от позитивистского, материалистического, естественно-правового, социологического и психологического типов правопонимания. Автор диссертации считает, что выявление смысла и ценности правосознания государственных гражданских служащих необходимо осуществлять в свете основных теоретических концепций понимания права. </w:t>
      </w:r>
    </w:p>
    <w:p w:rsidR="007955C0" w:rsidRPr="00B018C3" w:rsidRDefault="007955C0" w:rsidP="00D37EFE">
      <w:pPr>
        <w:spacing w:line="400" w:lineRule="exact"/>
        <w:ind w:firstLine="709"/>
        <w:rPr>
          <w:spacing w:val="-10"/>
        </w:rPr>
      </w:pPr>
      <w:r w:rsidRPr="00B018C3">
        <w:rPr>
          <w:spacing w:val="-10"/>
        </w:rPr>
        <w:t>Диссертант отмечает, что в контексте позитивизма, утверждающего производность права от государства, правосознание рассматривается как способ отражения действующего в стране права и как проводник государственной воли. По мнению автора, правосознание в обозначенном типе правопонимания с позиции как позитивизма, так и марксизма, выступает субъективным образом объективного юридического бытия и является способом воспроизводства системы права, а также инструментом правового воздействия на общественные отношения.</w:t>
      </w:r>
    </w:p>
    <w:p w:rsidR="007955C0" w:rsidRPr="00B018C3" w:rsidRDefault="007955C0" w:rsidP="00D37EFE">
      <w:pPr>
        <w:spacing w:line="400" w:lineRule="exact"/>
        <w:ind w:firstLine="709"/>
        <w:rPr>
          <w:spacing w:val="-10"/>
        </w:rPr>
      </w:pPr>
      <w:r w:rsidRPr="00B018C3">
        <w:rPr>
          <w:spacing w:val="-10"/>
        </w:rPr>
        <w:t xml:space="preserve">Одновременно, в диссертации подчеркивается, что естественно-правовая концепция понимания правосознания основана на идее познания права с позиции его смысла и первоисточников, гуманистических ценностей. Особенность понимания правового сознания в рамках данной концепции заключается в оценке естественного права как единственно подлинного, разумного, нравственного и справедливого явления, на котором правосознание обосновывается как религиозно-этическая категория. Кроме того, правовое сознание в рамках естественного правопонимания рассматривается как самостоятельное явление в качестве критерия справедливости и правомерности социально-правовых явлений. </w:t>
      </w:r>
    </w:p>
    <w:p w:rsidR="007955C0" w:rsidRPr="00B018C3" w:rsidRDefault="007955C0" w:rsidP="00D37EFE">
      <w:pPr>
        <w:spacing w:line="400" w:lineRule="exact"/>
        <w:ind w:firstLine="709"/>
        <w:rPr>
          <w:spacing w:val="-10"/>
        </w:rPr>
      </w:pPr>
      <w:r w:rsidRPr="00B018C3">
        <w:rPr>
          <w:spacing w:val="-10"/>
        </w:rPr>
        <w:t>Социологический подход сопряжен с постижением правосознания в качестве формы общественного сознания, специфического аспекта духовной практики, лежащей в основе формирования и функционирования юридического бытия. Правосознание с позиции концепции социологического правопонимания предстает в качестве феномена, воплощенного в бесконечном множестве поведенческих реакций и принимающего участие в процессах правообразования и правореализации. Осмысление автором диссертации правосознания с позиции социологического подхода позволяет более подробно изучить его влияние на формирование систем права и законодательства, всесторонне проанализировать участие правосознания государственных гражданских служащих в ходе реализации права.</w:t>
      </w:r>
    </w:p>
    <w:p w:rsidR="007955C0" w:rsidRPr="00B018C3" w:rsidRDefault="007955C0" w:rsidP="00D37EFE">
      <w:pPr>
        <w:spacing w:line="400" w:lineRule="exact"/>
        <w:ind w:firstLine="709"/>
        <w:rPr>
          <w:spacing w:val="-10"/>
        </w:rPr>
      </w:pPr>
      <w:r w:rsidRPr="00B018C3">
        <w:rPr>
          <w:spacing w:val="-10"/>
        </w:rPr>
        <w:t>Совокупность различных концепций понимания правосознания дополняется рассмотрением</w:t>
      </w:r>
      <w:r w:rsidRPr="00B018C3">
        <w:rPr>
          <w:b/>
          <w:spacing w:val="-10"/>
        </w:rPr>
        <w:t xml:space="preserve"> </w:t>
      </w:r>
      <w:r w:rsidRPr="00B018C3">
        <w:rPr>
          <w:spacing w:val="-10"/>
        </w:rPr>
        <w:t>его</w:t>
      </w:r>
      <w:r w:rsidRPr="00B018C3">
        <w:rPr>
          <w:b/>
          <w:spacing w:val="-10"/>
        </w:rPr>
        <w:t xml:space="preserve"> </w:t>
      </w:r>
      <w:r w:rsidRPr="00B018C3">
        <w:rPr>
          <w:spacing w:val="-10"/>
        </w:rPr>
        <w:t>с</w:t>
      </w:r>
      <w:r w:rsidRPr="00B018C3">
        <w:rPr>
          <w:b/>
          <w:spacing w:val="-10"/>
        </w:rPr>
        <w:t xml:space="preserve"> </w:t>
      </w:r>
      <w:r w:rsidRPr="00B018C3">
        <w:rPr>
          <w:spacing w:val="-10"/>
        </w:rPr>
        <w:t>позиции</w:t>
      </w:r>
      <w:r w:rsidRPr="00B018C3">
        <w:rPr>
          <w:b/>
          <w:spacing w:val="-10"/>
        </w:rPr>
        <w:t xml:space="preserve"> </w:t>
      </w:r>
      <w:r w:rsidRPr="00B018C3">
        <w:rPr>
          <w:spacing w:val="-10"/>
        </w:rPr>
        <w:t>психологической теории права, в которой право представляется субъективным явлением, существующим в сознании индивида. Постижение правосознания с позиции психологической теории расширяет методологические возможности диссертационного исследования и позволяет видеть правосознание в его связи с психикой человека. Предпринятый подход благодаря своей ориентации формирует основу для анализа проявлений правовой психологии государственных гражданских служащих.</w:t>
      </w:r>
    </w:p>
    <w:p w:rsidR="007955C0" w:rsidRPr="00B018C3" w:rsidRDefault="007955C0" w:rsidP="00D37EFE">
      <w:pPr>
        <w:spacing w:line="400" w:lineRule="exact"/>
        <w:ind w:firstLine="709"/>
        <w:rPr>
          <w:spacing w:val="-10"/>
        </w:rPr>
      </w:pPr>
      <w:r w:rsidRPr="00B018C3">
        <w:rPr>
          <w:spacing w:val="-10"/>
        </w:rPr>
        <w:t>В целях изучения сущности правосознания и его значения для правовой системы России диссертант раскрывает отражательную, оценочную, познавательную, телеологическую, прогностическую, правового моделирования, регулятивную, воспитательную, интегративную функции правосознания государственных гражданских служащих как важнейшие направления воздействия на окружающую социальную среду, общественные отношения и поведение людей. Проведенный анализ позволил раскрыть правовое сознание государственных гражданских служащих в качестве сложного многофункционального явления и дать его характеристику как активному элементу правовой действительности.</w:t>
      </w:r>
    </w:p>
    <w:p w:rsidR="007955C0" w:rsidRPr="00B018C3" w:rsidRDefault="007955C0" w:rsidP="00D37EFE">
      <w:pPr>
        <w:spacing w:line="400" w:lineRule="exact"/>
        <w:ind w:firstLine="709"/>
        <w:rPr>
          <w:spacing w:val="-10"/>
        </w:rPr>
      </w:pPr>
      <w:r w:rsidRPr="00B018C3">
        <w:rPr>
          <w:spacing w:val="-10"/>
        </w:rPr>
        <w:t>Аксиологический анализ правового сознания, являясь частью методологии исследования, подтверждает правовую ценность сознания государственных гражданских служащих. Осмысление правосознания как правовой ценности диссертант осуществляет на основе идеи законности, правопорядка, справедливости, свободы и ответственности. Являясь правовой ценностью, каждый компонент правового сознания раскрывает природу и специфику ценностных суждений, что практически и методологически формирует аксиологическую основу предметного теоретико-правового анализа правового сознания государственных гражданских служащих.</w:t>
      </w:r>
    </w:p>
    <w:p w:rsidR="007955C0" w:rsidRPr="00B018C3" w:rsidRDefault="007955C0" w:rsidP="00D37EFE">
      <w:pPr>
        <w:spacing w:line="400" w:lineRule="exact"/>
        <w:ind w:firstLine="709"/>
        <w:rPr>
          <w:spacing w:val="-10"/>
        </w:rPr>
      </w:pPr>
      <w:r w:rsidRPr="00B018C3">
        <w:rPr>
          <w:spacing w:val="-10"/>
        </w:rPr>
        <w:t xml:space="preserve">В рамках изучения правосознания государственных гражданских служащих автор обращается к вопросам его деформации. Учитывая важный для государства характер деятельности государственных гражданских служащих, имеющиеся отрицательные проявления их правового сознания усиливают искажение  различных элементов правовой системы России. </w:t>
      </w:r>
    </w:p>
    <w:p w:rsidR="007955C0" w:rsidRPr="00B018C3" w:rsidRDefault="007955C0" w:rsidP="00D37EFE">
      <w:pPr>
        <w:spacing w:line="400" w:lineRule="exact"/>
        <w:ind w:firstLine="709"/>
        <w:rPr>
          <w:spacing w:val="-10"/>
        </w:rPr>
      </w:pPr>
      <w:r w:rsidRPr="00B018C3">
        <w:rPr>
          <w:spacing w:val="-10"/>
        </w:rPr>
        <w:t>В диссертации проведен анализ эксплицитных, регулятивных и интегративных свойств правосознания государственных гражданских служащих, которые характеризуют степень его развитости и качественного состояния.</w:t>
      </w:r>
    </w:p>
    <w:p w:rsidR="007955C0" w:rsidRPr="00B018C3" w:rsidRDefault="007955C0" w:rsidP="00D37EFE">
      <w:pPr>
        <w:spacing w:line="400" w:lineRule="exact"/>
        <w:ind w:firstLine="709"/>
        <w:rPr>
          <w:spacing w:val="-10"/>
        </w:rPr>
      </w:pPr>
      <w:r w:rsidRPr="00B018C3">
        <w:rPr>
          <w:b/>
          <w:spacing w:val="-10"/>
        </w:rPr>
        <w:t xml:space="preserve"> В главе второй – «Теоретико-правовой анализ структуры правового сознания государственных гражданских служащих современной России» </w:t>
      </w:r>
      <w:r w:rsidRPr="00B018C3">
        <w:rPr>
          <w:spacing w:val="-10"/>
        </w:rPr>
        <w:t>анализируется структура правового сознания государственных гражданских служащих в Российской Федерации на современном этапе (2.1), раскрываются особенности правовой психологии государственных служащих как элемента их правового сознания (2.2), а также состояние и практическая значимость правовой идеологии в структуре правового сознания государственных гражданских служащих (2.3).</w:t>
      </w:r>
    </w:p>
    <w:p w:rsidR="007955C0" w:rsidRPr="00B018C3" w:rsidRDefault="007955C0" w:rsidP="00D37EFE">
      <w:pPr>
        <w:spacing w:line="400" w:lineRule="exact"/>
        <w:ind w:firstLine="709"/>
        <w:rPr>
          <w:spacing w:val="-10"/>
        </w:rPr>
      </w:pPr>
      <w:r w:rsidRPr="00B018C3">
        <w:rPr>
          <w:spacing w:val="-10"/>
        </w:rPr>
        <w:t>В диссертации автор, анализируя особенности исторического развития института государственной службы России, раскрывает правовой статус государственных гражданских служащих, правовые основы функционирования государственной гражданской службы, обобщая результаты ее реформирования. Диссертант отмечает значимость государственной гражданской службы для достижения прочности и авторитета государственной власти.</w:t>
      </w:r>
    </w:p>
    <w:p w:rsidR="007955C0" w:rsidRPr="00B018C3" w:rsidRDefault="007955C0" w:rsidP="00D37EFE">
      <w:pPr>
        <w:spacing w:line="400" w:lineRule="exact"/>
        <w:ind w:firstLine="709"/>
        <w:rPr>
          <w:spacing w:val="-10"/>
        </w:rPr>
      </w:pPr>
      <w:r w:rsidRPr="00B018C3">
        <w:rPr>
          <w:spacing w:val="-10"/>
        </w:rPr>
        <w:t xml:space="preserve">Теоретико-аналитический подход позволил автору выявить особенности правосознания государственных гражданских служащих Российской Федерации и обосновать его значение для отечественной правовой системы. К числу выявленных особенностей автор относит практическую направленность, групповой характер правосознания, высокий уровень правовых знаний. Кроме того, в работе отмечается корреляция правосознания и профессиональной деятельности государственных гражданских служащих. Правосознание государственных гражданских служащих рассматривается автором как одна из форм группового правосознания, основанная на профессиональном отношении к праву и практике его реализации, что, в свою очередь, с учетом обеспечения четкого функционирования государственного аппарата приближает гражданских служащих к профессиональной группе, выполняющей важные управленческие функции. </w:t>
      </w:r>
    </w:p>
    <w:p w:rsidR="007955C0" w:rsidRPr="00B018C3" w:rsidRDefault="007955C0" w:rsidP="00D37EFE">
      <w:pPr>
        <w:spacing w:line="400" w:lineRule="exact"/>
        <w:ind w:firstLine="709"/>
        <w:rPr>
          <w:spacing w:val="-10"/>
        </w:rPr>
      </w:pPr>
      <w:r w:rsidRPr="00B018C3">
        <w:rPr>
          <w:spacing w:val="-10"/>
        </w:rPr>
        <w:t>В рамках современных теоретико-правовых подходов автор обосновывает специфику правосознания государственных гражданских служащих через анализ особого объекта отражения или выявления особого характера отражения. Принимая во внимание указанные подходы, диссертант предлагает учитывать специфику правосознания государственных гражданских служащих для совершенствования правовой системы России.</w:t>
      </w:r>
    </w:p>
    <w:p w:rsidR="007955C0" w:rsidRPr="00B018C3" w:rsidRDefault="007955C0" w:rsidP="00D37EFE">
      <w:pPr>
        <w:spacing w:line="400" w:lineRule="exact"/>
        <w:ind w:firstLine="709"/>
        <w:rPr>
          <w:spacing w:val="-10"/>
        </w:rPr>
      </w:pPr>
      <w:r w:rsidRPr="00B018C3">
        <w:rPr>
          <w:spacing w:val="-10"/>
        </w:rPr>
        <w:t xml:space="preserve">Раскрывая особенности правового сознания государственных гражданских служащих, автором диссертации выявляется специфика их правосознания в зависимости от вида государственных органов, в которых осуществляется их профессиональная служебная деятельность, от категории и группы занимаемой должности, уровня образования и характера деятельности. </w:t>
      </w:r>
    </w:p>
    <w:p w:rsidR="007955C0" w:rsidRPr="00B018C3" w:rsidRDefault="007955C0" w:rsidP="00D37EFE">
      <w:pPr>
        <w:spacing w:line="400" w:lineRule="exact"/>
        <w:ind w:firstLine="709"/>
        <w:rPr>
          <w:spacing w:val="-10"/>
          <w:lang w:eastAsia="ru-RU"/>
        </w:rPr>
      </w:pPr>
      <w:r w:rsidRPr="00B018C3">
        <w:rPr>
          <w:spacing w:val="-10"/>
          <w:lang w:eastAsia="ru-RU"/>
        </w:rPr>
        <w:t xml:space="preserve">Диссертант анализирует утвержденные </w:t>
      </w:r>
      <w:r w:rsidRPr="00B018C3">
        <w:rPr>
          <w:spacing w:val="-10"/>
        </w:rPr>
        <w:t>Президентом Российской Федерации 4 мая 2011 г. «Основы государственной политики России в сфере развития правовой грамотности и правосознания граждан»</w:t>
      </w:r>
      <w:r w:rsidRPr="00B018C3">
        <w:rPr>
          <w:rStyle w:val="FootnoteReference"/>
          <w:spacing w:val="-10"/>
        </w:rPr>
        <w:footnoteReference w:id="1"/>
      </w:r>
      <w:r w:rsidRPr="00B018C3">
        <w:rPr>
          <w:spacing w:val="-10"/>
        </w:rPr>
        <w:t>, отмечая необходимость четкого механизма реализации государственной политики по повышению правового просвещения и правового сознания граждан России. Разработанные диссертантом предложения по</w:t>
      </w:r>
      <w:r w:rsidRPr="00B018C3">
        <w:rPr>
          <w:spacing w:val="-10"/>
          <w:lang w:eastAsia="ru-RU"/>
        </w:rPr>
        <w:t xml:space="preserve"> реализации данного документа в части, касающейся повышения правового сознания государственных гражданских служащих, направлены на формирование высокого уровня их правовой культуры. </w:t>
      </w:r>
    </w:p>
    <w:p w:rsidR="007955C0" w:rsidRPr="00B018C3" w:rsidRDefault="007955C0" w:rsidP="00D37EFE">
      <w:pPr>
        <w:spacing w:line="400" w:lineRule="exact"/>
        <w:ind w:firstLine="709"/>
        <w:rPr>
          <w:spacing w:val="-10"/>
        </w:rPr>
      </w:pPr>
      <w:r w:rsidRPr="00B018C3">
        <w:rPr>
          <w:spacing w:val="-10"/>
        </w:rPr>
        <w:t>Используя методологию системного анализа, автор диссертации раскрывает внутреннее строение правового сознания государственных гражданских служащих Российской Федерации, элементами которого являются их правовая идеология и правовая психология. Одновременно в диссертационном исследовании правосознание государственных гражданских служащих рассматривается на основе относительной самостоятельности элементов правосознания наряду с их взаимодействием и взаимозависимостью как составных частей целого.</w:t>
      </w:r>
    </w:p>
    <w:p w:rsidR="007955C0" w:rsidRPr="00B018C3" w:rsidRDefault="007955C0" w:rsidP="00D37EFE">
      <w:pPr>
        <w:spacing w:line="400" w:lineRule="exact"/>
        <w:ind w:firstLine="709"/>
        <w:rPr>
          <w:spacing w:val="-10"/>
        </w:rPr>
      </w:pPr>
      <w:r w:rsidRPr="00B018C3">
        <w:rPr>
          <w:spacing w:val="-10"/>
        </w:rPr>
        <w:t xml:space="preserve">Исследование правовой психологии государственных гражданских служащих позволило автору диссертации выявить специфику ее содержания, формы проявления, механизм влияния на правотворческую и правоприменительную деятельность гражданских служащих, на реализацию правовых норм. В качестве специфической особенности правовой психологии государственных гражданских служащих отмечается одновременное наличие в ней психических проявлений, свойственных изучаемой социальной группе, и свойств индивидуального правового сознания. Это обстоятельство обусловливает особенности индивидуальной правовой психологии государственных гражданских служащих, отражая противоречия, возникающие в результате соединения индивидуальных стремлений и профессиональных потребностей. </w:t>
      </w:r>
    </w:p>
    <w:p w:rsidR="007955C0" w:rsidRPr="00B018C3" w:rsidRDefault="007955C0" w:rsidP="00D37EFE">
      <w:pPr>
        <w:spacing w:line="400" w:lineRule="exact"/>
        <w:ind w:firstLine="709"/>
        <w:rPr>
          <w:spacing w:val="-10"/>
        </w:rPr>
      </w:pPr>
      <w:r w:rsidRPr="00B018C3">
        <w:rPr>
          <w:spacing w:val="-10"/>
        </w:rPr>
        <w:t xml:space="preserve">Проведенный анализ позволил автору диссертационной работы сделать вывод о том, что правовая психология государственных гражданских служащих представляет собой специфическую форму отражения общественного бытия, особую форму духовной деятельности, в связи с чем имеет проявления в виде правовых установок, потребностей, интересов, чувств и настроений, возникающих у государственных гражданских служащих на основе сходных условий деятельности и окружающей профессиональной среды. </w:t>
      </w:r>
    </w:p>
    <w:p w:rsidR="007955C0" w:rsidRPr="00B018C3" w:rsidRDefault="007955C0" w:rsidP="00D37EFE">
      <w:pPr>
        <w:spacing w:line="400" w:lineRule="exact"/>
        <w:ind w:firstLine="709"/>
        <w:rPr>
          <w:spacing w:val="-10"/>
        </w:rPr>
      </w:pPr>
      <w:r w:rsidRPr="00B018C3">
        <w:rPr>
          <w:spacing w:val="-10"/>
        </w:rPr>
        <w:t>В диссертации рассматриваются наиболее значимые для государственных гражданских служащих формы проявления правовой психологии. Правовые потребности, правовые интересы, правовые установки, правовые чувства и настроения определяют правовую направленность деятельности государственных гражданских служащих, формируют позитивное отношение к праву, выступают основой формирования правовой идеологии, побуждают к правовой активности гражданских служащих. Диссертант заключает, что в совокупности это усиливает факторы, формирующие систему ценностных ориентаций государственных гражданских служащих, чувства ответственности, законности, уважения к праву.</w:t>
      </w:r>
    </w:p>
    <w:p w:rsidR="007955C0" w:rsidRPr="00B018C3" w:rsidRDefault="007955C0" w:rsidP="00D37EFE">
      <w:pPr>
        <w:spacing w:line="400" w:lineRule="exact"/>
        <w:ind w:firstLine="709"/>
        <w:rPr>
          <w:spacing w:val="-10"/>
        </w:rPr>
      </w:pPr>
      <w:r w:rsidRPr="00B018C3">
        <w:rPr>
          <w:spacing w:val="-10"/>
        </w:rPr>
        <w:t xml:space="preserve">Анализ правовой психологии государственных гражданских служащих позволил автору диссертации сделать вывод о ее влиянии на процессы правотворчества, законотворчества и правореализации, что обусловлено характером государственной гражданской службы. </w:t>
      </w:r>
    </w:p>
    <w:p w:rsidR="007955C0" w:rsidRPr="00B018C3" w:rsidRDefault="007955C0" w:rsidP="00D37EFE">
      <w:pPr>
        <w:spacing w:line="400" w:lineRule="exact"/>
        <w:ind w:firstLine="709"/>
        <w:rPr>
          <w:spacing w:val="-10"/>
        </w:rPr>
      </w:pPr>
      <w:r w:rsidRPr="00B018C3">
        <w:rPr>
          <w:spacing w:val="-10"/>
        </w:rPr>
        <w:t xml:space="preserve">Структурный подход позволил автору рассмотреть правовую идеологию государственных гражданских служащих России в контексте ее взаимодействия с государственной идеологией. Принимая во внимание многозначность в юридической литературе термина «правовая идеология», диссертант акцентирует исследовательскую мысль на такие свойства правовой идеологии как систематизированность, научное выражение правовых взглядов и принципов. Правовая идеология в силу своей обобщенности, концептуальности, мировоззренческой направленности рассматривается в диссертации как наиболее активный элемент правосознания государственных гражданских служащих. Одновременно автором отмечается интеллектуальный способ возникновения правовой идеологии, представляющий собой целевой результат сознательной и организованной деятельности теоретиков права и государства. </w:t>
      </w:r>
    </w:p>
    <w:p w:rsidR="007955C0" w:rsidRPr="00B018C3" w:rsidRDefault="007955C0" w:rsidP="00D37EFE">
      <w:pPr>
        <w:pStyle w:val="ListParagraph"/>
        <w:autoSpaceDE w:val="0"/>
        <w:autoSpaceDN w:val="0"/>
        <w:adjustRightInd w:val="0"/>
        <w:spacing w:line="400" w:lineRule="exact"/>
        <w:ind w:left="0" w:firstLine="709"/>
        <w:rPr>
          <w:color w:val="auto"/>
          <w:spacing w:val="-10"/>
        </w:rPr>
      </w:pPr>
      <w:r w:rsidRPr="00B018C3">
        <w:rPr>
          <w:color w:val="auto"/>
          <w:spacing w:val="-10"/>
        </w:rPr>
        <w:t xml:space="preserve">В диссертационной работе подчеркивается, что правотворческая и правоприменительная деятельность государственных гражданских служащих опирается на идеологические конструкции, содержащиеся в государственно-правовой идеологии. В связи с этим автор указывает на обратное воздействие, при котором государственная идеология испытывает влияние правовой идеологии государственных гражданских служащих, воплощаясь во внешних знаковых формах (текстах), и находит свое отражение в правовых нормах, юридической практике, политических идеях, этических кодексах и социально-экономических программах. </w:t>
      </w:r>
    </w:p>
    <w:p w:rsidR="007955C0" w:rsidRPr="00B018C3" w:rsidRDefault="007955C0" w:rsidP="00D37EFE">
      <w:pPr>
        <w:pStyle w:val="ListParagraph"/>
        <w:autoSpaceDE w:val="0"/>
        <w:autoSpaceDN w:val="0"/>
        <w:adjustRightInd w:val="0"/>
        <w:spacing w:line="400" w:lineRule="exact"/>
        <w:ind w:left="0" w:firstLine="709"/>
        <w:rPr>
          <w:color w:val="auto"/>
          <w:spacing w:val="-10"/>
        </w:rPr>
      </w:pPr>
      <w:r w:rsidRPr="00B018C3">
        <w:rPr>
          <w:color w:val="auto"/>
          <w:spacing w:val="-10"/>
        </w:rPr>
        <w:t>В диссертации отмечается, что правовая идеология выступает элементом национальной правовой системы, выражая ее сущность и социально-политическое содержание. Наличие в правовой идеологии фундаментальных юридических ценностей и достижений правовой культуры усиливает ее определяющую роль в выработке прав</w:t>
      </w:r>
      <w:bookmarkStart w:id="0" w:name="OCRUncertain263"/>
      <w:r w:rsidRPr="00B018C3">
        <w:rPr>
          <w:color w:val="auto"/>
          <w:spacing w:val="-10"/>
        </w:rPr>
        <w:t>ос</w:t>
      </w:r>
      <w:bookmarkEnd w:id="0"/>
      <w:r w:rsidRPr="00B018C3">
        <w:rPr>
          <w:color w:val="auto"/>
          <w:spacing w:val="-10"/>
        </w:rPr>
        <w:t xml:space="preserve">ознания государственных гражданских служащих. </w:t>
      </w:r>
    </w:p>
    <w:p w:rsidR="007955C0" w:rsidRPr="00B018C3" w:rsidRDefault="007955C0" w:rsidP="00D37EFE">
      <w:pPr>
        <w:spacing w:line="400" w:lineRule="exact"/>
        <w:ind w:firstLine="709"/>
        <w:rPr>
          <w:spacing w:val="-10"/>
        </w:rPr>
      </w:pPr>
      <w:r w:rsidRPr="00B018C3">
        <w:rPr>
          <w:spacing w:val="-10"/>
          <w:lang w:eastAsia="ru-RU"/>
        </w:rPr>
        <w:t xml:space="preserve">Анализ правовой идеологии государственных гражданских служащих дополняется авторским исследованием ее основных функций, в связи с чем в работе рассматриваются теоретическая функция, регулятивная, функции моделирования и социального инжиниринга. </w:t>
      </w:r>
      <w:r w:rsidRPr="00B018C3">
        <w:rPr>
          <w:spacing w:val="-10"/>
        </w:rPr>
        <w:t>Рассмотрение в диссертации функции социального инжиниринга раскрывает преобразовательные и стимулирующие возможности правовой идеологии государственных гражданских служащих, поскольку они нередко играют роль инициатора социально-правовых перемен. Особое внимание диссертант обращает на инструментальные возможности правовой идеологии государственных гражданских служащих, реализация которых происходит в правотворческой, законотворческой и правоприменительной деятельности.</w:t>
      </w:r>
    </w:p>
    <w:p w:rsidR="007955C0" w:rsidRPr="00B018C3" w:rsidRDefault="007955C0" w:rsidP="00D37EFE">
      <w:pPr>
        <w:spacing w:line="400" w:lineRule="exact"/>
        <w:ind w:firstLine="709"/>
        <w:rPr>
          <w:spacing w:val="-10"/>
        </w:rPr>
      </w:pPr>
      <w:r w:rsidRPr="00B018C3">
        <w:rPr>
          <w:spacing w:val="-10"/>
        </w:rPr>
        <w:t>Анализ правовой идеологии государственных гражданских служащих позволил диссертанту выявить ее уровни в зависимости от степени концептуализации правовых идей и отметить содержательную ценность уровня правовых представлений, юридических идей, а также практико-ориентированного уровня.</w:t>
      </w:r>
    </w:p>
    <w:p w:rsidR="007955C0" w:rsidRPr="00B018C3" w:rsidRDefault="007955C0" w:rsidP="00D37EFE">
      <w:pPr>
        <w:spacing w:line="400" w:lineRule="exact"/>
        <w:ind w:firstLine="709"/>
        <w:rPr>
          <w:spacing w:val="-10"/>
        </w:rPr>
      </w:pPr>
      <w:r w:rsidRPr="00B018C3">
        <w:rPr>
          <w:spacing w:val="-10"/>
        </w:rPr>
        <w:t>На основе углубленного рассмотрения правовой идеологии государственных гражданских служащих Российской Федерации автор диссертации обосновывает вывод о значительном отставании уровня правовой идеологии гражданских служащих от новых требований, предъявляемых государству обществом. В этой связи диссертантом отстаивается объективная необходимость реагирования государства и отечественной юридической науки на решение</w:t>
      </w:r>
      <w:bookmarkStart w:id="1" w:name="_GoBack"/>
      <w:bookmarkEnd w:id="1"/>
      <w:r w:rsidRPr="00B018C3">
        <w:rPr>
          <w:spacing w:val="-10"/>
        </w:rPr>
        <w:t xml:space="preserve"> вопроса совершенствования правовой идеологии государственных гражданских служащих, формирования их устойчивого </w:t>
      </w:r>
      <w:r w:rsidRPr="00B018C3">
        <w:rPr>
          <w:spacing w:val="-10"/>
          <w:lang w:eastAsia="ru-RU"/>
        </w:rPr>
        <w:t xml:space="preserve">конституционного правосознания, основанного на активной гражданской позиции и приоритете прав и свобод человека и гражданина. </w:t>
      </w:r>
    </w:p>
    <w:p w:rsidR="007955C0" w:rsidRPr="00B018C3" w:rsidRDefault="007955C0" w:rsidP="00D37EFE">
      <w:pPr>
        <w:spacing w:line="400" w:lineRule="exact"/>
        <w:ind w:firstLine="709"/>
        <w:rPr>
          <w:spacing w:val="-10"/>
        </w:rPr>
      </w:pPr>
      <w:r w:rsidRPr="00B018C3">
        <w:rPr>
          <w:spacing w:val="-10"/>
        </w:rPr>
        <w:t>В диссертации подчеркивается ценность формирования высокого профессионального уровня правовой идеологии государственных гражданских служащих как важнейшего элемента правовой системы, аргументируется настоятельная потребность изменения взаимоотношений между гражданами и государством в современных условиях.</w:t>
      </w:r>
    </w:p>
    <w:p w:rsidR="007955C0" w:rsidRPr="00B018C3" w:rsidRDefault="007955C0" w:rsidP="00D37EFE">
      <w:pPr>
        <w:spacing w:line="400" w:lineRule="exact"/>
        <w:ind w:firstLine="709"/>
        <w:rPr>
          <w:spacing w:val="-10"/>
        </w:rPr>
      </w:pPr>
      <w:r w:rsidRPr="00B018C3">
        <w:rPr>
          <w:spacing w:val="-10"/>
        </w:rPr>
        <w:t xml:space="preserve">В </w:t>
      </w:r>
      <w:r w:rsidRPr="00B018C3">
        <w:rPr>
          <w:b/>
          <w:spacing w:val="-10"/>
        </w:rPr>
        <w:t xml:space="preserve">Заключении </w:t>
      </w:r>
      <w:r w:rsidRPr="00B018C3">
        <w:rPr>
          <w:spacing w:val="-10"/>
        </w:rPr>
        <w:t xml:space="preserve">подведены итоги исследования, сформулированы выводы, отражающие цель и задачи диссертационной работы, определены подходы к дальнейшему научно-практическому изучению правового сознания государственных гражданских служащих в современных условиях государственного и общественного развития. </w:t>
      </w:r>
    </w:p>
    <w:p w:rsidR="007955C0" w:rsidRPr="00B018C3" w:rsidRDefault="007955C0" w:rsidP="00B018C3">
      <w:pPr>
        <w:spacing w:line="240" w:lineRule="auto"/>
        <w:ind w:firstLine="709"/>
        <w:rPr>
          <w:sz w:val="16"/>
          <w:szCs w:val="16"/>
        </w:rPr>
      </w:pPr>
    </w:p>
    <w:p w:rsidR="007955C0" w:rsidRDefault="007955C0" w:rsidP="00DC0DAB">
      <w:pPr>
        <w:spacing w:line="340" w:lineRule="exact"/>
        <w:ind w:firstLine="709"/>
        <w:jc w:val="center"/>
        <w:rPr>
          <w:b/>
        </w:rPr>
      </w:pPr>
      <w:r w:rsidRPr="00A51184">
        <w:rPr>
          <w:b/>
        </w:rPr>
        <w:t>По теме диссертации автором опубликованы следующие научные работы.</w:t>
      </w:r>
    </w:p>
    <w:p w:rsidR="007955C0" w:rsidRPr="00B018C3" w:rsidRDefault="007955C0" w:rsidP="00B018C3">
      <w:pPr>
        <w:spacing w:line="240" w:lineRule="auto"/>
        <w:ind w:firstLine="709"/>
        <w:rPr>
          <w:b/>
          <w:sz w:val="16"/>
          <w:szCs w:val="16"/>
        </w:rPr>
      </w:pPr>
    </w:p>
    <w:p w:rsidR="007955C0" w:rsidRPr="00A51184" w:rsidRDefault="007955C0" w:rsidP="00B018C3">
      <w:pPr>
        <w:pStyle w:val="ListParagraph"/>
        <w:numPr>
          <w:ilvl w:val="0"/>
          <w:numId w:val="1"/>
        </w:numPr>
        <w:tabs>
          <w:tab w:val="left" w:pos="1120"/>
        </w:tabs>
        <w:spacing w:line="240" w:lineRule="auto"/>
        <w:ind w:left="0" w:firstLine="709"/>
        <w:rPr>
          <w:b/>
          <w:color w:val="auto"/>
        </w:rPr>
      </w:pPr>
      <w:r w:rsidRPr="00A51184">
        <w:rPr>
          <w:b/>
          <w:color w:val="auto"/>
        </w:rPr>
        <w:t>Статьи, опубликованные в изданиях, рекомендованных Высшей аттестационной комиссией Министерства образования и науки Российской Федерации для опубликования результатов диссертационных исследований:</w:t>
      </w:r>
    </w:p>
    <w:p w:rsidR="007955C0" w:rsidRPr="00A51184" w:rsidRDefault="007955C0" w:rsidP="00B018C3">
      <w:pPr>
        <w:pStyle w:val="ListParagraph"/>
        <w:numPr>
          <w:ilvl w:val="0"/>
          <w:numId w:val="2"/>
        </w:numPr>
        <w:tabs>
          <w:tab w:val="left" w:pos="0"/>
        </w:tabs>
        <w:spacing w:line="240" w:lineRule="auto"/>
        <w:ind w:left="0" w:firstLine="0"/>
        <w:rPr>
          <w:color w:val="auto"/>
        </w:rPr>
      </w:pPr>
      <w:r w:rsidRPr="00A51184">
        <w:rPr>
          <w:color w:val="auto"/>
        </w:rPr>
        <w:t>Акимова Т.И. Правовой нигилизм // Вестник Тамбовского Университета. – 2001. – № 1. – С. 39. – 0,2 п.л.</w:t>
      </w:r>
    </w:p>
    <w:p w:rsidR="007955C0" w:rsidRPr="00DC0DAB" w:rsidRDefault="007955C0" w:rsidP="00B018C3">
      <w:pPr>
        <w:pStyle w:val="ListParagraph"/>
        <w:numPr>
          <w:ilvl w:val="0"/>
          <w:numId w:val="2"/>
        </w:numPr>
        <w:tabs>
          <w:tab w:val="left" w:pos="0"/>
        </w:tabs>
        <w:spacing w:line="240" w:lineRule="auto"/>
        <w:ind w:left="0" w:firstLine="0"/>
        <w:rPr>
          <w:color w:val="auto"/>
        </w:rPr>
      </w:pPr>
      <w:r w:rsidRPr="00A51184">
        <w:rPr>
          <w:color w:val="auto"/>
        </w:rPr>
        <w:t>Акимова Т.И. Современные тенденции формирования правовой культуры государственных гражданских служащих // Социально-экономические явления и процессы. – 2013. – №</w:t>
      </w:r>
      <w:r>
        <w:rPr>
          <w:color w:val="auto"/>
        </w:rPr>
        <w:t xml:space="preserve"> </w:t>
      </w:r>
      <w:r w:rsidRPr="00A51184">
        <w:rPr>
          <w:color w:val="auto"/>
        </w:rPr>
        <w:t>1. – С.</w:t>
      </w:r>
      <w:r>
        <w:rPr>
          <w:color w:val="auto"/>
        </w:rPr>
        <w:t xml:space="preserve"> 226-231.</w:t>
      </w:r>
      <w:r w:rsidRPr="00A51184">
        <w:rPr>
          <w:color w:val="auto"/>
        </w:rPr>
        <w:t xml:space="preserve"> </w:t>
      </w:r>
      <w:r w:rsidRPr="00DC0DAB">
        <w:rPr>
          <w:color w:val="auto"/>
        </w:rPr>
        <w:t>– 0,8 п.л.</w:t>
      </w:r>
    </w:p>
    <w:p w:rsidR="007955C0" w:rsidRPr="00DC0DAB" w:rsidRDefault="007955C0" w:rsidP="00B018C3">
      <w:pPr>
        <w:pStyle w:val="ListParagraph"/>
        <w:numPr>
          <w:ilvl w:val="0"/>
          <w:numId w:val="2"/>
        </w:numPr>
        <w:tabs>
          <w:tab w:val="left" w:pos="0"/>
        </w:tabs>
        <w:spacing w:line="240" w:lineRule="auto"/>
        <w:ind w:left="0" w:firstLine="0"/>
        <w:rPr>
          <w:color w:val="auto"/>
        </w:rPr>
      </w:pPr>
      <w:r w:rsidRPr="00DC0DAB">
        <w:rPr>
          <w:color w:val="auto"/>
        </w:rPr>
        <w:t>Акимова Т.И. Правосознание государственных гражданских служащих Российской Федерации: традиции и новации // Социально-экономические явления и процессы. – 2013. – № 4. – С. 218-222. – 0,7 п.л.</w:t>
      </w:r>
    </w:p>
    <w:p w:rsidR="007955C0" w:rsidRPr="007431A8" w:rsidRDefault="007955C0" w:rsidP="00B018C3">
      <w:pPr>
        <w:pStyle w:val="ListParagraph"/>
        <w:tabs>
          <w:tab w:val="left" w:pos="0"/>
        </w:tabs>
        <w:spacing w:line="240" w:lineRule="auto"/>
        <w:ind w:left="0" w:firstLine="0"/>
        <w:rPr>
          <w:color w:val="auto"/>
          <w:highlight w:val="yellow"/>
        </w:rPr>
      </w:pPr>
    </w:p>
    <w:p w:rsidR="007955C0" w:rsidRPr="00A51184" w:rsidRDefault="007955C0" w:rsidP="00B018C3">
      <w:pPr>
        <w:pStyle w:val="ListParagraph"/>
        <w:numPr>
          <w:ilvl w:val="0"/>
          <w:numId w:val="1"/>
        </w:numPr>
        <w:tabs>
          <w:tab w:val="left" w:pos="1120"/>
        </w:tabs>
        <w:spacing w:line="240" w:lineRule="auto"/>
        <w:ind w:left="0" w:firstLine="709"/>
        <w:jc w:val="center"/>
        <w:rPr>
          <w:b/>
          <w:color w:val="auto"/>
        </w:rPr>
      </w:pPr>
      <w:r w:rsidRPr="00A51184">
        <w:rPr>
          <w:b/>
          <w:color w:val="auto"/>
        </w:rPr>
        <w:t>Статьи, опубликованные в других научных изданиях:</w:t>
      </w:r>
    </w:p>
    <w:p w:rsidR="007955C0" w:rsidRPr="00A51184" w:rsidRDefault="007955C0" w:rsidP="00B018C3">
      <w:pPr>
        <w:pStyle w:val="ListParagraph"/>
        <w:numPr>
          <w:ilvl w:val="0"/>
          <w:numId w:val="2"/>
        </w:numPr>
        <w:tabs>
          <w:tab w:val="left" w:pos="1120"/>
        </w:tabs>
        <w:spacing w:line="240" w:lineRule="auto"/>
        <w:ind w:left="0" w:firstLine="709"/>
        <w:rPr>
          <w:color w:val="auto"/>
        </w:rPr>
      </w:pPr>
      <w:r w:rsidRPr="00A51184">
        <w:rPr>
          <w:color w:val="auto"/>
        </w:rPr>
        <w:t>Акимова Т.И. Правовая культура общества: особенности формирования // Роль общественных объединений в формировании институтов гражданского общества: сборник статей Межрегиональной научно-практической конференции. – Тамбов, 2001. – С. 126–127. – 0,3 п.л.</w:t>
      </w:r>
    </w:p>
    <w:p w:rsidR="007955C0" w:rsidRPr="00A51184" w:rsidRDefault="007955C0" w:rsidP="00B018C3">
      <w:pPr>
        <w:pStyle w:val="ListParagraph"/>
        <w:numPr>
          <w:ilvl w:val="0"/>
          <w:numId w:val="2"/>
        </w:numPr>
        <w:tabs>
          <w:tab w:val="left" w:pos="1120"/>
        </w:tabs>
        <w:spacing w:line="240" w:lineRule="auto"/>
        <w:ind w:left="0" w:firstLine="709"/>
        <w:rPr>
          <w:color w:val="auto"/>
        </w:rPr>
      </w:pPr>
      <w:r w:rsidRPr="00A51184">
        <w:rPr>
          <w:color w:val="auto"/>
        </w:rPr>
        <w:t xml:space="preserve">Акимова Т.И. Правовое поведение // </w:t>
      </w:r>
      <w:r w:rsidRPr="00A51184">
        <w:rPr>
          <w:color w:val="auto"/>
          <w:lang w:val="en-US"/>
        </w:rPr>
        <w:t>VIII</w:t>
      </w:r>
      <w:r w:rsidRPr="00A51184">
        <w:rPr>
          <w:color w:val="auto"/>
        </w:rPr>
        <w:t xml:space="preserve"> Державинские чтения. – Т</w:t>
      </w:r>
      <w:r>
        <w:rPr>
          <w:color w:val="auto"/>
        </w:rPr>
        <w:t>амбов, 2003. – С. 100–101. – 0,1</w:t>
      </w:r>
      <w:r w:rsidRPr="00A51184">
        <w:rPr>
          <w:color w:val="auto"/>
        </w:rPr>
        <w:t xml:space="preserve"> п.л.</w:t>
      </w:r>
    </w:p>
    <w:p w:rsidR="007955C0" w:rsidRPr="00A51184" w:rsidRDefault="007955C0" w:rsidP="00B018C3">
      <w:pPr>
        <w:pStyle w:val="ListParagraph"/>
        <w:numPr>
          <w:ilvl w:val="0"/>
          <w:numId w:val="2"/>
        </w:numPr>
        <w:tabs>
          <w:tab w:val="left" w:pos="1120"/>
        </w:tabs>
        <w:spacing w:line="240" w:lineRule="auto"/>
        <w:ind w:left="0" w:firstLine="709"/>
        <w:rPr>
          <w:color w:val="auto"/>
        </w:rPr>
      </w:pPr>
      <w:r w:rsidRPr="00A51184">
        <w:rPr>
          <w:color w:val="auto"/>
        </w:rPr>
        <w:t>Акимова Т.И. Правовое воспитание как один из факторов формирования правосознания // Формирование личности посредств</w:t>
      </w:r>
      <w:r>
        <w:rPr>
          <w:color w:val="auto"/>
        </w:rPr>
        <w:t>о</w:t>
      </w:r>
      <w:r w:rsidRPr="00A51184">
        <w:rPr>
          <w:color w:val="auto"/>
        </w:rPr>
        <w:t>м юридического образования: сборник статей Межрегиональной научно-практической конференции. –</w:t>
      </w:r>
      <w:r>
        <w:rPr>
          <w:color w:val="auto"/>
        </w:rPr>
        <w:t xml:space="preserve"> Тамбов, 2003. – С. 39–45. – 0,4</w:t>
      </w:r>
      <w:r w:rsidRPr="00A51184">
        <w:rPr>
          <w:color w:val="auto"/>
        </w:rPr>
        <w:t xml:space="preserve"> п.л.</w:t>
      </w:r>
    </w:p>
    <w:p w:rsidR="007955C0" w:rsidRPr="00A51184" w:rsidRDefault="007955C0" w:rsidP="00B018C3">
      <w:pPr>
        <w:pStyle w:val="ListParagraph"/>
        <w:numPr>
          <w:ilvl w:val="0"/>
          <w:numId w:val="2"/>
        </w:numPr>
        <w:tabs>
          <w:tab w:val="left" w:pos="1120"/>
        </w:tabs>
        <w:spacing w:line="240" w:lineRule="auto"/>
        <w:ind w:left="0" w:firstLine="709"/>
        <w:rPr>
          <w:color w:val="auto"/>
        </w:rPr>
      </w:pPr>
      <w:r w:rsidRPr="00A51184">
        <w:rPr>
          <w:color w:val="auto"/>
        </w:rPr>
        <w:t xml:space="preserve">Акимова Т.И. Мировоззренческие основы правовой идеологии // </w:t>
      </w:r>
      <w:r w:rsidRPr="00A51184">
        <w:rPr>
          <w:color w:val="auto"/>
          <w:lang w:val="en-US"/>
        </w:rPr>
        <w:t>IX</w:t>
      </w:r>
      <w:r w:rsidRPr="00A51184">
        <w:rPr>
          <w:color w:val="auto"/>
        </w:rPr>
        <w:t xml:space="preserve"> Державинские чтения. – Тамбов, 2004. – С. 60–61. – 0,</w:t>
      </w:r>
      <w:r>
        <w:rPr>
          <w:color w:val="auto"/>
        </w:rPr>
        <w:t>2</w:t>
      </w:r>
      <w:r w:rsidRPr="00A51184">
        <w:rPr>
          <w:color w:val="auto"/>
        </w:rPr>
        <w:t xml:space="preserve"> п.л.</w:t>
      </w:r>
    </w:p>
    <w:p w:rsidR="007955C0" w:rsidRPr="00A51184" w:rsidRDefault="007955C0" w:rsidP="00B018C3">
      <w:pPr>
        <w:pStyle w:val="ListParagraph"/>
        <w:numPr>
          <w:ilvl w:val="0"/>
          <w:numId w:val="2"/>
        </w:numPr>
        <w:tabs>
          <w:tab w:val="left" w:pos="1120"/>
        </w:tabs>
        <w:spacing w:line="240" w:lineRule="auto"/>
        <w:ind w:left="0" w:firstLine="709"/>
        <w:rPr>
          <w:color w:val="auto"/>
        </w:rPr>
      </w:pPr>
      <w:r w:rsidRPr="00A51184">
        <w:rPr>
          <w:color w:val="auto"/>
        </w:rPr>
        <w:t>Акимова Т.И. Правовая политика как элемент государственно-правового образования // Проблемы государства, права, культуры и образования в современном мире: сборник статей Всероссийской научно-практической интернет-конференции. –</w:t>
      </w:r>
      <w:r>
        <w:rPr>
          <w:color w:val="auto"/>
        </w:rPr>
        <w:t xml:space="preserve"> Тамбов, 2004. – С. 12–15. – 0,2</w:t>
      </w:r>
      <w:r w:rsidRPr="00A51184">
        <w:rPr>
          <w:color w:val="auto"/>
        </w:rPr>
        <w:t xml:space="preserve"> п.л.</w:t>
      </w:r>
    </w:p>
    <w:p w:rsidR="007955C0" w:rsidRPr="00A51184" w:rsidRDefault="007955C0" w:rsidP="00B018C3">
      <w:pPr>
        <w:pStyle w:val="ListParagraph"/>
        <w:numPr>
          <w:ilvl w:val="0"/>
          <w:numId w:val="2"/>
        </w:numPr>
        <w:tabs>
          <w:tab w:val="left" w:pos="1120"/>
        </w:tabs>
        <w:spacing w:line="240" w:lineRule="auto"/>
        <w:ind w:left="0" w:firstLine="709"/>
        <w:rPr>
          <w:color w:val="auto"/>
        </w:rPr>
      </w:pPr>
      <w:r w:rsidRPr="00A51184">
        <w:rPr>
          <w:color w:val="auto"/>
        </w:rPr>
        <w:t>Акимова Т.И. Правовая пропаганда как способ формирования позитивных элементов правового сознания, определяющих показатель лояльности правосознания // Современные актуальные вопросы государства, права и юридического образования: сборник статей Всероссийской научно-практической интернет-конференции. – Тамбов, 2004. – С. 66–71. – 0,4</w:t>
      </w:r>
      <w:r>
        <w:rPr>
          <w:color w:val="auto"/>
        </w:rPr>
        <w:t> </w:t>
      </w:r>
      <w:r w:rsidRPr="00A51184">
        <w:rPr>
          <w:color w:val="auto"/>
        </w:rPr>
        <w:t>п.л.</w:t>
      </w:r>
    </w:p>
    <w:p w:rsidR="007955C0" w:rsidRPr="00A51184" w:rsidRDefault="007955C0" w:rsidP="00B018C3">
      <w:pPr>
        <w:pStyle w:val="ListParagraph"/>
        <w:numPr>
          <w:ilvl w:val="0"/>
          <w:numId w:val="2"/>
        </w:numPr>
        <w:tabs>
          <w:tab w:val="left" w:pos="1120"/>
        </w:tabs>
        <w:spacing w:line="240" w:lineRule="auto"/>
        <w:ind w:left="0" w:firstLine="709"/>
        <w:rPr>
          <w:color w:val="auto"/>
        </w:rPr>
      </w:pPr>
      <w:r w:rsidRPr="00A51184">
        <w:rPr>
          <w:color w:val="auto"/>
        </w:rPr>
        <w:t xml:space="preserve">Акимова Т.И. Профессиональное правосознание государственных служащих // Управление и общество: сборник статей </w:t>
      </w:r>
      <w:r w:rsidRPr="00A51184">
        <w:rPr>
          <w:color w:val="auto"/>
          <w:lang w:val="en-US"/>
        </w:rPr>
        <w:t>IV</w:t>
      </w:r>
      <w:r w:rsidRPr="00A51184">
        <w:rPr>
          <w:color w:val="auto"/>
        </w:rPr>
        <w:t xml:space="preserve"> Всероссийской научно-практической конференции молодых ученых и студентов. – Т</w:t>
      </w:r>
      <w:r>
        <w:rPr>
          <w:color w:val="auto"/>
        </w:rPr>
        <w:t>амбов, 2009. – С. 200–203. – 0,3</w:t>
      </w:r>
      <w:r w:rsidRPr="00A51184">
        <w:rPr>
          <w:color w:val="auto"/>
        </w:rPr>
        <w:t xml:space="preserve"> п.л.</w:t>
      </w:r>
    </w:p>
    <w:p w:rsidR="007955C0" w:rsidRPr="00A51184" w:rsidRDefault="007955C0" w:rsidP="00B018C3">
      <w:pPr>
        <w:pStyle w:val="ListParagraph"/>
        <w:numPr>
          <w:ilvl w:val="0"/>
          <w:numId w:val="2"/>
        </w:numPr>
        <w:tabs>
          <w:tab w:val="left" w:pos="1260"/>
        </w:tabs>
        <w:spacing w:line="240" w:lineRule="auto"/>
        <w:ind w:left="0" w:firstLine="709"/>
        <w:rPr>
          <w:color w:val="auto"/>
        </w:rPr>
      </w:pPr>
      <w:r w:rsidRPr="00A51184">
        <w:rPr>
          <w:color w:val="auto"/>
        </w:rPr>
        <w:t xml:space="preserve">Акимова Т.И. К вопросу о функциональном назначении правосознания в российской правовой системе // </w:t>
      </w:r>
      <w:r w:rsidRPr="00A51184">
        <w:rPr>
          <w:color w:val="auto"/>
          <w:lang w:val="en-US"/>
        </w:rPr>
        <w:t>VII</w:t>
      </w:r>
      <w:r w:rsidRPr="00A51184">
        <w:rPr>
          <w:color w:val="auto"/>
        </w:rPr>
        <w:t xml:space="preserve"> Международная научно-практическая конференция «Вопросы теории и практики российской правовой науки»: Сборник статей. – Пенза: Приволжский до</w:t>
      </w:r>
      <w:r>
        <w:rPr>
          <w:color w:val="auto"/>
        </w:rPr>
        <w:t>м знаний, 2011. – С. 8–12. – 0,3</w:t>
      </w:r>
      <w:r w:rsidRPr="00A51184">
        <w:rPr>
          <w:color w:val="auto"/>
        </w:rPr>
        <w:t xml:space="preserve"> п.л.</w:t>
      </w:r>
    </w:p>
    <w:p w:rsidR="007955C0" w:rsidRPr="00A51184" w:rsidRDefault="007955C0" w:rsidP="00B018C3">
      <w:pPr>
        <w:pStyle w:val="ListParagraph"/>
        <w:numPr>
          <w:ilvl w:val="0"/>
          <w:numId w:val="2"/>
        </w:numPr>
        <w:tabs>
          <w:tab w:val="left" w:pos="1260"/>
        </w:tabs>
        <w:spacing w:line="240" w:lineRule="auto"/>
        <w:ind w:left="0" w:firstLine="709"/>
        <w:rPr>
          <w:color w:val="auto"/>
        </w:rPr>
      </w:pPr>
      <w:r w:rsidRPr="00A51184">
        <w:rPr>
          <w:color w:val="auto"/>
        </w:rPr>
        <w:t xml:space="preserve">Акимова Т.И. Правовое сознание в контексте юспозитивистского типа правопонимания // Управление и общество: сборник статей </w:t>
      </w:r>
      <w:r w:rsidRPr="00A51184">
        <w:rPr>
          <w:color w:val="auto"/>
          <w:lang w:val="en-US"/>
        </w:rPr>
        <w:t>VII</w:t>
      </w:r>
      <w:r w:rsidRPr="00A51184">
        <w:rPr>
          <w:color w:val="auto"/>
        </w:rPr>
        <w:t xml:space="preserve"> Всероссийской научно-практической конференции. – Тамбов, 2012. – С.</w:t>
      </w:r>
      <w:r>
        <w:rPr>
          <w:color w:val="auto"/>
        </w:rPr>
        <w:t> 38–44. – 0,6</w:t>
      </w:r>
      <w:r w:rsidRPr="00A51184">
        <w:rPr>
          <w:color w:val="auto"/>
        </w:rPr>
        <w:t xml:space="preserve"> п.л.</w:t>
      </w:r>
    </w:p>
    <w:p w:rsidR="007955C0" w:rsidRPr="00A51184" w:rsidRDefault="007955C0" w:rsidP="00B018C3">
      <w:pPr>
        <w:spacing w:line="240" w:lineRule="auto"/>
        <w:ind w:firstLine="709"/>
      </w:pPr>
    </w:p>
    <w:p w:rsidR="007955C0" w:rsidRPr="00A51184" w:rsidRDefault="007955C0" w:rsidP="008975C8">
      <w:pPr>
        <w:spacing w:line="340" w:lineRule="exact"/>
        <w:ind w:firstLine="0"/>
      </w:pPr>
    </w:p>
    <w:p w:rsidR="007955C0" w:rsidRPr="00A51184" w:rsidRDefault="007955C0" w:rsidP="006A147D">
      <w:pPr>
        <w:spacing w:line="240" w:lineRule="auto"/>
        <w:ind w:firstLine="0"/>
        <w:jc w:val="center"/>
      </w:pPr>
      <w:r w:rsidRPr="00A51184">
        <w:br w:type="page"/>
        <w:t>Автореферат</w:t>
      </w:r>
      <w:r w:rsidRPr="00A51184">
        <w:br/>
        <w:t>диссертации на соискание ученой степени</w:t>
      </w:r>
      <w:r w:rsidRPr="00A51184">
        <w:br/>
        <w:t>кандидата юридических наук</w:t>
      </w:r>
    </w:p>
    <w:p w:rsidR="007955C0" w:rsidRPr="00A51184" w:rsidRDefault="007955C0" w:rsidP="006A147D">
      <w:pPr>
        <w:ind w:firstLine="0"/>
        <w:jc w:val="center"/>
      </w:pPr>
      <w:r>
        <w:rPr>
          <w:noProof/>
          <w:lang w:eastAsia="ru-RU"/>
        </w:rPr>
        <w:pict>
          <v:shapetype id="_x0000_t202" coordsize="21600,21600" o:spt="202" path="m,l,21600r21600,l21600,xe">
            <v:stroke joinstyle="miter"/>
            <v:path gradientshapeok="t" o:connecttype="rect"/>
          </v:shapetype>
          <v:shape id="_x0000_s1027" type="#_x0000_t202" style="position:absolute;left:0;text-align:left;margin-left:210pt;margin-top:-90.25pt;width:70pt;height:38.1pt;z-index:251659264" stroked="f">
            <v:textbox>
              <w:txbxContent>
                <w:p w:rsidR="007955C0" w:rsidRDefault="007955C0" w:rsidP="006A147D"/>
              </w:txbxContent>
            </v:textbox>
          </v:shape>
        </w:pict>
      </w:r>
    </w:p>
    <w:p w:rsidR="007955C0" w:rsidRPr="00A51184" w:rsidRDefault="007955C0" w:rsidP="006A147D">
      <w:pPr>
        <w:ind w:firstLine="0"/>
        <w:jc w:val="center"/>
      </w:pPr>
    </w:p>
    <w:p w:rsidR="007955C0" w:rsidRPr="00A51184" w:rsidRDefault="007955C0" w:rsidP="006A147D">
      <w:pPr>
        <w:ind w:firstLine="0"/>
        <w:jc w:val="center"/>
      </w:pPr>
    </w:p>
    <w:p w:rsidR="007955C0" w:rsidRPr="00A51184" w:rsidRDefault="007955C0" w:rsidP="006A147D">
      <w:pPr>
        <w:ind w:firstLine="0"/>
        <w:jc w:val="center"/>
      </w:pPr>
    </w:p>
    <w:p w:rsidR="007955C0" w:rsidRPr="00A51184" w:rsidRDefault="007955C0" w:rsidP="00D37EFE">
      <w:pPr>
        <w:spacing w:line="240" w:lineRule="auto"/>
        <w:ind w:firstLine="0"/>
        <w:jc w:val="center"/>
        <w:rPr>
          <w:sz w:val="32"/>
          <w:szCs w:val="32"/>
        </w:rPr>
      </w:pPr>
      <w:r w:rsidRPr="00A51184">
        <w:rPr>
          <w:b/>
          <w:sz w:val="32"/>
          <w:szCs w:val="32"/>
        </w:rPr>
        <w:t>Акимовой Татьяны Ивановны</w:t>
      </w:r>
    </w:p>
    <w:p w:rsidR="007955C0" w:rsidRPr="00A51184" w:rsidRDefault="007955C0" w:rsidP="00D37EFE">
      <w:pPr>
        <w:spacing w:line="240" w:lineRule="auto"/>
        <w:ind w:firstLine="0"/>
        <w:jc w:val="center"/>
      </w:pPr>
    </w:p>
    <w:p w:rsidR="007955C0" w:rsidRPr="00A51184" w:rsidRDefault="007955C0" w:rsidP="00D37EFE">
      <w:pPr>
        <w:spacing w:line="240" w:lineRule="auto"/>
        <w:ind w:firstLine="0"/>
        <w:jc w:val="center"/>
      </w:pPr>
    </w:p>
    <w:p w:rsidR="007955C0" w:rsidRPr="00A51184" w:rsidRDefault="007955C0" w:rsidP="00D37EFE">
      <w:pPr>
        <w:spacing w:line="240" w:lineRule="auto"/>
        <w:ind w:firstLine="0"/>
        <w:jc w:val="center"/>
      </w:pPr>
      <w:r w:rsidRPr="00A51184">
        <w:t>Тема диссертационного исследования:</w:t>
      </w:r>
    </w:p>
    <w:p w:rsidR="007955C0" w:rsidRPr="00A51184" w:rsidRDefault="007955C0" w:rsidP="00D37EFE">
      <w:pPr>
        <w:spacing w:line="240" w:lineRule="auto"/>
        <w:ind w:firstLine="0"/>
        <w:jc w:val="center"/>
        <w:rPr>
          <w:sz w:val="32"/>
          <w:szCs w:val="32"/>
        </w:rPr>
      </w:pPr>
      <w:r w:rsidRPr="00A51184">
        <w:rPr>
          <w:sz w:val="32"/>
          <w:szCs w:val="32"/>
        </w:rPr>
        <w:t>“Правовое сознание государственных гражданских служащих:</w:t>
      </w:r>
      <w:r w:rsidRPr="00A51184">
        <w:rPr>
          <w:sz w:val="32"/>
          <w:szCs w:val="32"/>
        </w:rPr>
        <w:br/>
        <w:t>теоретико-правовой анализ современных тенденций”</w:t>
      </w:r>
    </w:p>
    <w:p w:rsidR="007955C0" w:rsidRPr="00A51184" w:rsidRDefault="007955C0" w:rsidP="00D37EFE">
      <w:pPr>
        <w:spacing w:line="240" w:lineRule="auto"/>
        <w:ind w:firstLine="0"/>
        <w:jc w:val="center"/>
      </w:pPr>
    </w:p>
    <w:p w:rsidR="007955C0" w:rsidRPr="00A51184" w:rsidRDefault="007955C0" w:rsidP="00D37EFE">
      <w:pPr>
        <w:spacing w:line="240" w:lineRule="auto"/>
        <w:ind w:firstLine="0"/>
        <w:jc w:val="center"/>
      </w:pPr>
    </w:p>
    <w:p w:rsidR="007955C0" w:rsidRPr="00A51184" w:rsidRDefault="007955C0" w:rsidP="00D37EFE">
      <w:pPr>
        <w:spacing w:line="240" w:lineRule="auto"/>
        <w:ind w:firstLine="0"/>
        <w:jc w:val="center"/>
      </w:pPr>
      <w:r w:rsidRPr="00A51184">
        <w:rPr>
          <w:b/>
        </w:rPr>
        <w:t>Научный руководитель:</w:t>
      </w:r>
    </w:p>
    <w:p w:rsidR="007955C0" w:rsidRPr="00A51184" w:rsidRDefault="007955C0" w:rsidP="00D37EFE">
      <w:pPr>
        <w:spacing w:line="240" w:lineRule="auto"/>
        <w:ind w:firstLine="0"/>
        <w:jc w:val="center"/>
      </w:pPr>
      <w:r w:rsidRPr="00A51184">
        <w:t>Фролова Наталья Алексеевна,</w:t>
      </w:r>
      <w:r w:rsidRPr="00A51184">
        <w:br/>
        <w:t>доктор юридических наук, доцент</w:t>
      </w:r>
    </w:p>
    <w:p w:rsidR="007955C0" w:rsidRPr="00A51184" w:rsidRDefault="007955C0" w:rsidP="00D37EFE">
      <w:pPr>
        <w:spacing w:line="240" w:lineRule="auto"/>
        <w:ind w:firstLine="0"/>
        <w:jc w:val="center"/>
      </w:pPr>
    </w:p>
    <w:p w:rsidR="007955C0" w:rsidRPr="00A51184" w:rsidRDefault="007955C0" w:rsidP="00D37EFE">
      <w:pPr>
        <w:spacing w:line="240" w:lineRule="auto"/>
        <w:ind w:firstLine="0"/>
        <w:jc w:val="center"/>
      </w:pPr>
    </w:p>
    <w:p w:rsidR="007955C0" w:rsidRPr="00A51184" w:rsidRDefault="007955C0" w:rsidP="00D37EFE">
      <w:pPr>
        <w:spacing w:line="240" w:lineRule="auto"/>
        <w:ind w:firstLine="0"/>
        <w:jc w:val="center"/>
      </w:pPr>
      <w:r w:rsidRPr="00A51184">
        <w:t>Изготовление оригинал-макета</w:t>
      </w:r>
    </w:p>
    <w:p w:rsidR="007955C0" w:rsidRPr="00A51184" w:rsidRDefault="007955C0" w:rsidP="00D37EFE">
      <w:pPr>
        <w:spacing w:line="240" w:lineRule="auto"/>
        <w:ind w:firstLine="0"/>
        <w:jc w:val="center"/>
      </w:pPr>
      <w:r w:rsidRPr="00A51184">
        <w:t>Акимова Т.И.</w:t>
      </w:r>
    </w:p>
    <w:p w:rsidR="007955C0" w:rsidRPr="00A51184" w:rsidRDefault="007955C0" w:rsidP="00D37EFE">
      <w:pPr>
        <w:spacing w:line="240" w:lineRule="auto"/>
        <w:ind w:firstLine="0"/>
        <w:jc w:val="center"/>
      </w:pPr>
    </w:p>
    <w:p w:rsidR="007955C0" w:rsidRDefault="007955C0" w:rsidP="00D37EFE">
      <w:pPr>
        <w:spacing w:line="240" w:lineRule="auto"/>
        <w:jc w:val="center"/>
        <w:rPr>
          <w:b/>
          <w:sz w:val="26"/>
          <w:szCs w:val="26"/>
        </w:rPr>
      </w:pPr>
      <w:r w:rsidRPr="00E8511C">
        <w:rPr>
          <w:b/>
          <w:sz w:val="26"/>
          <w:szCs w:val="26"/>
        </w:rPr>
        <w:t>Подписано в печать «</w:t>
      </w:r>
      <w:r>
        <w:rPr>
          <w:b/>
          <w:sz w:val="26"/>
          <w:szCs w:val="26"/>
        </w:rPr>
        <w:t>07</w:t>
      </w:r>
      <w:r w:rsidRPr="00E8511C">
        <w:rPr>
          <w:b/>
          <w:sz w:val="26"/>
          <w:szCs w:val="26"/>
        </w:rPr>
        <w:t xml:space="preserve">» мая 2013. </w:t>
      </w:r>
    </w:p>
    <w:p w:rsidR="007955C0" w:rsidRDefault="007955C0" w:rsidP="00D37EFE">
      <w:pPr>
        <w:spacing w:line="240" w:lineRule="auto"/>
        <w:jc w:val="center"/>
        <w:rPr>
          <w:b/>
          <w:sz w:val="26"/>
          <w:szCs w:val="26"/>
        </w:rPr>
      </w:pPr>
      <w:r>
        <w:rPr>
          <w:b/>
          <w:sz w:val="26"/>
          <w:szCs w:val="26"/>
        </w:rPr>
        <w:t>Объем _____</w:t>
      </w:r>
    </w:p>
    <w:p w:rsidR="007955C0" w:rsidRDefault="007955C0" w:rsidP="00D37EFE">
      <w:pPr>
        <w:spacing w:line="240" w:lineRule="auto"/>
        <w:jc w:val="center"/>
        <w:rPr>
          <w:b/>
          <w:sz w:val="26"/>
          <w:szCs w:val="26"/>
        </w:rPr>
      </w:pPr>
      <w:r w:rsidRPr="00E8511C">
        <w:rPr>
          <w:b/>
          <w:sz w:val="26"/>
          <w:szCs w:val="26"/>
        </w:rPr>
        <w:t>Тираж</w:t>
      </w:r>
      <w:r>
        <w:rPr>
          <w:b/>
          <w:sz w:val="26"/>
          <w:szCs w:val="26"/>
        </w:rPr>
        <w:t>:</w:t>
      </w:r>
      <w:r w:rsidRPr="00E8511C">
        <w:rPr>
          <w:b/>
          <w:sz w:val="26"/>
          <w:szCs w:val="26"/>
        </w:rPr>
        <w:t xml:space="preserve"> </w:t>
      </w:r>
      <w:r>
        <w:rPr>
          <w:b/>
          <w:sz w:val="26"/>
          <w:szCs w:val="26"/>
        </w:rPr>
        <w:t>100</w:t>
      </w:r>
      <w:r w:rsidRPr="00E8511C">
        <w:rPr>
          <w:b/>
          <w:sz w:val="26"/>
          <w:szCs w:val="26"/>
        </w:rPr>
        <w:t xml:space="preserve"> экз. </w:t>
      </w:r>
      <w:r>
        <w:rPr>
          <w:b/>
          <w:sz w:val="26"/>
          <w:szCs w:val="26"/>
        </w:rPr>
        <w:t>Заказ №___</w:t>
      </w:r>
    </w:p>
    <w:p w:rsidR="007955C0" w:rsidRPr="00E8511C" w:rsidRDefault="007955C0" w:rsidP="00D37EFE">
      <w:pPr>
        <w:spacing w:line="240" w:lineRule="auto"/>
        <w:jc w:val="center"/>
        <w:rPr>
          <w:b/>
          <w:sz w:val="26"/>
          <w:szCs w:val="26"/>
        </w:rPr>
      </w:pPr>
    </w:p>
    <w:p w:rsidR="007955C0" w:rsidRPr="00E8511C" w:rsidRDefault="007955C0" w:rsidP="00D37EFE">
      <w:pPr>
        <w:spacing w:line="340" w:lineRule="exact"/>
        <w:jc w:val="center"/>
        <w:rPr>
          <w:b/>
          <w:sz w:val="26"/>
          <w:szCs w:val="26"/>
        </w:rPr>
      </w:pPr>
    </w:p>
    <w:p w:rsidR="007955C0" w:rsidRPr="00E8511C" w:rsidRDefault="007955C0" w:rsidP="00D37EFE">
      <w:pPr>
        <w:spacing w:line="340" w:lineRule="exact"/>
        <w:jc w:val="center"/>
        <w:rPr>
          <w:b/>
          <w:sz w:val="26"/>
          <w:szCs w:val="26"/>
        </w:rPr>
      </w:pPr>
    </w:p>
    <w:p w:rsidR="007955C0" w:rsidRPr="00E8511C" w:rsidRDefault="007955C0" w:rsidP="00D37EFE">
      <w:pPr>
        <w:spacing w:line="340" w:lineRule="exact"/>
        <w:jc w:val="center"/>
        <w:rPr>
          <w:b/>
          <w:sz w:val="26"/>
          <w:szCs w:val="26"/>
        </w:rPr>
      </w:pPr>
    </w:p>
    <w:p w:rsidR="007955C0" w:rsidRPr="00E8511C" w:rsidRDefault="007955C0" w:rsidP="00D37EFE">
      <w:pPr>
        <w:spacing w:line="340" w:lineRule="exact"/>
        <w:jc w:val="center"/>
        <w:rPr>
          <w:b/>
          <w:sz w:val="26"/>
          <w:szCs w:val="26"/>
        </w:rPr>
      </w:pPr>
    </w:p>
    <w:p w:rsidR="007955C0" w:rsidRPr="00E8511C" w:rsidRDefault="007955C0" w:rsidP="00D37EFE">
      <w:pPr>
        <w:spacing w:line="340" w:lineRule="exact"/>
        <w:jc w:val="center"/>
        <w:rPr>
          <w:b/>
          <w:sz w:val="26"/>
          <w:szCs w:val="26"/>
        </w:rPr>
      </w:pPr>
      <w:r>
        <w:rPr>
          <w:b/>
          <w:sz w:val="26"/>
          <w:szCs w:val="26"/>
        </w:rPr>
        <w:t>Отпечатано в типографии «Реглет»</w:t>
      </w:r>
    </w:p>
    <w:p w:rsidR="007955C0" w:rsidRPr="00E8511C" w:rsidRDefault="007955C0" w:rsidP="00D37EFE">
      <w:pPr>
        <w:spacing w:line="340" w:lineRule="exact"/>
        <w:jc w:val="center"/>
        <w:rPr>
          <w:b/>
          <w:sz w:val="26"/>
          <w:szCs w:val="26"/>
        </w:rPr>
      </w:pPr>
    </w:p>
    <w:p w:rsidR="007955C0" w:rsidRDefault="007955C0" w:rsidP="00D37EFE">
      <w:pPr>
        <w:spacing w:line="340" w:lineRule="exact"/>
        <w:jc w:val="center"/>
        <w:rPr>
          <w:b/>
          <w:sz w:val="26"/>
          <w:szCs w:val="26"/>
        </w:rPr>
      </w:pPr>
      <w:r w:rsidRPr="00E8511C">
        <w:rPr>
          <w:b/>
          <w:sz w:val="26"/>
          <w:szCs w:val="26"/>
        </w:rPr>
        <w:t>119</w:t>
      </w:r>
      <w:r>
        <w:rPr>
          <w:b/>
          <w:sz w:val="26"/>
          <w:szCs w:val="26"/>
        </w:rPr>
        <w:t>526</w:t>
      </w:r>
      <w:r w:rsidRPr="00E8511C">
        <w:rPr>
          <w:b/>
          <w:sz w:val="26"/>
          <w:szCs w:val="26"/>
        </w:rPr>
        <w:t xml:space="preserve">, Москва, пр-т Вернадского, </w:t>
      </w:r>
      <w:r>
        <w:rPr>
          <w:b/>
          <w:sz w:val="26"/>
          <w:szCs w:val="26"/>
        </w:rPr>
        <w:t>39</w:t>
      </w:r>
    </w:p>
    <w:p w:rsidR="007955C0" w:rsidRPr="00B018C3" w:rsidRDefault="007955C0" w:rsidP="00D37EFE">
      <w:pPr>
        <w:spacing w:line="340" w:lineRule="exact"/>
        <w:jc w:val="center"/>
        <w:rPr>
          <w:b/>
          <w:sz w:val="26"/>
          <w:szCs w:val="26"/>
        </w:rPr>
      </w:pPr>
      <w:r>
        <w:rPr>
          <w:b/>
          <w:sz w:val="26"/>
          <w:szCs w:val="26"/>
        </w:rPr>
        <w:t xml:space="preserve">тел. 8(495)363-78-90, </w:t>
      </w:r>
      <w:r>
        <w:rPr>
          <w:b/>
          <w:sz w:val="26"/>
          <w:szCs w:val="26"/>
          <w:lang w:val="en-US"/>
        </w:rPr>
        <w:t>www</w:t>
      </w:r>
      <w:r>
        <w:rPr>
          <w:b/>
          <w:sz w:val="26"/>
          <w:szCs w:val="26"/>
        </w:rPr>
        <w:t>.</w:t>
      </w:r>
      <w:r>
        <w:rPr>
          <w:b/>
          <w:sz w:val="26"/>
          <w:szCs w:val="26"/>
          <w:lang w:val="en-US"/>
        </w:rPr>
        <w:t>reglet</w:t>
      </w:r>
      <w:r w:rsidRPr="00B018C3">
        <w:rPr>
          <w:b/>
          <w:sz w:val="26"/>
          <w:szCs w:val="26"/>
        </w:rPr>
        <w:t>.</w:t>
      </w:r>
      <w:r>
        <w:rPr>
          <w:b/>
          <w:sz w:val="26"/>
          <w:szCs w:val="26"/>
          <w:lang w:val="en-US"/>
        </w:rPr>
        <w:t>ru</w:t>
      </w:r>
    </w:p>
    <w:p w:rsidR="007955C0" w:rsidRPr="00FD60F4" w:rsidRDefault="007955C0" w:rsidP="00D37EFE">
      <w:pPr>
        <w:tabs>
          <w:tab w:val="left" w:pos="357"/>
          <w:tab w:val="left" w:pos="567"/>
        </w:tabs>
        <w:ind w:firstLine="357"/>
        <w:jc w:val="center"/>
        <w:rPr>
          <w:sz w:val="20"/>
          <w:szCs w:val="20"/>
        </w:rPr>
      </w:pPr>
    </w:p>
    <w:p w:rsidR="007955C0" w:rsidRDefault="007955C0" w:rsidP="00D37EFE">
      <w:pPr>
        <w:ind w:firstLine="0"/>
        <w:jc w:val="center"/>
      </w:pPr>
    </w:p>
    <w:sectPr w:rsidR="007955C0" w:rsidSect="00B018C3">
      <w:headerReference w:type="default" r:id="rId8"/>
      <w:footerReference w:type="even" r:id="rId9"/>
      <w:footerReference w:type="default" r:id="rId10"/>
      <w:pgSz w:w="11906" w:h="16838" w:code="9"/>
      <w:pgMar w:top="1701" w:right="1418" w:bottom="1985" w:left="1418" w:header="141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5C0" w:rsidRDefault="007955C0" w:rsidP="006A147D">
      <w:pPr>
        <w:spacing w:line="240" w:lineRule="auto"/>
      </w:pPr>
      <w:r>
        <w:separator/>
      </w:r>
    </w:p>
  </w:endnote>
  <w:endnote w:type="continuationSeparator" w:id="0">
    <w:p w:rsidR="007955C0" w:rsidRDefault="007955C0" w:rsidP="006A14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5C0" w:rsidRDefault="007955C0" w:rsidP="00AE06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5C0" w:rsidRDefault="007955C0" w:rsidP="00AE06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5C0" w:rsidRDefault="007955C0" w:rsidP="00AE06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5C0" w:rsidRDefault="007955C0" w:rsidP="006A147D">
      <w:pPr>
        <w:spacing w:line="240" w:lineRule="auto"/>
      </w:pPr>
      <w:r>
        <w:separator/>
      </w:r>
    </w:p>
  </w:footnote>
  <w:footnote w:type="continuationSeparator" w:id="0">
    <w:p w:rsidR="007955C0" w:rsidRDefault="007955C0" w:rsidP="006A147D">
      <w:pPr>
        <w:spacing w:line="240" w:lineRule="auto"/>
      </w:pPr>
      <w:r>
        <w:continuationSeparator/>
      </w:r>
    </w:p>
  </w:footnote>
  <w:footnote w:id="1">
    <w:p w:rsidR="007955C0" w:rsidRDefault="007955C0" w:rsidP="003F585C">
      <w:pPr>
        <w:spacing w:line="240" w:lineRule="auto"/>
        <w:ind w:firstLine="142"/>
      </w:pPr>
      <w:r w:rsidRPr="00A33E02">
        <w:rPr>
          <w:rStyle w:val="FootnoteReference"/>
          <w:sz w:val="20"/>
          <w:szCs w:val="20"/>
        </w:rPr>
        <w:footnoteRef/>
      </w:r>
      <w:r w:rsidRPr="00870BFB">
        <w:t xml:space="preserve"> </w:t>
      </w:r>
      <w:r w:rsidRPr="00870BFB">
        <w:rPr>
          <w:bCs/>
          <w:sz w:val="24"/>
          <w:szCs w:val="24"/>
        </w:rPr>
        <w:t>См.:</w:t>
      </w:r>
      <w:r w:rsidRPr="00870BFB">
        <w:rPr>
          <w:sz w:val="24"/>
          <w:szCs w:val="24"/>
        </w:rPr>
        <w:t xml:space="preserve"> Российская газета. – 2011. –</w:t>
      </w:r>
      <w:r>
        <w:rPr>
          <w:sz w:val="24"/>
          <w:szCs w:val="24"/>
        </w:rPr>
        <w:t xml:space="preserve"> </w:t>
      </w:r>
      <w:r w:rsidRPr="00870BFB">
        <w:rPr>
          <w:sz w:val="24"/>
          <w:szCs w:val="24"/>
          <w:shd w:val="clear" w:color="auto" w:fill="FFFFFF"/>
        </w:rPr>
        <w:t>14 июля.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5C0" w:rsidRDefault="007955C0" w:rsidP="008975C8">
    <w:pPr>
      <w:pStyle w:val="Header"/>
      <w:jc w:val="center"/>
    </w:pPr>
    <w:fldSimple w:instr=" PAGE   \* MERGEFORMAT ">
      <w:r>
        <w:rPr>
          <w:noProof/>
        </w:rPr>
        <w:t>23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723E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E6E21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F9CA73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690A9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19291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3CF4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7E2DE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666CB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6E2D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DBC69C8"/>
    <w:lvl w:ilvl="0">
      <w:start w:val="1"/>
      <w:numFmt w:val="bullet"/>
      <w:lvlText w:val=""/>
      <w:lvlJc w:val="left"/>
      <w:pPr>
        <w:tabs>
          <w:tab w:val="num" w:pos="360"/>
        </w:tabs>
        <w:ind w:left="360" w:hanging="360"/>
      </w:pPr>
      <w:rPr>
        <w:rFonts w:ascii="Symbol" w:hAnsi="Symbol" w:hint="default"/>
      </w:rPr>
    </w:lvl>
  </w:abstractNum>
  <w:abstractNum w:abstractNumId="10">
    <w:nsid w:val="00ED3DDB"/>
    <w:multiLevelType w:val="hybridMultilevel"/>
    <w:tmpl w:val="53542F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2CC7711"/>
    <w:multiLevelType w:val="hybridMultilevel"/>
    <w:tmpl w:val="2E3E783A"/>
    <w:lvl w:ilvl="0" w:tplc="04190001">
      <w:start w:val="1"/>
      <w:numFmt w:val="bullet"/>
      <w:lvlText w:val=""/>
      <w:lvlJc w:val="left"/>
      <w:pPr>
        <w:tabs>
          <w:tab w:val="num" w:pos="1636"/>
        </w:tabs>
        <w:ind w:left="1636" w:hanging="360"/>
      </w:pPr>
      <w:rPr>
        <w:rFonts w:ascii="Symbol" w:hAnsi="Symbol"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2">
    <w:nsid w:val="08392261"/>
    <w:multiLevelType w:val="hybridMultilevel"/>
    <w:tmpl w:val="49467336"/>
    <w:lvl w:ilvl="0" w:tplc="8CB6AA28">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0BA314EA"/>
    <w:multiLevelType w:val="multilevel"/>
    <w:tmpl w:val="0DA26C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36D5621"/>
    <w:multiLevelType w:val="hybridMultilevel"/>
    <w:tmpl w:val="D08E5D56"/>
    <w:lvl w:ilvl="0" w:tplc="857A19D2">
      <w:start w:val="1"/>
      <w:numFmt w:val="decimal"/>
      <w:lvlText w:val="%1."/>
      <w:lvlJc w:val="left"/>
      <w:pPr>
        <w:ind w:left="1587" w:hanging="10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56E8409F"/>
    <w:multiLevelType w:val="hybridMultilevel"/>
    <w:tmpl w:val="2DF44E92"/>
    <w:lvl w:ilvl="0" w:tplc="04190001">
      <w:start w:val="1"/>
      <w:numFmt w:val="bullet"/>
      <w:lvlText w:val=""/>
      <w:lvlJc w:val="left"/>
      <w:pPr>
        <w:tabs>
          <w:tab w:val="num" w:pos="720"/>
        </w:tabs>
        <w:ind w:left="720" w:hanging="360"/>
      </w:pPr>
      <w:rPr>
        <w:rFonts w:ascii="Symbol" w:hAnsi="Symbol" w:hint="default"/>
      </w:rPr>
    </w:lvl>
    <w:lvl w:ilvl="1" w:tplc="FC40B4B0">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5"/>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147D"/>
    <w:rsid w:val="0000161D"/>
    <w:rsid w:val="00004798"/>
    <w:rsid w:val="00022753"/>
    <w:rsid w:val="00032F0C"/>
    <w:rsid w:val="00040D76"/>
    <w:rsid w:val="00042955"/>
    <w:rsid w:val="0005461B"/>
    <w:rsid w:val="00067E82"/>
    <w:rsid w:val="00074C94"/>
    <w:rsid w:val="00097276"/>
    <w:rsid w:val="00097E79"/>
    <w:rsid w:val="000A026C"/>
    <w:rsid w:val="000A3FCC"/>
    <w:rsid w:val="000A6E44"/>
    <w:rsid w:val="000D0F06"/>
    <w:rsid w:val="000F2F75"/>
    <w:rsid w:val="000F61A6"/>
    <w:rsid w:val="00116746"/>
    <w:rsid w:val="00116929"/>
    <w:rsid w:val="00120373"/>
    <w:rsid w:val="0015343F"/>
    <w:rsid w:val="0019316F"/>
    <w:rsid w:val="001B7944"/>
    <w:rsid w:val="001D4112"/>
    <w:rsid w:val="001D602D"/>
    <w:rsid w:val="001D6614"/>
    <w:rsid w:val="001E74E5"/>
    <w:rsid w:val="001F72CC"/>
    <w:rsid w:val="0021493F"/>
    <w:rsid w:val="00222DDE"/>
    <w:rsid w:val="00226360"/>
    <w:rsid w:val="00235B02"/>
    <w:rsid w:val="00251B4E"/>
    <w:rsid w:val="00252E2F"/>
    <w:rsid w:val="002721BC"/>
    <w:rsid w:val="00297BF6"/>
    <w:rsid w:val="002A4CB4"/>
    <w:rsid w:val="002B07C4"/>
    <w:rsid w:val="002C12AF"/>
    <w:rsid w:val="002C3A19"/>
    <w:rsid w:val="003478D7"/>
    <w:rsid w:val="00361C4B"/>
    <w:rsid w:val="00373575"/>
    <w:rsid w:val="00380F2C"/>
    <w:rsid w:val="00382718"/>
    <w:rsid w:val="00394DB7"/>
    <w:rsid w:val="003A3D34"/>
    <w:rsid w:val="003A78D0"/>
    <w:rsid w:val="003C5B99"/>
    <w:rsid w:val="003C76ED"/>
    <w:rsid w:val="003E2070"/>
    <w:rsid w:val="003F36BF"/>
    <w:rsid w:val="003F585C"/>
    <w:rsid w:val="003F734C"/>
    <w:rsid w:val="004028C9"/>
    <w:rsid w:val="0041011F"/>
    <w:rsid w:val="00414283"/>
    <w:rsid w:val="004333D4"/>
    <w:rsid w:val="00436867"/>
    <w:rsid w:val="004457F6"/>
    <w:rsid w:val="004721B6"/>
    <w:rsid w:val="00473C66"/>
    <w:rsid w:val="0047554C"/>
    <w:rsid w:val="00477F64"/>
    <w:rsid w:val="00495217"/>
    <w:rsid w:val="004A0164"/>
    <w:rsid w:val="004A52A4"/>
    <w:rsid w:val="004B007A"/>
    <w:rsid w:val="004B1790"/>
    <w:rsid w:val="004B2247"/>
    <w:rsid w:val="00512B86"/>
    <w:rsid w:val="0052018A"/>
    <w:rsid w:val="005326B6"/>
    <w:rsid w:val="00565A4F"/>
    <w:rsid w:val="00575986"/>
    <w:rsid w:val="005818AB"/>
    <w:rsid w:val="00583409"/>
    <w:rsid w:val="005B2927"/>
    <w:rsid w:val="005B71D7"/>
    <w:rsid w:val="005B72B0"/>
    <w:rsid w:val="005D182D"/>
    <w:rsid w:val="005D3C28"/>
    <w:rsid w:val="005D63EC"/>
    <w:rsid w:val="005F4F1A"/>
    <w:rsid w:val="0060790E"/>
    <w:rsid w:val="006273FE"/>
    <w:rsid w:val="006561E7"/>
    <w:rsid w:val="00660B9D"/>
    <w:rsid w:val="00667906"/>
    <w:rsid w:val="00674277"/>
    <w:rsid w:val="00684811"/>
    <w:rsid w:val="006851F7"/>
    <w:rsid w:val="00691BD7"/>
    <w:rsid w:val="006A147D"/>
    <w:rsid w:val="006B5837"/>
    <w:rsid w:val="006C6AD0"/>
    <w:rsid w:val="006D3D74"/>
    <w:rsid w:val="006E1787"/>
    <w:rsid w:val="006E33E7"/>
    <w:rsid w:val="006F2FCD"/>
    <w:rsid w:val="006F7BD8"/>
    <w:rsid w:val="00705F57"/>
    <w:rsid w:val="00717028"/>
    <w:rsid w:val="00717B40"/>
    <w:rsid w:val="00733986"/>
    <w:rsid w:val="00736EE2"/>
    <w:rsid w:val="007431A8"/>
    <w:rsid w:val="00755046"/>
    <w:rsid w:val="0078397D"/>
    <w:rsid w:val="0079426D"/>
    <w:rsid w:val="007955C0"/>
    <w:rsid w:val="00795F89"/>
    <w:rsid w:val="007963D1"/>
    <w:rsid w:val="007A5112"/>
    <w:rsid w:val="007C4F72"/>
    <w:rsid w:val="007C6CA6"/>
    <w:rsid w:val="00844FE6"/>
    <w:rsid w:val="008578C7"/>
    <w:rsid w:val="008602F7"/>
    <w:rsid w:val="00870BFB"/>
    <w:rsid w:val="008718D4"/>
    <w:rsid w:val="00887719"/>
    <w:rsid w:val="00890D9B"/>
    <w:rsid w:val="008975C8"/>
    <w:rsid w:val="008A4D7A"/>
    <w:rsid w:val="008B18EE"/>
    <w:rsid w:val="008B6076"/>
    <w:rsid w:val="008B7551"/>
    <w:rsid w:val="008C0E68"/>
    <w:rsid w:val="008D25E2"/>
    <w:rsid w:val="008F14BF"/>
    <w:rsid w:val="008F6E9F"/>
    <w:rsid w:val="00914A8D"/>
    <w:rsid w:val="009405CD"/>
    <w:rsid w:val="00942F61"/>
    <w:rsid w:val="009756FB"/>
    <w:rsid w:val="00977008"/>
    <w:rsid w:val="00977B92"/>
    <w:rsid w:val="00981A83"/>
    <w:rsid w:val="009912C0"/>
    <w:rsid w:val="00997CCD"/>
    <w:rsid w:val="009A00BE"/>
    <w:rsid w:val="009B78AF"/>
    <w:rsid w:val="009C02A9"/>
    <w:rsid w:val="009C251A"/>
    <w:rsid w:val="009F327C"/>
    <w:rsid w:val="00A02776"/>
    <w:rsid w:val="00A03A1A"/>
    <w:rsid w:val="00A265F5"/>
    <w:rsid w:val="00A27BB2"/>
    <w:rsid w:val="00A301D5"/>
    <w:rsid w:val="00A307F1"/>
    <w:rsid w:val="00A33E02"/>
    <w:rsid w:val="00A51184"/>
    <w:rsid w:val="00A647B7"/>
    <w:rsid w:val="00A72AB7"/>
    <w:rsid w:val="00A74235"/>
    <w:rsid w:val="00A9735A"/>
    <w:rsid w:val="00AA113C"/>
    <w:rsid w:val="00AA6587"/>
    <w:rsid w:val="00AB44EA"/>
    <w:rsid w:val="00AD2C92"/>
    <w:rsid w:val="00AE0652"/>
    <w:rsid w:val="00AF0060"/>
    <w:rsid w:val="00B018C3"/>
    <w:rsid w:val="00B1746D"/>
    <w:rsid w:val="00B23971"/>
    <w:rsid w:val="00B42306"/>
    <w:rsid w:val="00B5462D"/>
    <w:rsid w:val="00B77899"/>
    <w:rsid w:val="00B84E78"/>
    <w:rsid w:val="00B86C6E"/>
    <w:rsid w:val="00BE7481"/>
    <w:rsid w:val="00C00E12"/>
    <w:rsid w:val="00C20209"/>
    <w:rsid w:val="00C758AB"/>
    <w:rsid w:val="00C77D35"/>
    <w:rsid w:val="00C93384"/>
    <w:rsid w:val="00C95130"/>
    <w:rsid w:val="00CA4D46"/>
    <w:rsid w:val="00CB5E49"/>
    <w:rsid w:val="00CD5FA9"/>
    <w:rsid w:val="00D03183"/>
    <w:rsid w:val="00D03B7A"/>
    <w:rsid w:val="00D161C9"/>
    <w:rsid w:val="00D37EFE"/>
    <w:rsid w:val="00D4481B"/>
    <w:rsid w:val="00D56463"/>
    <w:rsid w:val="00D64C12"/>
    <w:rsid w:val="00DA18DE"/>
    <w:rsid w:val="00DA5975"/>
    <w:rsid w:val="00DB3755"/>
    <w:rsid w:val="00DC0DAB"/>
    <w:rsid w:val="00DE0D78"/>
    <w:rsid w:val="00DE47CA"/>
    <w:rsid w:val="00E04A9D"/>
    <w:rsid w:val="00E20422"/>
    <w:rsid w:val="00E434E2"/>
    <w:rsid w:val="00E5005E"/>
    <w:rsid w:val="00E530BD"/>
    <w:rsid w:val="00E7179A"/>
    <w:rsid w:val="00E8511C"/>
    <w:rsid w:val="00E91FA7"/>
    <w:rsid w:val="00EA7021"/>
    <w:rsid w:val="00EB5E1A"/>
    <w:rsid w:val="00EC0730"/>
    <w:rsid w:val="00EC213D"/>
    <w:rsid w:val="00EE2CC9"/>
    <w:rsid w:val="00EF06FA"/>
    <w:rsid w:val="00EF259A"/>
    <w:rsid w:val="00EF264D"/>
    <w:rsid w:val="00F05564"/>
    <w:rsid w:val="00F4383B"/>
    <w:rsid w:val="00F44EB3"/>
    <w:rsid w:val="00F51184"/>
    <w:rsid w:val="00F704BD"/>
    <w:rsid w:val="00F777E6"/>
    <w:rsid w:val="00F834CA"/>
    <w:rsid w:val="00F9754C"/>
    <w:rsid w:val="00FD1016"/>
    <w:rsid w:val="00FD60F4"/>
    <w:rsid w:val="00FE18C2"/>
    <w:rsid w:val="00FF10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47D"/>
    <w:pPr>
      <w:spacing w:line="360" w:lineRule="auto"/>
      <w:ind w:firstLine="567"/>
      <w:jc w:val="both"/>
    </w:pPr>
    <w:rPr>
      <w:rFonts w:ascii="Times New Roman" w:hAnsi="Times New Roman"/>
      <w:sz w:val="28"/>
      <w:szCs w:val="28"/>
      <w:lang w:eastAsia="en-US"/>
    </w:rPr>
  </w:style>
  <w:style w:type="paragraph" w:styleId="Heading2">
    <w:name w:val="heading 2"/>
    <w:basedOn w:val="Normal"/>
    <w:link w:val="Heading2Char"/>
    <w:uiPriority w:val="99"/>
    <w:qFormat/>
    <w:locked/>
    <w:rsid w:val="00B018C3"/>
    <w:pPr>
      <w:spacing w:before="100" w:beforeAutospacing="1" w:after="100" w:afterAutospacing="1" w:line="240" w:lineRule="auto"/>
      <w:ind w:firstLine="0"/>
      <w:jc w:val="left"/>
      <w:outlineLvl w:val="1"/>
    </w:pPr>
    <w:rPr>
      <w:rFonts w:eastAsia="MS Mincho"/>
      <w:b/>
      <w:bCs/>
      <w:sz w:val="36"/>
      <w:szCs w:val="36"/>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0264F"/>
    <w:rPr>
      <w:rFonts w:asciiTheme="majorHAnsi" w:eastAsiaTheme="majorEastAsia" w:hAnsiTheme="majorHAnsi" w:cstheme="majorBidi"/>
      <w:b/>
      <w:bCs/>
      <w:i/>
      <w:iCs/>
      <w:sz w:val="28"/>
      <w:szCs w:val="28"/>
      <w:lang w:eastAsia="en-US"/>
    </w:rPr>
  </w:style>
  <w:style w:type="paragraph" w:styleId="BodyText">
    <w:name w:val="Body Text"/>
    <w:basedOn w:val="Normal"/>
    <w:link w:val="BodyTextChar"/>
    <w:uiPriority w:val="99"/>
    <w:rsid w:val="006A147D"/>
    <w:pPr>
      <w:spacing w:line="240" w:lineRule="auto"/>
      <w:ind w:firstLine="851"/>
    </w:pPr>
    <w:rPr>
      <w:rFonts w:eastAsia="Times New Roman"/>
      <w:color w:val="000000"/>
      <w:sz w:val="24"/>
      <w:szCs w:val="24"/>
      <w:lang w:eastAsia="ru-RU"/>
    </w:rPr>
  </w:style>
  <w:style w:type="character" w:customStyle="1" w:styleId="BodyTextChar">
    <w:name w:val="Body Text Char"/>
    <w:basedOn w:val="DefaultParagraphFont"/>
    <w:link w:val="BodyText"/>
    <w:uiPriority w:val="99"/>
    <w:locked/>
    <w:rsid w:val="006A147D"/>
    <w:rPr>
      <w:rFonts w:ascii="Times New Roman" w:hAnsi="Times New Roman" w:cs="Times New Roman"/>
      <w:color w:val="000000"/>
      <w:sz w:val="24"/>
      <w:szCs w:val="24"/>
      <w:lang w:eastAsia="ru-RU"/>
    </w:rPr>
  </w:style>
  <w:style w:type="paragraph" w:styleId="ListParagraph">
    <w:name w:val="List Paragraph"/>
    <w:basedOn w:val="Normal"/>
    <w:uiPriority w:val="99"/>
    <w:qFormat/>
    <w:rsid w:val="006A147D"/>
    <w:pPr>
      <w:ind w:left="720" w:firstLine="851"/>
      <w:contextualSpacing/>
    </w:pPr>
    <w:rPr>
      <w:color w:val="000000"/>
    </w:rPr>
  </w:style>
  <w:style w:type="paragraph" w:styleId="Title">
    <w:name w:val="Title"/>
    <w:aliases w:val="Знак,Title Char Знак"/>
    <w:basedOn w:val="Normal"/>
    <w:link w:val="TitleChar"/>
    <w:uiPriority w:val="99"/>
    <w:qFormat/>
    <w:rsid w:val="006A147D"/>
    <w:pPr>
      <w:widowControl w:val="0"/>
      <w:autoSpaceDE w:val="0"/>
      <w:autoSpaceDN w:val="0"/>
      <w:adjustRightInd w:val="0"/>
      <w:spacing w:line="240" w:lineRule="auto"/>
      <w:ind w:left="1134" w:hanging="1134"/>
      <w:jc w:val="center"/>
      <w:outlineLvl w:val="0"/>
    </w:pPr>
    <w:rPr>
      <w:rFonts w:eastAsia="Times New Roman"/>
      <w:b/>
      <w:bCs/>
      <w:sz w:val="24"/>
      <w:szCs w:val="24"/>
      <w:u w:val="single"/>
      <w:lang w:eastAsia="ru-RU"/>
    </w:rPr>
  </w:style>
  <w:style w:type="character" w:customStyle="1" w:styleId="TitleChar">
    <w:name w:val="Title Char"/>
    <w:aliases w:val="Знак Char,Title Char Знак Char"/>
    <w:basedOn w:val="DefaultParagraphFont"/>
    <w:link w:val="Title"/>
    <w:uiPriority w:val="99"/>
    <w:locked/>
    <w:rsid w:val="006A147D"/>
    <w:rPr>
      <w:rFonts w:ascii="Times New Roman" w:hAnsi="Times New Roman" w:cs="Times New Roman"/>
      <w:b/>
      <w:bCs/>
      <w:sz w:val="24"/>
      <w:szCs w:val="24"/>
      <w:u w:val="single"/>
      <w:lang w:eastAsia="ru-RU"/>
    </w:rPr>
  </w:style>
  <w:style w:type="paragraph" w:styleId="Header">
    <w:name w:val="header"/>
    <w:basedOn w:val="Normal"/>
    <w:link w:val="HeaderChar"/>
    <w:uiPriority w:val="99"/>
    <w:rsid w:val="006A147D"/>
    <w:pPr>
      <w:tabs>
        <w:tab w:val="center" w:pos="4677"/>
        <w:tab w:val="right" w:pos="9355"/>
      </w:tabs>
      <w:spacing w:line="240" w:lineRule="auto"/>
    </w:pPr>
  </w:style>
  <w:style w:type="character" w:customStyle="1" w:styleId="HeaderChar">
    <w:name w:val="Header Char"/>
    <w:basedOn w:val="DefaultParagraphFont"/>
    <w:link w:val="Header"/>
    <w:uiPriority w:val="99"/>
    <w:locked/>
    <w:rsid w:val="006A147D"/>
    <w:rPr>
      <w:rFonts w:ascii="Times New Roman" w:hAnsi="Times New Roman" w:cs="Times New Roman"/>
      <w:sz w:val="28"/>
      <w:szCs w:val="28"/>
    </w:rPr>
  </w:style>
  <w:style w:type="paragraph" w:styleId="Footer">
    <w:name w:val="footer"/>
    <w:basedOn w:val="Normal"/>
    <w:link w:val="FooterChar"/>
    <w:uiPriority w:val="99"/>
    <w:semiHidden/>
    <w:rsid w:val="006A147D"/>
    <w:pPr>
      <w:tabs>
        <w:tab w:val="center" w:pos="4677"/>
        <w:tab w:val="right" w:pos="9355"/>
      </w:tabs>
      <w:spacing w:line="240" w:lineRule="auto"/>
    </w:pPr>
  </w:style>
  <w:style w:type="character" w:customStyle="1" w:styleId="FooterChar">
    <w:name w:val="Footer Char"/>
    <w:basedOn w:val="DefaultParagraphFont"/>
    <w:link w:val="Footer"/>
    <w:uiPriority w:val="99"/>
    <w:semiHidden/>
    <w:locked/>
    <w:rsid w:val="006A147D"/>
    <w:rPr>
      <w:rFonts w:ascii="Times New Roman" w:hAnsi="Times New Roman" w:cs="Times New Roman"/>
      <w:sz w:val="28"/>
      <w:szCs w:val="28"/>
    </w:rPr>
  </w:style>
  <w:style w:type="character" w:styleId="FootnoteReference">
    <w:name w:val="footnote reference"/>
    <w:basedOn w:val="DefaultParagraphFont"/>
    <w:uiPriority w:val="99"/>
    <w:semiHidden/>
    <w:rsid w:val="006A147D"/>
    <w:rPr>
      <w:rFonts w:cs="Times New Roman"/>
      <w:vertAlign w:val="superscript"/>
    </w:rPr>
  </w:style>
  <w:style w:type="character" w:styleId="PageNumber">
    <w:name w:val="page number"/>
    <w:basedOn w:val="DefaultParagraphFont"/>
    <w:uiPriority w:val="99"/>
    <w:rsid w:val="006A147D"/>
    <w:rPr>
      <w:rFonts w:cs="Times New Roman"/>
    </w:rPr>
  </w:style>
  <w:style w:type="paragraph" w:styleId="NormalWeb">
    <w:name w:val="Normal (Web)"/>
    <w:basedOn w:val="Normal"/>
    <w:uiPriority w:val="99"/>
    <w:rsid w:val="00F05564"/>
    <w:pPr>
      <w:spacing w:line="300" w:lineRule="atLeast"/>
      <w:ind w:firstLine="400"/>
    </w:pPr>
    <w:rPr>
      <w:rFonts w:ascii="Tahoma" w:eastAsia="Times New Roman" w:hAnsi="Tahoma" w:cs="Tahoma"/>
      <w:color w:val="515151"/>
      <w:sz w:val="16"/>
      <w:szCs w:val="16"/>
      <w:lang w:eastAsia="ru-RU"/>
    </w:rPr>
  </w:style>
  <w:style w:type="character" w:customStyle="1" w:styleId="hl">
    <w:name w:val="hl"/>
    <w:basedOn w:val="DefaultParagraphFont"/>
    <w:uiPriority w:val="99"/>
    <w:rsid w:val="00F05564"/>
    <w:rPr>
      <w:rFonts w:cs="Times New Roman"/>
    </w:rPr>
  </w:style>
  <w:style w:type="table" w:styleId="TableGrid">
    <w:name w:val="Table Grid"/>
    <w:basedOn w:val="TableNormal"/>
    <w:uiPriority w:val="99"/>
    <w:locked/>
    <w:rsid w:val="008975C8"/>
    <w:pPr>
      <w:spacing w:line="360" w:lineRule="auto"/>
      <w:ind w:firstLine="567"/>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DC0DAB"/>
    <w:pPr>
      <w:autoSpaceDE w:val="0"/>
      <w:autoSpaceDN w:val="0"/>
      <w:adjustRightInd w:val="0"/>
    </w:pPr>
    <w:rPr>
      <w:rFonts w:ascii="Arial" w:eastAsia="MS Mincho" w:hAnsi="Arial" w:cs="Arial"/>
      <w:sz w:val="20"/>
      <w:szCs w:val="20"/>
      <w:lang w:eastAsia="ja-JP"/>
    </w:rPr>
  </w:style>
  <w:style w:type="character" w:styleId="Hyperlink">
    <w:name w:val="Hyperlink"/>
    <w:basedOn w:val="DefaultParagraphFont"/>
    <w:uiPriority w:val="99"/>
    <w:rsid w:val="00B018C3"/>
    <w:rPr>
      <w:rFonts w:cs="Times New Roman"/>
      <w:color w:val="0000CC"/>
      <w:u w:val="single"/>
    </w:rPr>
  </w:style>
  <w:style w:type="character" w:customStyle="1" w:styleId="apple-converted-space">
    <w:name w:val="apple-converted-space"/>
    <w:basedOn w:val="DefaultParagraphFont"/>
    <w:uiPriority w:val="99"/>
    <w:rsid w:val="00B018C3"/>
    <w:rPr>
      <w:rFonts w:cs="Times New Roman"/>
    </w:rPr>
  </w:style>
</w:styles>
</file>

<file path=word/webSettings.xml><?xml version="1.0" encoding="utf-8"?>
<w:webSettings xmlns:r="http://schemas.openxmlformats.org/officeDocument/2006/relationships" xmlns:w="http://schemas.openxmlformats.org/wordprocessingml/2006/main">
  <w:divs>
    <w:div w:id="1479570979">
      <w:marLeft w:val="0"/>
      <w:marRight w:val="0"/>
      <w:marTop w:val="0"/>
      <w:marBottom w:val="0"/>
      <w:divBdr>
        <w:top w:val="none" w:sz="0" w:space="0" w:color="auto"/>
        <w:left w:val="none" w:sz="0" w:space="0" w:color="auto"/>
        <w:bottom w:val="none" w:sz="0" w:space="0" w:color="auto"/>
        <w:right w:val="none" w:sz="0" w:space="0" w:color="auto"/>
      </w:divBdr>
      <w:divsChild>
        <w:div w:id="1479570980">
          <w:marLeft w:val="0"/>
          <w:marRight w:val="0"/>
          <w:marTop w:val="0"/>
          <w:marBottom w:val="0"/>
          <w:divBdr>
            <w:top w:val="none" w:sz="0" w:space="0" w:color="auto"/>
            <w:left w:val="none" w:sz="0" w:space="0" w:color="auto"/>
            <w:bottom w:val="none" w:sz="0" w:space="0" w:color="auto"/>
            <w:right w:val="none" w:sz="0" w:space="0" w:color="auto"/>
          </w:divBdr>
          <w:divsChild>
            <w:div w:id="1479570981">
              <w:marLeft w:val="0"/>
              <w:marRight w:val="0"/>
              <w:marTop w:val="0"/>
              <w:marBottom w:val="0"/>
              <w:divBdr>
                <w:top w:val="none" w:sz="0" w:space="0" w:color="auto"/>
                <w:left w:val="none" w:sz="0" w:space="0" w:color="auto"/>
                <w:bottom w:val="none" w:sz="0" w:space="0" w:color="auto"/>
                <w:right w:val="none" w:sz="0" w:space="0" w:color="auto"/>
              </w:divBdr>
              <w:divsChild>
                <w:div w:id="1479570977">
                  <w:marLeft w:val="0"/>
                  <w:marRight w:val="0"/>
                  <w:marTop w:val="0"/>
                  <w:marBottom w:val="0"/>
                  <w:divBdr>
                    <w:top w:val="none" w:sz="0" w:space="0" w:color="auto"/>
                    <w:left w:val="none" w:sz="0" w:space="0" w:color="auto"/>
                    <w:bottom w:val="none" w:sz="0" w:space="0" w:color="auto"/>
                    <w:right w:val="none" w:sz="0" w:space="0" w:color="auto"/>
                  </w:divBdr>
                  <w:divsChild>
                    <w:div w:id="1479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yandex.ru/clck/redir/AiuY0DBWFJ4ePaEse6rgeAjgs2pI3DW99KUdgowt9XvqxGyo_rnZJn897aIXcYNxxfWmndaIGQtGsosTTi-HysLEIGlrfD5H_ec1_q9wrAIKKrWMFP4Bzbhnb1rx3-dKuAK1yzkgpDgDWkwZHqvQpoef1DKnKZAIfKWsyEC4bS8I0lBSJCWg1nIltRPI_Raktgj7V7dORQY?data=UlNrNmk5WktYejR0eWJFYk1Ldmtxbk1sWUc1cXcxN3k5R1J5eEhiME8zSTh4U2lFZHRLN0xtT3hqZXh5aG54bFpDOXR3VkxUejRIbWNIRU1TNnhuQ0RIcF9Sc3E2NlBxb0xUWTBxaXNmX1k&amp;b64e=2&amp;sign=eadacfd1b8bea1ca9b054c6c37e1f5c4&amp;keyno=0&amp;l10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226</TotalTime>
  <Pages>25</Pages>
  <Words>6831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subject/>
  <dc:creator>Андрей</dc:creator>
  <cp:keywords/>
  <dc:description/>
  <cp:lastModifiedBy>Dogadailo</cp:lastModifiedBy>
  <cp:revision>16</cp:revision>
  <dcterms:created xsi:type="dcterms:W3CDTF">2013-05-15T10:51:00Z</dcterms:created>
  <dcterms:modified xsi:type="dcterms:W3CDTF">2013-05-16T10:22:00Z</dcterms:modified>
</cp:coreProperties>
</file>