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F6" w:rsidRPr="001E24D6" w:rsidRDefault="00E313F6" w:rsidP="00AE70FC">
      <w:pPr>
        <w:spacing w:after="0" w:line="360" w:lineRule="auto"/>
        <w:jc w:val="right"/>
        <w:rPr>
          <w:rFonts w:ascii="Times New Roman" w:hAnsi="Times New Roman" w:cs="Times New Roman"/>
          <w:b/>
          <w:bCs/>
          <w:sz w:val="28"/>
          <w:szCs w:val="28"/>
        </w:rPr>
      </w:pPr>
      <w:r w:rsidRPr="001E24D6">
        <w:rPr>
          <w:rFonts w:ascii="Times New Roman" w:hAnsi="Times New Roman" w:cs="Times New Roman"/>
          <w:i/>
          <w:iCs/>
          <w:sz w:val="28"/>
          <w:szCs w:val="28"/>
        </w:rPr>
        <w:t>На правах рукописи</w:t>
      </w:r>
      <w:r w:rsidRPr="001E24D6">
        <w:rPr>
          <w:rFonts w:ascii="Times New Roman" w:hAnsi="Times New Roman" w:cs="Times New Roman"/>
          <w:b/>
          <w:bCs/>
          <w:sz w:val="28"/>
          <w:szCs w:val="28"/>
        </w:rPr>
        <w:t xml:space="preserve"> </w:t>
      </w:r>
    </w:p>
    <w:p w:rsidR="00E313F6" w:rsidRPr="001E24D6" w:rsidRDefault="00E313F6" w:rsidP="00AE70FC">
      <w:pPr>
        <w:spacing w:after="0" w:line="360" w:lineRule="auto"/>
        <w:jc w:val="center"/>
        <w:rPr>
          <w:rFonts w:ascii="Times New Roman" w:hAnsi="Times New Roman" w:cs="Times New Roman"/>
          <w:b/>
          <w:bCs/>
          <w:sz w:val="28"/>
          <w:szCs w:val="28"/>
        </w:rPr>
      </w:pPr>
    </w:p>
    <w:p w:rsidR="00E313F6" w:rsidRDefault="00E313F6" w:rsidP="00AE70FC">
      <w:pPr>
        <w:spacing w:after="0" w:line="360" w:lineRule="auto"/>
        <w:jc w:val="center"/>
        <w:rPr>
          <w:rFonts w:ascii="Times New Roman" w:hAnsi="Times New Roman" w:cs="Times New Roman"/>
          <w:b/>
          <w:bCs/>
          <w:sz w:val="28"/>
          <w:szCs w:val="28"/>
        </w:rPr>
      </w:pPr>
    </w:p>
    <w:p w:rsidR="00E313F6" w:rsidRDefault="00E313F6" w:rsidP="00AE70FC">
      <w:pPr>
        <w:spacing w:after="0" w:line="360" w:lineRule="auto"/>
        <w:jc w:val="center"/>
        <w:rPr>
          <w:rFonts w:ascii="Times New Roman" w:hAnsi="Times New Roman" w:cs="Times New Roman"/>
          <w:b/>
          <w:bCs/>
          <w:sz w:val="28"/>
          <w:szCs w:val="28"/>
        </w:rPr>
      </w:pPr>
    </w:p>
    <w:p w:rsidR="00E313F6" w:rsidRDefault="00E313F6" w:rsidP="00AE70FC">
      <w:pPr>
        <w:spacing w:after="0" w:line="360" w:lineRule="auto"/>
        <w:jc w:val="center"/>
        <w:rPr>
          <w:rFonts w:ascii="Times New Roman" w:hAnsi="Times New Roman" w:cs="Times New Roman"/>
          <w:b/>
          <w:bCs/>
          <w:sz w:val="28"/>
          <w:szCs w:val="28"/>
        </w:rPr>
      </w:pPr>
    </w:p>
    <w:p w:rsidR="00E313F6" w:rsidRDefault="00E313F6" w:rsidP="00AE70FC">
      <w:pPr>
        <w:spacing w:after="0" w:line="360" w:lineRule="auto"/>
        <w:jc w:val="center"/>
        <w:rPr>
          <w:rFonts w:ascii="Times New Roman" w:hAnsi="Times New Roman" w:cs="Times New Roman"/>
          <w:b/>
          <w:bCs/>
          <w:sz w:val="28"/>
          <w:szCs w:val="28"/>
        </w:rPr>
      </w:pPr>
    </w:p>
    <w:p w:rsidR="00E313F6" w:rsidRPr="001E24D6" w:rsidRDefault="00E313F6" w:rsidP="00AE70FC">
      <w:pPr>
        <w:spacing w:after="0" w:line="360" w:lineRule="auto"/>
        <w:rPr>
          <w:rFonts w:ascii="Times New Roman" w:hAnsi="Times New Roman" w:cs="Times New Roman"/>
          <w:b/>
          <w:bCs/>
          <w:sz w:val="28"/>
          <w:szCs w:val="28"/>
        </w:rPr>
      </w:pPr>
    </w:p>
    <w:p w:rsidR="00E313F6" w:rsidRPr="001E24D6" w:rsidRDefault="00E313F6" w:rsidP="00AE70FC">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Князева Екатерина Анатольевна</w:t>
      </w:r>
    </w:p>
    <w:p w:rsidR="00E313F6" w:rsidRPr="001E24D6" w:rsidRDefault="00E313F6" w:rsidP="00AE70FC">
      <w:pPr>
        <w:spacing w:after="0" w:line="360" w:lineRule="auto"/>
        <w:jc w:val="center"/>
        <w:rPr>
          <w:rFonts w:ascii="Times New Roman" w:hAnsi="Times New Roman" w:cs="Times New Roman"/>
          <w:b/>
          <w:bCs/>
          <w:sz w:val="28"/>
          <w:szCs w:val="28"/>
        </w:rPr>
      </w:pPr>
    </w:p>
    <w:p w:rsidR="00E313F6" w:rsidRPr="001E24D6" w:rsidRDefault="00E313F6" w:rsidP="00AE70FC">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 xml:space="preserve">УГОН И ЗАХВАТ СУДНА ВОЗДУШНОГО </w:t>
      </w:r>
    </w:p>
    <w:p w:rsidR="00E313F6" w:rsidRDefault="00E313F6" w:rsidP="00AE70F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ИЛИ ВОДНОГО ТРАНСПОРТА</w:t>
      </w:r>
    </w:p>
    <w:p w:rsidR="00E313F6" w:rsidRPr="001E24D6" w:rsidRDefault="00E313F6" w:rsidP="00AE70FC">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 xml:space="preserve">(уголовно-правовое и </w:t>
      </w:r>
    </w:p>
    <w:p w:rsidR="00E313F6" w:rsidRPr="001E24D6" w:rsidRDefault="00E313F6" w:rsidP="00AE70FC">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криминологическое исследование)</w:t>
      </w:r>
    </w:p>
    <w:p w:rsidR="00E313F6" w:rsidRPr="001E24D6" w:rsidRDefault="00E313F6" w:rsidP="00AE70FC">
      <w:pPr>
        <w:spacing w:after="0" w:line="360" w:lineRule="auto"/>
        <w:jc w:val="center"/>
        <w:rPr>
          <w:rFonts w:ascii="Times New Roman" w:hAnsi="Times New Roman" w:cs="Times New Roman"/>
          <w:sz w:val="28"/>
          <w:szCs w:val="28"/>
        </w:rPr>
      </w:pPr>
    </w:p>
    <w:p w:rsidR="00E313F6" w:rsidRDefault="00E313F6" w:rsidP="00AE70FC">
      <w:pPr>
        <w:spacing w:after="0" w:line="360" w:lineRule="auto"/>
        <w:jc w:val="center"/>
        <w:rPr>
          <w:rFonts w:ascii="Times New Roman" w:hAnsi="Times New Roman" w:cs="Times New Roman"/>
          <w:sz w:val="28"/>
          <w:szCs w:val="28"/>
        </w:rPr>
      </w:pPr>
    </w:p>
    <w:p w:rsidR="00E313F6" w:rsidRPr="001E24D6" w:rsidRDefault="00E313F6" w:rsidP="00AE70FC">
      <w:pPr>
        <w:spacing w:after="0" w:line="360" w:lineRule="auto"/>
        <w:jc w:val="center"/>
        <w:rPr>
          <w:rFonts w:ascii="Times New Roman" w:hAnsi="Times New Roman" w:cs="Times New Roman"/>
          <w:sz w:val="28"/>
          <w:szCs w:val="28"/>
        </w:rPr>
      </w:pPr>
      <w:r w:rsidRPr="001E24D6">
        <w:rPr>
          <w:rFonts w:ascii="Times New Roman" w:hAnsi="Times New Roman" w:cs="Times New Roman"/>
          <w:sz w:val="28"/>
          <w:szCs w:val="28"/>
        </w:rPr>
        <w:t xml:space="preserve">12.00.08 – уголовное право и криминология; </w:t>
      </w:r>
    </w:p>
    <w:p w:rsidR="00E313F6" w:rsidRPr="001E24D6" w:rsidRDefault="00E313F6" w:rsidP="00AE70FC">
      <w:pPr>
        <w:spacing w:after="0" w:line="360" w:lineRule="auto"/>
        <w:jc w:val="center"/>
        <w:rPr>
          <w:rFonts w:ascii="Times New Roman" w:hAnsi="Times New Roman" w:cs="Times New Roman"/>
          <w:sz w:val="28"/>
          <w:szCs w:val="28"/>
        </w:rPr>
      </w:pPr>
      <w:r w:rsidRPr="001E24D6">
        <w:rPr>
          <w:rFonts w:ascii="Times New Roman" w:hAnsi="Times New Roman" w:cs="Times New Roman"/>
          <w:sz w:val="28"/>
          <w:szCs w:val="28"/>
        </w:rPr>
        <w:t>уголовно-исполнительное право</w:t>
      </w:r>
    </w:p>
    <w:p w:rsidR="00E313F6" w:rsidRDefault="00E313F6" w:rsidP="00AE70FC">
      <w:pPr>
        <w:spacing w:after="0" w:line="360" w:lineRule="auto"/>
        <w:jc w:val="center"/>
        <w:rPr>
          <w:rFonts w:ascii="Times New Roman" w:hAnsi="Times New Roman" w:cs="Times New Roman"/>
          <w:b/>
          <w:bCs/>
          <w:sz w:val="28"/>
          <w:szCs w:val="28"/>
        </w:rPr>
      </w:pPr>
    </w:p>
    <w:p w:rsidR="00E313F6" w:rsidRPr="001E24D6" w:rsidRDefault="00E313F6" w:rsidP="00AE70FC">
      <w:pPr>
        <w:spacing w:after="0" w:line="360" w:lineRule="auto"/>
        <w:jc w:val="center"/>
        <w:rPr>
          <w:rFonts w:ascii="Times New Roman" w:hAnsi="Times New Roman" w:cs="Times New Roman"/>
          <w:b/>
          <w:bCs/>
          <w:sz w:val="28"/>
          <w:szCs w:val="28"/>
        </w:rPr>
      </w:pPr>
    </w:p>
    <w:p w:rsidR="00E313F6" w:rsidRPr="001E24D6" w:rsidRDefault="00E313F6" w:rsidP="00AE70FC">
      <w:pPr>
        <w:spacing w:after="0" w:line="360" w:lineRule="auto"/>
        <w:jc w:val="center"/>
        <w:rPr>
          <w:rFonts w:ascii="Times New Roman" w:hAnsi="Times New Roman" w:cs="Times New Roman"/>
          <w:b/>
          <w:bCs/>
          <w:sz w:val="28"/>
          <w:szCs w:val="28"/>
        </w:rPr>
      </w:pPr>
    </w:p>
    <w:p w:rsidR="00E313F6" w:rsidRPr="00F270E8" w:rsidRDefault="00E313F6" w:rsidP="00AE70FC">
      <w:pPr>
        <w:spacing w:after="0" w:line="360" w:lineRule="auto"/>
        <w:jc w:val="center"/>
        <w:rPr>
          <w:rFonts w:ascii="Times New Roman" w:hAnsi="Times New Roman" w:cs="Times New Roman"/>
          <w:sz w:val="28"/>
          <w:szCs w:val="28"/>
        </w:rPr>
      </w:pPr>
      <w:r w:rsidRPr="00F270E8">
        <w:rPr>
          <w:rFonts w:ascii="Times New Roman" w:hAnsi="Times New Roman" w:cs="Times New Roman"/>
          <w:sz w:val="28"/>
          <w:szCs w:val="28"/>
        </w:rPr>
        <w:t xml:space="preserve">АВТОРЕФЕРАТ </w:t>
      </w:r>
    </w:p>
    <w:p w:rsidR="00E313F6" w:rsidRPr="001E24D6" w:rsidRDefault="00E313F6" w:rsidP="00AE70FC">
      <w:pPr>
        <w:spacing w:after="0" w:line="360" w:lineRule="auto"/>
        <w:jc w:val="center"/>
        <w:rPr>
          <w:rFonts w:ascii="Times New Roman" w:hAnsi="Times New Roman" w:cs="Times New Roman"/>
          <w:b/>
          <w:bCs/>
          <w:sz w:val="28"/>
          <w:szCs w:val="28"/>
        </w:rPr>
      </w:pPr>
      <w:r w:rsidRPr="001E24D6">
        <w:rPr>
          <w:rFonts w:ascii="Times New Roman" w:hAnsi="Times New Roman" w:cs="Times New Roman"/>
          <w:sz w:val="28"/>
          <w:szCs w:val="28"/>
        </w:rPr>
        <w:t xml:space="preserve">на соискание ученой степени </w:t>
      </w:r>
    </w:p>
    <w:p w:rsidR="00E313F6" w:rsidRPr="001E24D6" w:rsidRDefault="00E313F6" w:rsidP="00AE70FC">
      <w:pPr>
        <w:spacing w:after="0" w:line="360" w:lineRule="auto"/>
        <w:jc w:val="center"/>
        <w:rPr>
          <w:rFonts w:ascii="Times New Roman" w:hAnsi="Times New Roman" w:cs="Times New Roman"/>
          <w:sz w:val="28"/>
          <w:szCs w:val="28"/>
        </w:rPr>
      </w:pPr>
      <w:r w:rsidRPr="001E24D6">
        <w:rPr>
          <w:rFonts w:ascii="Times New Roman" w:hAnsi="Times New Roman" w:cs="Times New Roman"/>
          <w:sz w:val="28"/>
          <w:szCs w:val="28"/>
        </w:rPr>
        <w:t>кандидата юридических наук</w:t>
      </w:r>
    </w:p>
    <w:p w:rsidR="00E313F6" w:rsidRPr="001E24D6" w:rsidRDefault="00E313F6" w:rsidP="00AE70FC">
      <w:pPr>
        <w:spacing w:after="0" w:line="360" w:lineRule="auto"/>
        <w:jc w:val="center"/>
        <w:rPr>
          <w:rFonts w:ascii="Times New Roman" w:hAnsi="Times New Roman" w:cs="Times New Roman"/>
          <w:sz w:val="28"/>
          <w:szCs w:val="28"/>
        </w:rPr>
      </w:pPr>
    </w:p>
    <w:p w:rsidR="00E313F6" w:rsidRPr="001E24D6" w:rsidRDefault="00E313F6" w:rsidP="00AE70FC">
      <w:pPr>
        <w:spacing w:after="0" w:line="360" w:lineRule="auto"/>
        <w:jc w:val="center"/>
        <w:rPr>
          <w:rFonts w:ascii="Times New Roman" w:hAnsi="Times New Roman" w:cs="Times New Roman"/>
          <w:sz w:val="28"/>
          <w:szCs w:val="28"/>
        </w:rPr>
      </w:pPr>
    </w:p>
    <w:p w:rsidR="00E313F6" w:rsidRPr="001E24D6" w:rsidRDefault="00E313F6" w:rsidP="00AE70FC">
      <w:pPr>
        <w:spacing w:after="0" w:line="360" w:lineRule="auto"/>
        <w:jc w:val="center"/>
        <w:rPr>
          <w:rFonts w:ascii="Times New Roman" w:hAnsi="Times New Roman" w:cs="Times New Roman"/>
          <w:sz w:val="28"/>
          <w:szCs w:val="28"/>
        </w:rPr>
      </w:pPr>
    </w:p>
    <w:p w:rsidR="00E313F6" w:rsidRDefault="00E313F6" w:rsidP="00AE70FC">
      <w:pPr>
        <w:spacing w:after="0" w:line="360" w:lineRule="auto"/>
        <w:jc w:val="right"/>
        <w:rPr>
          <w:rFonts w:ascii="Times New Roman" w:hAnsi="Times New Roman" w:cs="Times New Roman"/>
          <w:b/>
          <w:bCs/>
          <w:sz w:val="28"/>
          <w:szCs w:val="28"/>
        </w:rPr>
      </w:pPr>
    </w:p>
    <w:p w:rsidR="00E313F6" w:rsidRDefault="00E313F6" w:rsidP="00AE70FC">
      <w:pPr>
        <w:spacing w:after="0" w:line="360" w:lineRule="auto"/>
        <w:jc w:val="right"/>
        <w:rPr>
          <w:rFonts w:ascii="Times New Roman" w:hAnsi="Times New Roman" w:cs="Times New Roman"/>
          <w:b/>
          <w:bCs/>
          <w:sz w:val="28"/>
          <w:szCs w:val="28"/>
        </w:rPr>
      </w:pPr>
    </w:p>
    <w:p w:rsidR="00E313F6" w:rsidRDefault="00E313F6" w:rsidP="00AE70FC">
      <w:pPr>
        <w:spacing w:after="0" w:line="360" w:lineRule="auto"/>
        <w:jc w:val="right"/>
        <w:rPr>
          <w:rFonts w:ascii="Times New Roman" w:hAnsi="Times New Roman" w:cs="Times New Roman"/>
          <w:b/>
          <w:bCs/>
          <w:sz w:val="28"/>
          <w:szCs w:val="28"/>
        </w:rPr>
      </w:pPr>
    </w:p>
    <w:p w:rsidR="00E313F6" w:rsidRDefault="00E313F6" w:rsidP="00AF09FF">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Екатеринбург,</w:t>
      </w:r>
      <w:r w:rsidRPr="001E24D6">
        <w:rPr>
          <w:rFonts w:ascii="Times New Roman" w:hAnsi="Times New Roman" w:cs="Times New Roman"/>
          <w:sz w:val="28"/>
          <w:szCs w:val="28"/>
        </w:rPr>
        <w:t xml:space="preserve">  2013  </w:t>
      </w:r>
      <w:r w:rsidRPr="001E24D6">
        <w:rPr>
          <w:rFonts w:ascii="Times New Roman" w:hAnsi="Times New Roman" w:cs="Times New Roman"/>
          <w:b/>
          <w:bCs/>
          <w:sz w:val="28"/>
          <w:szCs w:val="28"/>
        </w:rPr>
        <w:br w:type="page"/>
      </w:r>
      <w:r>
        <w:rPr>
          <w:rFonts w:ascii="Times New Roman" w:hAnsi="Times New Roman" w:cs="Times New Roman"/>
          <w:sz w:val="28"/>
          <w:szCs w:val="28"/>
        </w:rPr>
        <w:t>Работа выполнена на кафедре уголовного права и криминологии Дальнев</w:t>
      </w:r>
      <w:r>
        <w:rPr>
          <w:rFonts w:ascii="Times New Roman" w:hAnsi="Times New Roman" w:cs="Times New Roman"/>
          <w:sz w:val="28"/>
          <w:szCs w:val="28"/>
        </w:rPr>
        <w:t>о</w:t>
      </w:r>
      <w:r>
        <w:rPr>
          <w:rFonts w:ascii="Times New Roman" w:hAnsi="Times New Roman" w:cs="Times New Roman"/>
          <w:sz w:val="28"/>
          <w:szCs w:val="28"/>
        </w:rPr>
        <w:t>сточного федерального университета</w:t>
      </w:r>
    </w:p>
    <w:p w:rsidR="00E313F6" w:rsidRPr="00AE70FC" w:rsidRDefault="00E313F6" w:rsidP="00AF09FF">
      <w:pPr>
        <w:spacing w:after="0" w:line="380" w:lineRule="exact"/>
        <w:jc w:val="center"/>
        <w:rPr>
          <w:rFonts w:ascii="Times New Roman" w:hAnsi="Times New Roman" w:cs="Times New Roman"/>
          <w:sz w:val="28"/>
          <w:szCs w:val="28"/>
        </w:rPr>
      </w:pPr>
    </w:p>
    <w:tbl>
      <w:tblPr>
        <w:tblW w:w="9828" w:type="dxa"/>
        <w:tblInd w:w="-106" w:type="dxa"/>
        <w:tblLook w:val="01E0"/>
      </w:tblPr>
      <w:tblGrid>
        <w:gridCol w:w="3678"/>
        <w:gridCol w:w="6150"/>
      </w:tblGrid>
      <w:tr w:rsidR="00E313F6">
        <w:trPr>
          <w:trHeight w:val="7950"/>
        </w:trPr>
        <w:tc>
          <w:tcPr>
            <w:tcW w:w="3678" w:type="dxa"/>
          </w:tcPr>
          <w:p w:rsidR="00E313F6" w:rsidRPr="00024DD4" w:rsidRDefault="00E313F6" w:rsidP="00E46EC2">
            <w:pPr>
              <w:tabs>
                <w:tab w:val="left" w:pos="2865"/>
              </w:tabs>
              <w:spacing w:after="0" w:line="380" w:lineRule="exact"/>
              <w:rPr>
                <w:rFonts w:ascii="Times New Roman" w:hAnsi="Times New Roman" w:cs="Times New Roman"/>
                <w:b/>
                <w:bCs/>
                <w:sz w:val="28"/>
                <w:szCs w:val="28"/>
              </w:rPr>
            </w:pPr>
            <w:r>
              <w:rPr>
                <w:rFonts w:ascii="Times New Roman" w:hAnsi="Times New Roman" w:cs="Times New Roman"/>
                <w:b/>
                <w:bCs/>
                <w:sz w:val="28"/>
                <w:szCs w:val="28"/>
              </w:rPr>
              <w:t xml:space="preserve">Научный </w:t>
            </w:r>
            <w:r w:rsidRPr="00024DD4">
              <w:rPr>
                <w:rFonts w:ascii="Times New Roman" w:hAnsi="Times New Roman" w:cs="Times New Roman"/>
                <w:b/>
                <w:bCs/>
                <w:sz w:val="28"/>
                <w:szCs w:val="28"/>
              </w:rPr>
              <w:t>руководитель</w:t>
            </w:r>
            <w:r>
              <w:rPr>
                <w:rFonts w:ascii="Times New Roman" w:hAnsi="Times New Roman" w:cs="Times New Roman"/>
                <w:b/>
                <w:bCs/>
                <w:sz w:val="28"/>
                <w:szCs w:val="28"/>
              </w:rPr>
              <w:t>:</w:t>
            </w:r>
            <w:r w:rsidRPr="00024DD4">
              <w:rPr>
                <w:rFonts w:ascii="Times New Roman" w:hAnsi="Times New Roman" w:cs="Times New Roman"/>
                <w:b/>
                <w:bCs/>
                <w:sz w:val="28"/>
                <w:szCs w:val="28"/>
              </w:rPr>
              <w:t xml:space="preserve">       </w:t>
            </w: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r>
              <w:rPr>
                <w:rFonts w:ascii="Times New Roman" w:hAnsi="Times New Roman" w:cs="Times New Roman"/>
                <w:b/>
                <w:bCs/>
                <w:sz w:val="28"/>
                <w:szCs w:val="28"/>
              </w:rPr>
              <w:t>Официальные оппоненты:</w:t>
            </w: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Pr="00024DD4"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b/>
                <w:bCs/>
                <w:sz w:val="28"/>
                <w:szCs w:val="28"/>
              </w:rPr>
            </w:pPr>
          </w:p>
          <w:p w:rsidR="00E313F6" w:rsidRDefault="00E313F6" w:rsidP="00E46EC2">
            <w:pPr>
              <w:tabs>
                <w:tab w:val="left" w:pos="2865"/>
              </w:tabs>
              <w:spacing w:after="0" w:line="380" w:lineRule="exact"/>
              <w:rPr>
                <w:rFonts w:ascii="Times New Roman" w:hAnsi="Times New Roman" w:cs="Times New Roman"/>
                <w:b/>
                <w:bCs/>
                <w:sz w:val="28"/>
                <w:szCs w:val="28"/>
              </w:rPr>
            </w:pPr>
          </w:p>
          <w:p w:rsidR="00E313F6" w:rsidRDefault="00E313F6" w:rsidP="00E46EC2">
            <w:pPr>
              <w:tabs>
                <w:tab w:val="left" w:pos="2865"/>
              </w:tabs>
              <w:spacing w:after="0" w:line="380" w:lineRule="exact"/>
              <w:rPr>
                <w:rFonts w:ascii="Times New Roman" w:hAnsi="Times New Roman" w:cs="Times New Roman"/>
                <w:b/>
                <w:bCs/>
                <w:sz w:val="28"/>
                <w:szCs w:val="28"/>
              </w:rPr>
            </w:pPr>
          </w:p>
          <w:p w:rsidR="00E313F6" w:rsidRPr="00024DD4" w:rsidRDefault="00E313F6" w:rsidP="00E46EC2">
            <w:pPr>
              <w:tabs>
                <w:tab w:val="left" w:pos="2865"/>
              </w:tabs>
              <w:spacing w:after="0" w:line="380" w:lineRule="exact"/>
              <w:rPr>
                <w:rFonts w:ascii="Times New Roman" w:hAnsi="Times New Roman" w:cs="Times New Roman"/>
                <w:b/>
                <w:bCs/>
                <w:sz w:val="28"/>
                <w:szCs w:val="28"/>
              </w:rPr>
            </w:pPr>
            <w:r>
              <w:rPr>
                <w:rFonts w:ascii="Times New Roman" w:hAnsi="Times New Roman" w:cs="Times New Roman"/>
                <w:b/>
                <w:bCs/>
                <w:sz w:val="28"/>
                <w:szCs w:val="28"/>
              </w:rPr>
              <w:t>Ведущая организация:</w:t>
            </w:r>
          </w:p>
        </w:tc>
        <w:tc>
          <w:tcPr>
            <w:tcW w:w="6150" w:type="dxa"/>
          </w:tcPr>
          <w:p w:rsidR="00E313F6" w:rsidRPr="00024DD4" w:rsidRDefault="00E313F6" w:rsidP="00AF09FF">
            <w:pPr>
              <w:spacing w:after="0" w:line="380" w:lineRule="exact"/>
              <w:rPr>
                <w:rFonts w:ascii="Times New Roman" w:hAnsi="Times New Roman" w:cs="Times New Roman"/>
                <w:sz w:val="28"/>
                <w:szCs w:val="28"/>
              </w:rPr>
            </w:pPr>
            <w:r>
              <w:rPr>
                <w:rFonts w:ascii="Times New Roman" w:hAnsi="Times New Roman" w:cs="Times New Roman"/>
                <w:sz w:val="28"/>
                <w:szCs w:val="28"/>
              </w:rPr>
              <w:t>заслуженный деятель науки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w:t>
            </w:r>
            <w:r w:rsidRPr="00024DD4">
              <w:rPr>
                <w:rFonts w:ascii="Times New Roman" w:hAnsi="Times New Roman" w:cs="Times New Roman"/>
                <w:sz w:val="28"/>
                <w:szCs w:val="28"/>
              </w:rPr>
              <w:t xml:space="preserve">доктор юридических наук, профессор </w:t>
            </w:r>
          </w:p>
          <w:p w:rsidR="00E313F6" w:rsidRPr="00024DD4" w:rsidRDefault="00E313F6" w:rsidP="00AF09FF">
            <w:pPr>
              <w:spacing w:after="0" w:line="380" w:lineRule="exact"/>
              <w:rPr>
                <w:rFonts w:ascii="Times New Roman" w:hAnsi="Times New Roman" w:cs="Times New Roman"/>
                <w:b/>
                <w:bCs/>
                <w:sz w:val="28"/>
                <w:szCs w:val="28"/>
              </w:rPr>
            </w:pPr>
            <w:r w:rsidRPr="00024DD4">
              <w:rPr>
                <w:rFonts w:ascii="Times New Roman" w:hAnsi="Times New Roman" w:cs="Times New Roman"/>
                <w:b/>
                <w:bCs/>
                <w:sz w:val="28"/>
                <w:szCs w:val="28"/>
              </w:rPr>
              <w:t>Коробеев Александр Иванович</w:t>
            </w:r>
          </w:p>
          <w:p w:rsidR="00E313F6" w:rsidRPr="00024DD4" w:rsidRDefault="00E313F6" w:rsidP="00AF09FF">
            <w:pPr>
              <w:spacing w:after="0" w:line="380" w:lineRule="exact"/>
              <w:rPr>
                <w:rFonts w:ascii="Times New Roman" w:hAnsi="Times New Roman" w:cs="Times New Roman"/>
                <w:b/>
                <w:bCs/>
                <w:sz w:val="28"/>
                <w:szCs w:val="28"/>
              </w:rPr>
            </w:pPr>
          </w:p>
          <w:p w:rsidR="00E313F6" w:rsidRDefault="00E313F6" w:rsidP="00AF09FF">
            <w:pPr>
              <w:spacing w:after="0" w:line="380" w:lineRule="exact"/>
              <w:rPr>
                <w:rFonts w:ascii="Times New Roman" w:hAnsi="Times New Roman" w:cs="Times New Roman"/>
                <w:sz w:val="28"/>
                <w:szCs w:val="28"/>
              </w:rPr>
            </w:pPr>
            <w:r w:rsidRPr="00024DD4">
              <w:rPr>
                <w:rFonts w:ascii="Times New Roman" w:hAnsi="Times New Roman" w:cs="Times New Roman"/>
                <w:sz w:val="28"/>
                <w:szCs w:val="28"/>
              </w:rPr>
              <w:t>доктор юридических наук, профессор</w:t>
            </w:r>
          </w:p>
          <w:p w:rsidR="00E313F6" w:rsidRPr="00024DD4" w:rsidRDefault="00E313F6" w:rsidP="00AF09FF">
            <w:pPr>
              <w:spacing w:after="0" w:line="380" w:lineRule="exact"/>
              <w:rPr>
                <w:rFonts w:ascii="Times New Roman" w:hAnsi="Times New Roman" w:cs="Times New Roman"/>
                <w:sz w:val="28"/>
                <w:szCs w:val="28"/>
              </w:rPr>
            </w:pPr>
            <w:r>
              <w:rPr>
                <w:rFonts w:ascii="Times New Roman" w:hAnsi="Times New Roman" w:cs="Times New Roman"/>
                <w:sz w:val="28"/>
                <w:szCs w:val="28"/>
              </w:rPr>
              <w:t>кафедры уголовного права</w:t>
            </w:r>
          </w:p>
          <w:p w:rsidR="00E313F6" w:rsidRDefault="00E313F6" w:rsidP="00AF09FF">
            <w:pPr>
              <w:spacing w:after="0" w:line="380" w:lineRule="exact"/>
              <w:rPr>
                <w:rFonts w:ascii="Times New Roman" w:hAnsi="Times New Roman" w:cs="Times New Roman"/>
                <w:b/>
                <w:bCs/>
                <w:sz w:val="28"/>
                <w:szCs w:val="28"/>
              </w:rPr>
            </w:pPr>
            <w:r>
              <w:rPr>
                <w:rFonts w:ascii="Times New Roman" w:hAnsi="Times New Roman" w:cs="Times New Roman"/>
                <w:sz w:val="28"/>
                <w:szCs w:val="28"/>
              </w:rPr>
              <w:t>Московского государственного</w:t>
            </w:r>
            <w:r w:rsidRPr="00024DD4">
              <w:rPr>
                <w:rFonts w:ascii="Times New Roman" w:hAnsi="Times New Roman" w:cs="Times New Roman"/>
                <w:sz w:val="28"/>
                <w:szCs w:val="28"/>
              </w:rPr>
              <w:t xml:space="preserve"> юридиче</w:t>
            </w:r>
            <w:r>
              <w:rPr>
                <w:rFonts w:ascii="Times New Roman" w:hAnsi="Times New Roman" w:cs="Times New Roman"/>
                <w:sz w:val="28"/>
                <w:szCs w:val="28"/>
              </w:rPr>
              <w:t>ского</w:t>
            </w:r>
            <w:r w:rsidRPr="00024DD4">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024DD4">
              <w:rPr>
                <w:rFonts w:ascii="Times New Roman" w:hAnsi="Times New Roman" w:cs="Times New Roman"/>
                <w:sz w:val="28"/>
                <w:szCs w:val="28"/>
              </w:rPr>
              <w:t xml:space="preserve"> им. О.Е. Кутафина</w:t>
            </w:r>
          </w:p>
          <w:p w:rsidR="00E313F6" w:rsidRPr="00E46EC2" w:rsidRDefault="00E313F6" w:rsidP="00AF09FF">
            <w:pPr>
              <w:spacing w:after="0" w:line="380" w:lineRule="exact"/>
              <w:rPr>
                <w:rFonts w:ascii="Times New Roman" w:hAnsi="Times New Roman" w:cs="Times New Roman"/>
                <w:b/>
                <w:bCs/>
                <w:sz w:val="28"/>
                <w:szCs w:val="28"/>
              </w:rPr>
            </w:pPr>
            <w:r w:rsidRPr="00024DD4">
              <w:rPr>
                <w:rFonts w:ascii="Times New Roman" w:hAnsi="Times New Roman" w:cs="Times New Roman"/>
                <w:b/>
                <w:bCs/>
                <w:sz w:val="28"/>
                <w:szCs w:val="28"/>
              </w:rPr>
              <w:t>Чучаев Александр Иванович</w:t>
            </w:r>
          </w:p>
          <w:p w:rsidR="00E313F6" w:rsidRPr="008A2CC7" w:rsidRDefault="00E313F6" w:rsidP="00AF09FF">
            <w:pPr>
              <w:spacing w:after="0" w:line="380" w:lineRule="exact"/>
              <w:rPr>
                <w:rFonts w:ascii="Times New Roman" w:hAnsi="Times New Roman" w:cs="Times New Roman"/>
                <w:sz w:val="16"/>
                <w:szCs w:val="16"/>
              </w:rPr>
            </w:pPr>
          </w:p>
          <w:p w:rsidR="00E313F6" w:rsidRDefault="00E313F6" w:rsidP="00AF09FF">
            <w:pPr>
              <w:spacing w:after="0" w:line="380" w:lineRule="exact"/>
              <w:rPr>
                <w:rFonts w:ascii="Times New Roman" w:hAnsi="Times New Roman" w:cs="Times New Roman"/>
                <w:sz w:val="28"/>
                <w:szCs w:val="28"/>
              </w:rPr>
            </w:pPr>
            <w:r>
              <w:rPr>
                <w:rFonts w:ascii="Times New Roman" w:hAnsi="Times New Roman" w:cs="Times New Roman"/>
                <w:sz w:val="28"/>
                <w:szCs w:val="28"/>
              </w:rPr>
              <w:t>кандидат юридических наук, доцент кафедры уголовно-правовых дисциплин Факультета по</w:t>
            </w:r>
            <w:r>
              <w:rPr>
                <w:rFonts w:ascii="Times New Roman" w:hAnsi="Times New Roman" w:cs="Times New Roman"/>
                <w:sz w:val="28"/>
                <w:szCs w:val="28"/>
              </w:rPr>
              <w:t>д</w:t>
            </w:r>
            <w:r>
              <w:rPr>
                <w:rFonts w:ascii="Times New Roman" w:hAnsi="Times New Roman" w:cs="Times New Roman"/>
                <w:sz w:val="28"/>
                <w:szCs w:val="28"/>
              </w:rPr>
              <w:t>готовки сотрудников правоохранительных орг</w:t>
            </w:r>
            <w:r>
              <w:rPr>
                <w:rFonts w:ascii="Times New Roman" w:hAnsi="Times New Roman" w:cs="Times New Roman"/>
                <w:sz w:val="28"/>
                <w:szCs w:val="28"/>
              </w:rPr>
              <w:t>а</w:t>
            </w:r>
            <w:r>
              <w:rPr>
                <w:rFonts w:ascii="Times New Roman" w:hAnsi="Times New Roman" w:cs="Times New Roman"/>
                <w:sz w:val="28"/>
                <w:szCs w:val="28"/>
              </w:rPr>
              <w:t>нов Южно-Уральского</w:t>
            </w:r>
            <w:r w:rsidRPr="008A2CC7">
              <w:rPr>
                <w:rFonts w:ascii="Times New Roman" w:hAnsi="Times New Roman" w:cs="Times New Roman"/>
                <w:sz w:val="28"/>
                <w:szCs w:val="28"/>
              </w:rPr>
              <w:t xml:space="preserve"> государствен</w:t>
            </w:r>
            <w:r>
              <w:rPr>
                <w:rFonts w:ascii="Times New Roman" w:hAnsi="Times New Roman" w:cs="Times New Roman"/>
                <w:sz w:val="28"/>
                <w:szCs w:val="28"/>
              </w:rPr>
              <w:t>ного ун</w:t>
            </w:r>
            <w:r>
              <w:rPr>
                <w:rFonts w:ascii="Times New Roman" w:hAnsi="Times New Roman" w:cs="Times New Roman"/>
                <w:sz w:val="28"/>
                <w:szCs w:val="28"/>
              </w:rPr>
              <w:t>и</w:t>
            </w:r>
            <w:r>
              <w:rPr>
                <w:rFonts w:ascii="Times New Roman" w:hAnsi="Times New Roman" w:cs="Times New Roman"/>
                <w:sz w:val="28"/>
                <w:szCs w:val="28"/>
              </w:rPr>
              <w:t>верситета</w:t>
            </w:r>
            <w:r w:rsidRPr="008A2CC7">
              <w:rPr>
                <w:rFonts w:ascii="Times New Roman" w:hAnsi="Times New Roman" w:cs="Times New Roman"/>
                <w:sz w:val="28"/>
                <w:szCs w:val="28"/>
              </w:rPr>
              <w:t xml:space="preserve"> (на</w:t>
            </w:r>
            <w:r>
              <w:rPr>
                <w:rFonts w:ascii="Times New Roman" w:hAnsi="Times New Roman" w:cs="Times New Roman"/>
                <w:sz w:val="28"/>
                <w:szCs w:val="28"/>
              </w:rPr>
              <w:t>ционального</w:t>
            </w:r>
            <w:r w:rsidRPr="008A2CC7">
              <w:rPr>
                <w:rFonts w:ascii="Times New Roman" w:hAnsi="Times New Roman" w:cs="Times New Roman"/>
                <w:sz w:val="28"/>
                <w:szCs w:val="28"/>
              </w:rPr>
              <w:t xml:space="preserve"> исследова</w:t>
            </w:r>
            <w:r>
              <w:rPr>
                <w:rFonts w:ascii="Times New Roman" w:hAnsi="Times New Roman" w:cs="Times New Roman"/>
                <w:sz w:val="28"/>
                <w:szCs w:val="28"/>
              </w:rPr>
              <w:t>тельского</w:t>
            </w:r>
            <w:r w:rsidRPr="008A2CC7">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8A2CC7">
              <w:rPr>
                <w:rFonts w:ascii="Times New Roman" w:hAnsi="Times New Roman" w:cs="Times New Roman"/>
                <w:sz w:val="28"/>
                <w:szCs w:val="28"/>
              </w:rPr>
              <w:t>)</w:t>
            </w:r>
          </w:p>
          <w:p w:rsidR="00E313F6" w:rsidRPr="008A2CC7" w:rsidRDefault="00E313F6" w:rsidP="00AF09FF">
            <w:pPr>
              <w:spacing w:after="0" w:line="380" w:lineRule="exact"/>
              <w:rPr>
                <w:rFonts w:ascii="Times New Roman" w:hAnsi="Times New Roman" w:cs="Times New Roman"/>
                <w:b/>
                <w:bCs/>
                <w:sz w:val="28"/>
                <w:szCs w:val="28"/>
              </w:rPr>
            </w:pPr>
            <w:r w:rsidRPr="008A2CC7">
              <w:rPr>
                <w:rFonts w:ascii="Times New Roman" w:hAnsi="Times New Roman" w:cs="Times New Roman"/>
                <w:b/>
                <w:bCs/>
                <w:sz w:val="28"/>
                <w:szCs w:val="28"/>
              </w:rPr>
              <w:t>Кудряшов Андрей Владимирович</w:t>
            </w:r>
          </w:p>
          <w:p w:rsidR="00E313F6" w:rsidRDefault="00E313F6" w:rsidP="00AF09FF">
            <w:pPr>
              <w:spacing w:after="0" w:line="380" w:lineRule="exact"/>
              <w:rPr>
                <w:rFonts w:ascii="Times New Roman" w:hAnsi="Times New Roman" w:cs="Times New Roman"/>
                <w:sz w:val="28"/>
                <w:szCs w:val="28"/>
              </w:rPr>
            </w:pPr>
          </w:p>
          <w:p w:rsidR="00E313F6" w:rsidRPr="00024DD4" w:rsidRDefault="00E313F6" w:rsidP="00AF09FF">
            <w:pPr>
              <w:spacing w:after="0" w:line="380" w:lineRule="exact"/>
              <w:rPr>
                <w:rFonts w:ascii="Times New Roman" w:hAnsi="Times New Roman" w:cs="Times New Roman"/>
                <w:sz w:val="28"/>
                <w:szCs w:val="28"/>
              </w:rPr>
            </w:pPr>
            <w:r>
              <w:rPr>
                <w:rFonts w:ascii="Times New Roman" w:hAnsi="Times New Roman" w:cs="Times New Roman"/>
                <w:sz w:val="28"/>
                <w:szCs w:val="28"/>
              </w:rPr>
              <w:t>ФГБОУ ВПО «</w:t>
            </w:r>
            <w:r w:rsidRPr="00024DD4">
              <w:rPr>
                <w:rFonts w:ascii="Times New Roman" w:hAnsi="Times New Roman" w:cs="Times New Roman"/>
                <w:sz w:val="28"/>
                <w:szCs w:val="28"/>
              </w:rPr>
              <w:t>Байкальский государственный университет экономики и права</w:t>
            </w:r>
            <w:r>
              <w:rPr>
                <w:rFonts w:ascii="Times New Roman" w:hAnsi="Times New Roman" w:cs="Times New Roman"/>
                <w:sz w:val="28"/>
                <w:szCs w:val="28"/>
              </w:rPr>
              <w:t>»</w:t>
            </w:r>
          </w:p>
        </w:tc>
      </w:tr>
    </w:tbl>
    <w:p w:rsidR="00E313F6" w:rsidRPr="002136FC" w:rsidRDefault="00E313F6" w:rsidP="00AF09FF">
      <w:pPr>
        <w:tabs>
          <w:tab w:val="left" w:pos="5529"/>
        </w:tabs>
        <w:spacing w:after="0" w:line="380" w:lineRule="exact"/>
        <w:ind w:firstLine="540"/>
        <w:jc w:val="both"/>
        <w:rPr>
          <w:rFonts w:ascii="Times New Roman" w:hAnsi="Times New Roman" w:cs="Times New Roman"/>
          <w:sz w:val="28"/>
          <w:szCs w:val="28"/>
        </w:rPr>
      </w:pPr>
      <w:r w:rsidRPr="00F33C82">
        <w:rPr>
          <w:rFonts w:ascii="Times New Roman" w:hAnsi="Times New Roman" w:cs="Times New Roman"/>
          <w:sz w:val="28"/>
          <w:szCs w:val="28"/>
        </w:rPr>
        <w:t xml:space="preserve">Защита диссертации состоится </w:t>
      </w:r>
      <w:r>
        <w:rPr>
          <w:rFonts w:ascii="Times New Roman" w:hAnsi="Times New Roman" w:cs="Times New Roman"/>
          <w:sz w:val="28"/>
          <w:szCs w:val="28"/>
        </w:rPr>
        <w:t xml:space="preserve"> « 18 декабря » 2013 года в_12.00_ на з</w:t>
      </w:r>
      <w:r>
        <w:rPr>
          <w:rFonts w:ascii="Times New Roman" w:hAnsi="Times New Roman" w:cs="Times New Roman"/>
          <w:sz w:val="28"/>
          <w:szCs w:val="28"/>
        </w:rPr>
        <w:t>а</w:t>
      </w:r>
      <w:r>
        <w:rPr>
          <w:rFonts w:ascii="Times New Roman" w:hAnsi="Times New Roman" w:cs="Times New Roman"/>
          <w:sz w:val="28"/>
          <w:szCs w:val="28"/>
        </w:rPr>
        <w:t xml:space="preserve">седании диссертационного совета </w:t>
      </w:r>
      <w:r w:rsidRPr="00F96E92">
        <w:rPr>
          <w:rFonts w:ascii="Times New Roman" w:hAnsi="Times New Roman" w:cs="Times New Roman"/>
          <w:sz w:val="28"/>
          <w:szCs w:val="28"/>
        </w:rPr>
        <w:t>Д 212.282.03</w:t>
      </w:r>
      <w:r>
        <w:rPr>
          <w:rFonts w:ascii="Times New Roman" w:hAnsi="Times New Roman" w:cs="Times New Roman"/>
          <w:sz w:val="28"/>
          <w:szCs w:val="28"/>
        </w:rPr>
        <w:t>, созданного на базе Урал</w:t>
      </w:r>
      <w:r>
        <w:rPr>
          <w:rFonts w:ascii="Times New Roman" w:hAnsi="Times New Roman" w:cs="Times New Roman"/>
          <w:sz w:val="28"/>
          <w:szCs w:val="28"/>
        </w:rPr>
        <w:t>ь</w:t>
      </w:r>
      <w:r>
        <w:rPr>
          <w:rFonts w:ascii="Times New Roman" w:hAnsi="Times New Roman" w:cs="Times New Roman"/>
          <w:sz w:val="28"/>
          <w:szCs w:val="28"/>
        </w:rPr>
        <w:t xml:space="preserve">ской государственной юридической академии по адресу: </w:t>
      </w:r>
      <w:smartTag w:uri="urn:schemas-microsoft-com:office:smarttags" w:element="metricconverter">
        <w:smartTagPr>
          <w:attr w:name="ProductID" w:val="620137, г"/>
        </w:smartTagPr>
        <w:r w:rsidRPr="002136FC">
          <w:rPr>
            <w:rFonts w:ascii="Times New Roman" w:hAnsi="Times New Roman" w:cs="Times New Roman"/>
            <w:sz w:val="28"/>
            <w:szCs w:val="28"/>
          </w:rPr>
          <w:t>620137, г</w:t>
        </w:r>
      </w:smartTag>
      <w:r w:rsidRPr="002136FC">
        <w:rPr>
          <w:rFonts w:ascii="Times New Roman" w:hAnsi="Times New Roman" w:cs="Times New Roman"/>
          <w:sz w:val="28"/>
          <w:szCs w:val="28"/>
        </w:rPr>
        <w:t>. Екат</w:t>
      </w:r>
      <w:r w:rsidRPr="002136FC">
        <w:rPr>
          <w:rFonts w:ascii="Times New Roman" w:hAnsi="Times New Roman" w:cs="Times New Roman"/>
          <w:sz w:val="28"/>
          <w:szCs w:val="28"/>
        </w:rPr>
        <w:t>е</w:t>
      </w:r>
      <w:r w:rsidRPr="002136FC">
        <w:rPr>
          <w:rFonts w:ascii="Times New Roman" w:hAnsi="Times New Roman" w:cs="Times New Roman"/>
          <w:sz w:val="28"/>
          <w:szCs w:val="28"/>
        </w:rPr>
        <w:t>ринбург, ул.</w:t>
      </w:r>
      <w:r>
        <w:rPr>
          <w:rFonts w:ascii="Times New Roman" w:hAnsi="Times New Roman" w:cs="Times New Roman"/>
          <w:sz w:val="28"/>
          <w:szCs w:val="28"/>
        </w:rPr>
        <w:t xml:space="preserve"> </w:t>
      </w:r>
      <w:r w:rsidRPr="002136FC">
        <w:rPr>
          <w:rFonts w:ascii="Times New Roman" w:hAnsi="Times New Roman" w:cs="Times New Roman"/>
          <w:sz w:val="28"/>
          <w:szCs w:val="28"/>
        </w:rPr>
        <w:t>Комсомольская, 21, зал заседаний диссертационного совета.</w:t>
      </w:r>
    </w:p>
    <w:p w:rsidR="00E313F6" w:rsidRDefault="00E313F6" w:rsidP="00AF09FF">
      <w:pPr>
        <w:spacing w:after="0" w:line="380" w:lineRule="exact"/>
        <w:jc w:val="both"/>
        <w:rPr>
          <w:rFonts w:ascii="Times New Roman" w:hAnsi="Times New Roman" w:cs="Times New Roman"/>
          <w:sz w:val="28"/>
          <w:szCs w:val="28"/>
        </w:rPr>
      </w:pPr>
    </w:p>
    <w:p w:rsidR="00E313F6" w:rsidRDefault="00E313F6" w:rsidP="00AF09FF">
      <w:pPr>
        <w:spacing w:after="0" w:line="380" w:lineRule="exact"/>
        <w:ind w:firstLine="540"/>
        <w:jc w:val="both"/>
        <w:rPr>
          <w:rFonts w:ascii="Times New Roman" w:hAnsi="Times New Roman" w:cs="Times New Roman"/>
          <w:sz w:val="28"/>
          <w:szCs w:val="28"/>
        </w:rPr>
      </w:pPr>
      <w:r>
        <w:rPr>
          <w:rFonts w:ascii="Times New Roman" w:hAnsi="Times New Roman" w:cs="Times New Roman"/>
          <w:sz w:val="28"/>
          <w:szCs w:val="28"/>
        </w:rPr>
        <w:t>С диссертацией можно ознакомиться в библиотеке  Уральской госуда</w:t>
      </w:r>
      <w:r>
        <w:rPr>
          <w:rFonts w:ascii="Times New Roman" w:hAnsi="Times New Roman" w:cs="Times New Roman"/>
          <w:sz w:val="28"/>
          <w:szCs w:val="28"/>
        </w:rPr>
        <w:t>р</w:t>
      </w:r>
      <w:r>
        <w:rPr>
          <w:rFonts w:ascii="Times New Roman" w:hAnsi="Times New Roman" w:cs="Times New Roman"/>
          <w:sz w:val="28"/>
          <w:szCs w:val="28"/>
        </w:rPr>
        <w:t>ственной юридической академии.</w:t>
      </w:r>
    </w:p>
    <w:p w:rsidR="00E313F6" w:rsidRDefault="00E313F6" w:rsidP="00AF09FF">
      <w:pPr>
        <w:spacing w:after="0" w:line="380" w:lineRule="exact"/>
        <w:jc w:val="both"/>
        <w:rPr>
          <w:rFonts w:ascii="Times New Roman" w:hAnsi="Times New Roman" w:cs="Times New Roman"/>
          <w:sz w:val="28"/>
          <w:szCs w:val="28"/>
        </w:rPr>
      </w:pPr>
      <w:r>
        <w:rPr>
          <w:rFonts w:ascii="Times New Roman" w:hAnsi="Times New Roman" w:cs="Times New Roman"/>
          <w:sz w:val="28"/>
          <w:szCs w:val="28"/>
        </w:rPr>
        <w:t>Автореферат разослан «____»______________2013 г.</w:t>
      </w:r>
    </w:p>
    <w:p w:rsidR="00E313F6" w:rsidRDefault="00E313F6" w:rsidP="00AF09FF">
      <w:pPr>
        <w:spacing w:after="0" w:line="380" w:lineRule="exact"/>
        <w:jc w:val="both"/>
        <w:rPr>
          <w:rFonts w:ascii="Times New Roman" w:hAnsi="Times New Roman" w:cs="Times New Roman"/>
          <w:sz w:val="28"/>
          <w:szCs w:val="28"/>
        </w:rPr>
      </w:pPr>
    </w:p>
    <w:p w:rsidR="00E313F6" w:rsidRPr="008A2CC7" w:rsidRDefault="00E313F6" w:rsidP="00AF09FF">
      <w:pPr>
        <w:spacing w:after="0" w:line="380" w:lineRule="exact"/>
        <w:jc w:val="both"/>
        <w:rPr>
          <w:rFonts w:ascii="Times New Roman" w:hAnsi="Times New Roman" w:cs="Times New Roman"/>
          <w:sz w:val="28"/>
          <w:szCs w:val="28"/>
        </w:rPr>
      </w:pPr>
    </w:p>
    <w:p w:rsidR="00E313F6" w:rsidRPr="008C1F0E" w:rsidRDefault="00E313F6" w:rsidP="00AF09FF">
      <w:pPr>
        <w:spacing w:after="0" w:line="380" w:lineRule="exact"/>
        <w:jc w:val="both"/>
        <w:rPr>
          <w:rFonts w:ascii="Times New Roman" w:hAnsi="Times New Roman" w:cs="Times New Roman"/>
          <w:b/>
          <w:bCs/>
          <w:sz w:val="28"/>
          <w:szCs w:val="28"/>
        </w:rPr>
      </w:pPr>
      <w:r w:rsidRPr="008C1F0E">
        <w:rPr>
          <w:rFonts w:ascii="Times New Roman" w:hAnsi="Times New Roman" w:cs="Times New Roman"/>
          <w:b/>
          <w:bCs/>
          <w:sz w:val="28"/>
          <w:szCs w:val="28"/>
        </w:rPr>
        <w:t>Ученый секретарь</w:t>
      </w:r>
    </w:p>
    <w:p w:rsidR="00E313F6" w:rsidRPr="008C1F0E" w:rsidRDefault="00E313F6" w:rsidP="00AF09FF">
      <w:pPr>
        <w:spacing w:after="0" w:line="380" w:lineRule="exact"/>
        <w:jc w:val="both"/>
        <w:rPr>
          <w:rFonts w:ascii="Times New Roman" w:hAnsi="Times New Roman" w:cs="Times New Roman"/>
          <w:b/>
          <w:bCs/>
          <w:sz w:val="28"/>
          <w:szCs w:val="28"/>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11.5pt;width:34.55pt;height:36pt;z-index:251656704">
            <v:imagedata r:id="rId7" o:title=""/>
          </v:shape>
        </w:pict>
      </w:r>
      <w:r w:rsidRPr="008C1F0E">
        <w:rPr>
          <w:rFonts w:ascii="Times New Roman" w:hAnsi="Times New Roman" w:cs="Times New Roman"/>
          <w:b/>
          <w:bCs/>
          <w:sz w:val="28"/>
          <w:szCs w:val="28"/>
        </w:rPr>
        <w:t>диссертационного совета</w:t>
      </w:r>
    </w:p>
    <w:p w:rsidR="00E313F6" w:rsidRPr="008C1F0E" w:rsidRDefault="00E313F6" w:rsidP="00AF09FF">
      <w:pPr>
        <w:spacing w:after="0" w:line="380" w:lineRule="exact"/>
        <w:jc w:val="both"/>
        <w:rPr>
          <w:rFonts w:ascii="Times New Roman" w:hAnsi="Times New Roman" w:cs="Times New Roman"/>
          <w:b/>
          <w:bCs/>
          <w:sz w:val="28"/>
          <w:szCs w:val="28"/>
        </w:rPr>
      </w:pPr>
      <w:r>
        <w:rPr>
          <w:rFonts w:ascii="Times New Roman" w:hAnsi="Times New Roman" w:cs="Times New Roman"/>
          <w:b/>
          <w:bCs/>
          <w:sz w:val="28"/>
          <w:szCs w:val="28"/>
        </w:rPr>
        <w:t>доктор</w:t>
      </w:r>
      <w:r w:rsidRPr="008C1F0E">
        <w:rPr>
          <w:rFonts w:ascii="Times New Roman" w:hAnsi="Times New Roman" w:cs="Times New Roman"/>
          <w:b/>
          <w:bCs/>
          <w:sz w:val="28"/>
          <w:szCs w:val="28"/>
        </w:rPr>
        <w:t xml:space="preserve"> юридических наук,</w:t>
      </w:r>
    </w:p>
    <w:p w:rsidR="00E313F6" w:rsidRDefault="00E313F6" w:rsidP="00AF09FF">
      <w:pPr>
        <w:spacing w:after="0" w:line="380" w:lineRule="exact"/>
        <w:jc w:val="both"/>
        <w:rPr>
          <w:rFonts w:ascii="Times New Roman" w:hAnsi="Times New Roman" w:cs="Times New Roman"/>
          <w:b/>
          <w:bCs/>
          <w:sz w:val="28"/>
          <w:szCs w:val="28"/>
        </w:rPr>
      </w:pPr>
      <w:r>
        <w:rPr>
          <w:noProof/>
          <w:lang w:eastAsia="ja-JP"/>
        </w:rPr>
        <w:pict>
          <v:rect id="_x0000_s1027" style="position:absolute;left:0;text-align:left;margin-left:225pt;margin-top:27.5pt;width:36pt;height:36pt;z-index:251658752" stroked="f"/>
        </w:pict>
      </w:r>
      <w:r>
        <w:rPr>
          <w:rFonts w:ascii="Times New Roman" w:hAnsi="Times New Roman" w:cs="Times New Roman"/>
          <w:b/>
          <w:bCs/>
          <w:sz w:val="28"/>
          <w:szCs w:val="28"/>
        </w:rPr>
        <w:t>профессор</w:t>
      </w:r>
      <w:r w:rsidRPr="008C1F0E">
        <w:rPr>
          <w:rFonts w:ascii="Times New Roman" w:hAnsi="Times New Roman" w:cs="Times New Roman"/>
          <w:b/>
          <w:bCs/>
          <w:sz w:val="28"/>
          <w:szCs w:val="28"/>
        </w:rPr>
        <w:t xml:space="preserve">                                                                                      </w:t>
      </w:r>
      <w:r>
        <w:rPr>
          <w:rFonts w:ascii="Times New Roman" w:hAnsi="Times New Roman" w:cs="Times New Roman"/>
          <w:b/>
          <w:bCs/>
          <w:sz w:val="28"/>
          <w:szCs w:val="28"/>
        </w:rPr>
        <w:t xml:space="preserve"> З.А. </w:t>
      </w:r>
      <w:r w:rsidRPr="002136FC">
        <w:rPr>
          <w:rFonts w:ascii="Times New Roman" w:hAnsi="Times New Roman" w:cs="Times New Roman"/>
          <w:b/>
          <w:bCs/>
          <w:sz w:val="28"/>
          <w:szCs w:val="28"/>
        </w:rPr>
        <w:t>Незнамова</w:t>
      </w:r>
    </w:p>
    <w:p w:rsidR="00E313F6" w:rsidRPr="00D069D7" w:rsidRDefault="00E313F6" w:rsidP="00AF09FF">
      <w:pPr>
        <w:spacing w:after="0" w:line="380" w:lineRule="exact"/>
        <w:jc w:val="center"/>
        <w:rPr>
          <w:rFonts w:ascii="Times New Roman" w:hAnsi="Times New Roman" w:cs="Times New Roman"/>
          <w:b/>
          <w:bCs/>
          <w:sz w:val="28"/>
          <w:szCs w:val="28"/>
        </w:rPr>
      </w:pPr>
      <w:r w:rsidRPr="00D069D7">
        <w:rPr>
          <w:rFonts w:ascii="Times New Roman" w:hAnsi="Times New Roman" w:cs="Times New Roman"/>
          <w:b/>
          <w:bCs/>
          <w:sz w:val="28"/>
          <w:szCs w:val="28"/>
        </w:rPr>
        <w:t>ОБЩАЯ ХАРАКТЕРИСТИКА РАБОТЫ</w:t>
      </w:r>
    </w:p>
    <w:p w:rsidR="00E313F6" w:rsidRDefault="00E313F6" w:rsidP="00AF09FF">
      <w:pPr>
        <w:spacing w:after="0" w:line="380" w:lineRule="exact"/>
        <w:ind w:firstLine="567"/>
        <w:jc w:val="both"/>
        <w:rPr>
          <w:rFonts w:ascii="Times New Roman" w:hAnsi="Times New Roman" w:cs="Times New Roman"/>
          <w:b/>
          <w:bCs/>
          <w:sz w:val="28"/>
          <w:szCs w:val="28"/>
        </w:rPr>
      </w:pP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Актуальность темы исследования. </w:t>
      </w:r>
      <w:r w:rsidRPr="00D069D7">
        <w:rPr>
          <w:rFonts w:ascii="Times New Roman" w:hAnsi="Times New Roman" w:cs="Times New Roman"/>
          <w:sz w:val="28"/>
          <w:szCs w:val="28"/>
        </w:rPr>
        <w:t>Угон и захват судна воздушного или водного транспорта является одним из актов вмешательства в деятел</w:t>
      </w:r>
      <w:r w:rsidRPr="00D069D7">
        <w:rPr>
          <w:rFonts w:ascii="Times New Roman" w:hAnsi="Times New Roman" w:cs="Times New Roman"/>
          <w:sz w:val="28"/>
          <w:szCs w:val="28"/>
        </w:rPr>
        <w:t>ь</w:t>
      </w:r>
      <w:r w:rsidRPr="00D069D7">
        <w:rPr>
          <w:rFonts w:ascii="Times New Roman" w:hAnsi="Times New Roman" w:cs="Times New Roman"/>
          <w:sz w:val="28"/>
          <w:szCs w:val="28"/>
        </w:rPr>
        <w:t>ность гражданской авиации и морского судоходства, который связан с нар</w:t>
      </w:r>
      <w:r w:rsidRPr="00D069D7">
        <w:rPr>
          <w:rFonts w:ascii="Times New Roman" w:hAnsi="Times New Roman" w:cs="Times New Roman"/>
          <w:sz w:val="28"/>
          <w:szCs w:val="28"/>
        </w:rPr>
        <w:t>у</w:t>
      </w:r>
      <w:r w:rsidRPr="00D069D7">
        <w:rPr>
          <w:rFonts w:ascii="Times New Roman" w:hAnsi="Times New Roman" w:cs="Times New Roman"/>
          <w:sz w:val="28"/>
          <w:szCs w:val="28"/>
        </w:rPr>
        <w:t>шением установленного порядка пользования воздушным или морским пр</w:t>
      </w:r>
      <w:r w:rsidRPr="00D069D7">
        <w:rPr>
          <w:rFonts w:ascii="Times New Roman" w:hAnsi="Times New Roman" w:cs="Times New Roman"/>
          <w:sz w:val="28"/>
          <w:szCs w:val="28"/>
        </w:rPr>
        <w:t>о</w:t>
      </w:r>
      <w:r w:rsidRPr="00D069D7">
        <w:rPr>
          <w:rFonts w:ascii="Times New Roman" w:hAnsi="Times New Roman" w:cs="Times New Roman"/>
          <w:sz w:val="28"/>
          <w:szCs w:val="28"/>
        </w:rPr>
        <w:t>странством, транспортными коммуникациями, и содержит в себе высокую угрозу жизни и здоровью пассажиров, членов экипажа, иных лиц, мо</w:t>
      </w:r>
      <w:r>
        <w:rPr>
          <w:rFonts w:ascii="Times New Roman" w:hAnsi="Times New Roman" w:cs="Times New Roman"/>
          <w:sz w:val="28"/>
          <w:szCs w:val="28"/>
        </w:rPr>
        <w:t>жет</w:t>
      </w:r>
      <w:r w:rsidRPr="00D069D7">
        <w:rPr>
          <w:rFonts w:ascii="Times New Roman" w:hAnsi="Times New Roman" w:cs="Times New Roman"/>
          <w:sz w:val="28"/>
          <w:szCs w:val="28"/>
        </w:rPr>
        <w:t xml:space="preserve"> привести к авариям, катастрофам. Небольшое количество этих преступлений (особенно в сочетании с террористическими актами) не снижает высокий уровень общественной опасности данного деяния. В последнее время они становятся все более распространенными и дерзкими. Начало этому полож</w:t>
      </w:r>
      <w:r w:rsidRPr="00D069D7">
        <w:rPr>
          <w:rFonts w:ascii="Times New Roman" w:hAnsi="Times New Roman" w:cs="Times New Roman"/>
          <w:sz w:val="28"/>
          <w:szCs w:val="28"/>
        </w:rPr>
        <w:t>и</w:t>
      </w:r>
      <w:r w:rsidRPr="00D069D7">
        <w:rPr>
          <w:rFonts w:ascii="Times New Roman" w:hAnsi="Times New Roman" w:cs="Times New Roman"/>
          <w:sz w:val="28"/>
          <w:szCs w:val="28"/>
        </w:rPr>
        <w:t xml:space="preserve">ли угоны воздушных судов. Во второй половине </w:t>
      </w:r>
      <w:r w:rsidRPr="00D069D7">
        <w:rPr>
          <w:rFonts w:ascii="Times New Roman" w:hAnsi="Times New Roman" w:cs="Times New Roman"/>
          <w:sz w:val="28"/>
          <w:szCs w:val="28"/>
          <w:lang w:val="en-US"/>
        </w:rPr>
        <w:t>XX</w:t>
      </w:r>
      <w:r w:rsidRPr="00D069D7">
        <w:rPr>
          <w:rFonts w:ascii="Times New Roman" w:hAnsi="Times New Roman" w:cs="Times New Roman"/>
          <w:sz w:val="28"/>
          <w:szCs w:val="28"/>
        </w:rPr>
        <w:t xml:space="preserve"> в. пассажирские самол</w:t>
      </w:r>
      <w:r w:rsidRPr="00D069D7">
        <w:rPr>
          <w:rFonts w:ascii="Times New Roman" w:hAnsi="Times New Roman" w:cs="Times New Roman"/>
          <w:sz w:val="28"/>
          <w:szCs w:val="28"/>
        </w:rPr>
        <w:t>е</w:t>
      </w:r>
      <w:r w:rsidRPr="00D069D7">
        <w:rPr>
          <w:rFonts w:ascii="Times New Roman" w:hAnsi="Times New Roman" w:cs="Times New Roman"/>
          <w:sz w:val="28"/>
          <w:szCs w:val="28"/>
        </w:rPr>
        <w:t>ты более тысячи раз подвергались нападениям преступников, которые захв</w:t>
      </w:r>
      <w:r w:rsidRPr="00D069D7">
        <w:rPr>
          <w:rFonts w:ascii="Times New Roman" w:hAnsi="Times New Roman" w:cs="Times New Roman"/>
          <w:sz w:val="28"/>
          <w:szCs w:val="28"/>
        </w:rPr>
        <w:t>а</w:t>
      </w:r>
      <w:r w:rsidRPr="00D069D7">
        <w:rPr>
          <w:rFonts w:ascii="Times New Roman" w:hAnsi="Times New Roman" w:cs="Times New Roman"/>
          <w:sz w:val="28"/>
          <w:szCs w:val="28"/>
        </w:rPr>
        <w:t>тывали и угоняли воздушные суда.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Захваты и угоны судов водного транспорта возникли во времена расцв</w:t>
      </w:r>
      <w:r w:rsidRPr="00D069D7">
        <w:rPr>
          <w:rFonts w:ascii="Times New Roman" w:hAnsi="Times New Roman" w:cs="Times New Roman"/>
          <w:sz w:val="28"/>
          <w:szCs w:val="28"/>
        </w:rPr>
        <w:t>е</w:t>
      </w:r>
      <w:r w:rsidRPr="00D069D7">
        <w:rPr>
          <w:rFonts w:ascii="Times New Roman" w:hAnsi="Times New Roman" w:cs="Times New Roman"/>
          <w:sz w:val="28"/>
          <w:szCs w:val="28"/>
        </w:rPr>
        <w:t>та морского пиратства, которое появилось одновременно с развитием мо</w:t>
      </w:r>
      <w:r w:rsidRPr="00D069D7">
        <w:rPr>
          <w:rFonts w:ascii="Times New Roman" w:hAnsi="Times New Roman" w:cs="Times New Roman"/>
          <w:sz w:val="28"/>
          <w:szCs w:val="28"/>
        </w:rPr>
        <w:t>р</w:t>
      </w:r>
      <w:r w:rsidRPr="00D069D7">
        <w:rPr>
          <w:rFonts w:ascii="Times New Roman" w:hAnsi="Times New Roman" w:cs="Times New Roman"/>
          <w:sz w:val="28"/>
          <w:szCs w:val="28"/>
        </w:rPr>
        <w:t xml:space="preserve">ской торговли и началом войн на море. Уже гораздо позже на рубеже </w:t>
      </w:r>
      <w:r w:rsidRPr="00D069D7">
        <w:rPr>
          <w:rFonts w:ascii="Times New Roman" w:hAnsi="Times New Roman" w:cs="Times New Roman"/>
          <w:sz w:val="28"/>
          <w:szCs w:val="28"/>
          <w:lang w:val="en-US"/>
        </w:rPr>
        <w:t>XX</w:t>
      </w:r>
      <w:r w:rsidRPr="00D069D7">
        <w:rPr>
          <w:rFonts w:ascii="Times New Roman" w:hAnsi="Times New Roman" w:cs="Times New Roman"/>
          <w:sz w:val="28"/>
          <w:szCs w:val="28"/>
        </w:rPr>
        <w:t xml:space="preserve"> в</w:t>
      </w:r>
      <w:r w:rsidRPr="00D069D7">
        <w:rPr>
          <w:rFonts w:ascii="Times New Roman" w:hAnsi="Times New Roman" w:cs="Times New Roman"/>
          <w:sz w:val="28"/>
          <w:szCs w:val="28"/>
        </w:rPr>
        <w:t>е</w:t>
      </w:r>
      <w:r w:rsidRPr="00D069D7">
        <w:rPr>
          <w:rFonts w:ascii="Times New Roman" w:hAnsi="Times New Roman" w:cs="Times New Roman"/>
          <w:sz w:val="28"/>
          <w:szCs w:val="28"/>
        </w:rPr>
        <w:t xml:space="preserve">ка указанные акты стали </w:t>
      </w:r>
      <w:r>
        <w:rPr>
          <w:rFonts w:ascii="Times New Roman" w:hAnsi="Times New Roman" w:cs="Times New Roman"/>
          <w:sz w:val="28"/>
          <w:szCs w:val="28"/>
        </w:rPr>
        <w:t>осуществляться</w:t>
      </w:r>
      <w:r w:rsidRPr="00D069D7">
        <w:rPr>
          <w:rFonts w:ascii="Times New Roman" w:hAnsi="Times New Roman" w:cs="Times New Roman"/>
          <w:sz w:val="28"/>
          <w:szCs w:val="28"/>
        </w:rPr>
        <w:t xml:space="preserve"> террористическими группировка</w:t>
      </w:r>
      <w:r>
        <w:rPr>
          <w:rFonts w:ascii="Times New Roman" w:hAnsi="Times New Roman" w:cs="Times New Roman"/>
          <w:sz w:val="28"/>
          <w:szCs w:val="28"/>
        </w:rPr>
        <w:t>ми</w:t>
      </w:r>
      <w:r w:rsidRPr="00D069D7">
        <w:rPr>
          <w:rFonts w:ascii="Times New Roman" w:hAnsi="Times New Roman" w:cs="Times New Roman"/>
          <w:sz w:val="28"/>
          <w:szCs w:val="28"/>
        </w:rPr>
        <w:t xml:space="preserve"> на море.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Вмешательство в деятельность гражданской авиации обусловливалось различными причинами: в 1947–1967 гг. – доминировали политические м</w:t>
      </w:r>
      <w:r w:rsidRPr="00D069D7">
        <w:rPr>
          <w:rFonts w:ascii="Times New Roman" w:hAnsi="Times New Roman" w:cs="Times New Roman"/>
          <w:sz w:val="28"/>
          <w:szCs w:val="28"/>
        </w:rPr>
        <w:t>о</w:t>
      </w:r>
      <w:r w:rsidRPr="00D069D7">
        <w:rPr>
          <w:rFonts w:ascii="Times New Roman" w:hAnsi="Times New Roman" w:cs="Times New Roman"/>
          <w:sz w:val="28"/>
          <w:szCs w:val="28"/>
        </w:rPr>
        <w:t>тивы; в 1968–1972 гг. – социальные, криминальные и политические; в 1973–1985 гг. – политические и социальные; в 1986–1993 гг. – социальные; в 1994–2000 гг. – социальные и политические; в 2000–2010 гг. – политические и в небольшой степени социальные. Конечно, в отдельном регионе причины з</w:t>
      </w:r>
      <w:r w:rsidRPr="00D069D7">
        <w:rPr>
          <w:rFonts w:ascii="Times New Roman" w:hAnsi="Times New Roman" w:cs="Times New Roman"/>
          <w:sz w:val="28"/>
          <w:szCs w:val="28"/>
        </w:rPr>
        <w:t>а</w:t>
      </w:r>
      <w:r w:rsidRPr="00D069D7">
        <w:rPr>
          <w:rFonts w:ascii="Times New Roman" w:hAnsi="Times New Roman" w:cs="Times New Roman"/>
          <w:sz w:val="28"/>
          <w:szCs w:val="28"/>
        </w:rPr>
        <w:t>хватов и угонов воздушных судов могут не совпадать с приведенными да</w:t>
      </w:r>
      <w:r w:rsidRPr="00D069D7">
        <w:rPr>
          <w:rFonts w:ascii="Times New Roman" w:hAnsi="Times New Roman" w:cs="Times New Roman"/>
          <w:sz w:val="28"/>
          <w:szCs w:val="28"/>
        </w:rPr>
        <w:t>н</w:t>
      </w:r>
      <w:r w:rsidRPr="00D069D7">
        <w:rPr>
          <w:rFonts w:ascii="Times New Roman" w:hAnsi="Times New Roman" w:cs="Times New Roman"/>
          <w:sz w:val="28"/>
          <w:szCs w:val="28"/>
        </w:rPr>
        <w:t>ными. Это вполне объяснимо, так как захваты и угоны воздушных судов з</w:t>
      </w:r>
      <w:r w:rsidRPr="00D069D7">
        <w:rPr>
          <w:rFonts w:ascii="Times New Roman" w:hAnsi="Times New Roman" w:cs="Times New Roman"/>
          <w:sz w:val="28"/>
          <w:szCs w:val="28"/>
        </w:rPr>
        <w:t>а</w:t>
      </w:r>
      <w:r w:rsidRPr="00D069D7">
        <w:rPr>
          <w:rFonts w:ascii="Times New Roman" w:hAnsi="Times New Roman" w:cs="Times New Roman"/>
          <w:sz w:val="28"/>
          <w:szCs w:val="28"/>
        </w:rPr>
        <w:t>тронули целые континенты. Пик рассматриваемого вида преступной де</w:t>
      </w:r>
      <w:r w:rsidRPr="00D069D7">
        <w:rPr>
          <w:rFonts w:ascii="Times New Roman" w:hAnsi="Times New Roman" w:cs="Times New Roman"/>
          <w:sz w:val="28"/>
          <w:szCs w:val="28"/>
        </w:rPr>
        <w:t>я</w:t>
      </w:r>
      <w:r w:rsidRPr="00D069D7">
        <w:rPr>
          <w:rFonts w:ascii="Times New Roman" w:hAnsi="Times New Roman" w:cs="Times New Roman"/>
          <w:sz w:val="28"/>
          <w:szCs w:val="28"/>
        </w:rPr>
        <w:t xml:space="preserve">тельности пришелся на конец 60-х – середину 70-х гг. </w:t>
      </w:r>
      <w:r w:rsidRPr="00D069D7">
        <w:rPr>
          <w:rFonts w:ascii="Times New Roman" w:hAnsi="Times New Roman" w:cs="Times New Roman"/>
          <w:sz w:val="28"/>
          <w:szCs w:val="28"/>
          <w:lang w:val="en-US"/>
        </w:rPr>
        <w:t>XX</w:t>
      </w:r>
      <w:r w:rsidRPr="00D069D7">
        <w:rPr>
          <w:rFonts w:ascii="Times New Roman" w:hAnsi="Times New Roman" w:cs="Times New Roman"/>
          <w:sz w:val="28"/>
          <w:szCs w:val="28"/>
        </w:rPr>
        <w:t xml:space="preserve"> в. По данным ООН, если за период 1930–1961 гг. было отмечено 42 случая удавшихся и неудавшихся угонов самолетов, то в 1969–1979 гг. совершено уже 483 угона авиалайнеров с 31 845 пассажирами на борту. Воздушными пиратами вз</w:t>
      </w:r>
      <w:r w:rsidRPr="00D069D7">
        <w:rPr>
          <w:rFonts w:ascii="Times New Roman" w:hAnsi="Times New Roman" w:cs="Times New Roman"/>
          <w:sz w:val="28"/>
          <w:szCs w:val="28"/>
        </w:rPr>
        <w:t>о</w:t>
      </w:r>
      <w:r w:rsidRPr="00D069D7">
        <w:rPr>
          <w:rFonts w:ascii="Times New Roman" w:hAnsi="Times New Roman" w:cs="Times New Roman"/>
          <w:sz w:val="28"/>
          <w:szCs w:val="28"/>
        </w:rPr>
        <w:t>рвано 75 самолетов. С 1969 по 1988 гг. их жертвами стали 2330 чел.</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В настоящее время увеличилось не только количество террористических актов на транспорте, но и произошли определенные изменения в их качестве: появились угрозы захвата самолета и его использования в качестве средства теракта, угрозы совершения террористических актов на судах с ядерными </w:t>
      </w:r>
      <w:r>
        <w:rPr>
          <w:rFonts w:ascii="Times New Roman" w:hAnsi="Times New Roman" w:cs="Times New Roman"/>
          <w:sz w:val="28"/>
          <w:szCs w:val="28"/>
        </w:rPr>
        <w:t xml:space="preserve">силовыми установками, на </w:t>
      </w:r>
      <w:r w:rsidRPr="00D069D7">
        <w:rPr>
          <w:rFonts w:ascii="Times New Roman" w:hAnsi="Times New Roman" w:cs="Times New Roman"/>
          <w:sz w:val="28"/>
          <w:szCs w:val="28"/>
        </w:rPr>
        <w:t>гидротехнических сооружениях (плотинах, шл</w:t>
      </w:r>
      <w:r w:rsidRPr="00D069D7">
        <w:rPr>
          <w:rFonts w:ascii="Times New Roman" w:hAnsi="Times New Roman" w:cs="Times New Roman"/>
          <w:sz w:val="28"/>
          <w:szCs w:val="28"/>
        </w:rPr>
        <w:t>ю</w:t>
      </w:r>
      <w:r w:rsidRPr="00D069D7">
        <w:rPr>
          <w:rFonts w:ascii="Times New Roman" w:hAnsi="Times New Roman" w:cs="Times New Roman"/>
          <w:sz w:val="28"/>
          <w:szCs w:val="28"/>
        </w:rPr>
        <w:t xml:space="preserve">зах) внутренних водных путей и др.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Все это обусловливает необходимость совершенствования уголовно-правовых и организационных мер борьбы с незаконными актами вмешател</w:t>
      </w:r>
      <w:r w:rsidRPr="00D069D7">
        <w:rPr>
          <w:rFonts w:ascii="Times New Roman" w:hAnsi="Times New Roman" w:cs="Times New Roman"/>
          <w:sz w:val="28"/>
          <w:szCs w:val="28"/>
        </w:rPr>
        <w:t>ь</w:t>
      </w:r>
      <w:r w:rsidRPr="00D069D7">
        <w:rPr>
          <w:rFonts w:ascii="Times New Roman" w:hAnsi="Times New Roman" w:cs="Times New Roman"/>
          <w:sz w:val="28"/>
          <w:szCs w:val="28"/>
        </w:rPr>
        <w:t>ства в деятельность воздушного и водного транспорта, а также дальнейшей научной разработки спорных вопросов их квалификации.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Степень научной разработанности темы. </w:t>
      </w:r>
      <w:r w:rsidRPr="00D069D7">
        <w:rPr>
          <w:rFonts w:ascii="Times New Roman" w:hAnsi="Times New Roman" w:cs="Times New Roman"/>
          <w:sz w:val="28"/>
          <w:szCs w:val="28"/>
        </w:rPr>
        <w:t>Исследованием преступл</w:t>
      </w:r>
      <w:r w:rsidRPr="00D069D7">
        <w:rPr>
          <w:rFonts w:ascii="Times New Roman" w:hAnsi="Times New Roman" w:cs="Times New Roman"/>
          <w:sz w:val="28"/>
          <w:szCs w:val="28"/>
        </w:rPr>
        <w:t>е</w:t>
      </w:r>
      <w:r w:rsidRPr="00D069D7">
        <w:rPr>
          <w:rFonts w:ascii="Times New Roman" w:hAnsi="Times New Roman" w:cs="Times New Roman"/>
          <w:sz w:val="28"/>
          <w:szCs w:val="28"/>
        </w:rPr>
        <w:t>ний против общественной безопасности и таким их видом, как угон  и захват судов воздушного или водного транспорта, занимались А.И. Долгова, А.Л. Еделев, В.П. Емельянов, П.А. Кабанов, В.С. Комиссаров, А.И. Коробеев, А.С. Мальцев, А.Б. Мельниченко, В.Е. Петрищев, А.А. Тер-Акопов, Н.А. Ушаков, А.И. Чучаев и др.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Проблемы борьбы с угонами (захватами) воздушных и морских судов сквозь призму международного уголовного права и криминологии разраб</w:t>
      </w:r>
      <w:r w:rsidRPr="00D069D7">
        <w:rPr>
          <w:rFonts w:ascii="Times New Roman" w:hAnsi="Times New Roman" w:cs="Times New Roman"/>
          <w:sz w:val="28"/>
          <w:szCs w:val="28"/>
        </w:rPr>
        <w:t>а</w:t>
      </w:r>
      <w:r w:rsidRPr="00D069D7">
        <w:rPr>
          <w:rFonts w:ascii="Times New Roman" w:hAnsi="Times New Roman" w:cs="Times New Roman"/>
          <w:sz w:val="28"/>
          <w:szCs w:val="28"/>
        </w:rPr>
        <w:t>тывались Д. Анцилотти, Л.Н. Захаровой, А.В. Змеевским, И.И. Карпецом,  М.П. Киреевым,  А.К. Князькиной,  Ю.Н. Малеевым, И.В. Табариным и др.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Исследования в области защиты гражданской авиации и морского суд</w:t>
      </w:r>
      <w:r w:rsidRPr="00D069D7">
        <w:rPr>
          <w:rFonts w:ascii="Times New Roman" w:hAnsi="Times New Roman" w:cs="Times New Roman"/>
          <w:sz w:val="28"/>
          <w:szCs w:val="28"/>
        </w:rPr>
        <w:t>о</w:t>
      </w:r>
      <w:r w:rsidRPr="00D069D7">
        <w:rPr>
          <w:rFonts w:ascii="Times New Roman" w:hAnsi="Times New Roman" w:cs="Times New Roman"/>
          <w:sz w:val="28"/>
          <w:szCs w:val="28"/>
        </w:rPr>
        <w:t>ходства от актов незаконного вмешательства, в том числе воздушного и мо</w:t>
      </w:r>
      <w:r w:rsidRPr="00D069D7">
        <w:rPr>
          <w:rFonts w:ascii="Times New Roman" w:hAnsi="Times New Roman" w:cs="Times New Roman"/>
          <w:sz w:val="28"/>
          <w:szCs w:val="28"/>
        </w:rPr>
        <w:t>р</w:t>
      </w:r>
      <w:r w:rsidRPr="00D069D7">
        <w:rPr>
          <w:rFonts w:ascii="Times New Roman" w:hAnsi="Times New Roman" w:cs="Times New Roman"/>
          <w:sz w:val="28"/>
          <w:szCs w:val="28"/>
        </w:rPr>
        <w:t>ского терроризма, проводили Р.А. Адельяханян, В.Ю. Волынский, Глен Плант, А.А. Григорьев, О.И. Губарев, И.В. Лукшин, Е.Г. Ляхов, Л.А. Модж</w:t>
      </w:r>
      <w:r w:rsidRPr="00D069D7">
        <w:rPr>
          <w:rFonts w:ascii="Times New Roman" w:hAnsi="Times New Roman" w:cs="Times New Roman"/>
          <w:sz w:val="28"/>
          <w:szCs w:val="28"/>
        </w:rPr>
        <w:t>о</w:t>
      </w:r>
      <w:r w:rsidRPr="00D069D7">
        <w:rPr>
          <w:rFonts w:ascii="Times New Roman" w:hAnsi="Times New Roman" w:cs="Times New Roman"/>
          <w:sz w:val="28"/>
          <w:szCs w:val="28"/>
        </w:rPr>
        <w:t>рян, М.В. Назаркин, Ю.С. Ромашев, Н.В. Семенов и др.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Уголовно-правовым анализом угона и захвата судов воздушного или водного транспорта</w:t>
      </w:r>
      <w:r>
        <w:rPr>
          <w:rFonts w:ascii="Times New Roman" w:hAnsi="Times New Roman" w:cs="Times New Roman"/>
          <w:sz w:val="28"/>
          <w:szCs w:val="28"/>
        </w:rPr>
        <w:t xml:space="preserve"> на диссертационном уровне</w:t>
      </w:r>
      <w:r w:rsidRPr="00D069D7">
        <w:rPr>
          <w:rFonts w:ascii="Times New Roman" w:hAnsi="Times New Roman" w:cs="Times New Roman"/>
          <w:sz w:val="28"/>
          <w:szCs w:val="28"/>
        </w:rPr>
        <w:t xml:space="preserve"> занимались А.И. Коробеев (Транспортные преступления: уголовно-политические и уголовно-правовые проблемы: дис. … д-ра юрид. наук. Владивосток, 1989), А.И. Чучаев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портные преступления: проблемы механизма, квалификации и наказания: дис. … д-ра юрид. наук. М., 1990) и А.И. Узденов (Угон транспортных средств по уголовному законодательству Российской Федерации: дис. … канд. юрид. наук.  Ростов-на-Дону, 2008).</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Однако надо </w:t>
      </w:r>
      <w:r>
        <w:rPr>
          <w:rFonts w:ascii="Times New Roman" w:hAnsi="Times New Roman" w:cs="Times New Roman"/>
          <w:sz w:val="28"/>
          <w:szCs w:val="28"/>
        </w:rPr>
        <w:t>отметить</w:t>
      </w:r>
      <w:r w:rsidRPr="00D069D7">
        <w:rPr>
          <w:rFonts w:ascii="Times New Roman" w:hAnsi="Times New Roman" w:cs="Times New Roman"/>
          <w:sz w:val="28"/>
          <w:szCs w:val="28"/>
        </w:rPr>
        <w:t>, что большинство работ по данной теме выполн</w:t>
      </w:r>
      <w:r w:rsidRPr="00D069D7">
        <w:rPr>
          <w:rFonts w:ascii="Times New Roman" w:hAnsi="Times New Roman" w:cs="Times New Roman"/>
          <w:sz w:val="28"/>
          <w:szCs w:val="28"/>
        </w:rPr>
        <w:t>е</w:t>
      </w:r>
      <w:r w:rsidRPr="00D069D7">
        <w:rPr>
          <w:rFonts w:ascii="Times New Roman" w:hAnsi="Times New Roman" w:cs="Times New Roman"/>
          <w:sz w:val="28"/>
          <w:szCs w:val="28"/>
        </w:rPr>
        <w:t xml:space="preserve">но в период действия УК РСФСР </w:t>
      </w:r>
      <w:smartTag w:uri="urn:schemas-microsoft-com:office:smarttags" w:element="metricconverter">
        <w:smartTagPr>
          <w:attr w:name="ProductID" w:val="1960 г"/>
        </w:smartTagPr>
        <w:r w:rsidRPr="00D069D7">
          <w:rPr>
            <w:rFonts w:ascii="Times New Roman" w:hAnsi="Times New Roman" w:cs="Times New Roman"/>
            <w:sz w:val="28"/>
            <w:szCs w:val="28"/>
          </w:rPr>
          <w:t>1960 г</w:t>
        </w:r>
      </w:smartTag>
      <w:r w:rsidRPr="00D069D7">
        <w:rPr>
          <w:rFonts w:ascii="Times New Roman" w:hAnsi="Times New Roman" w:cs="Times New Roman"/>
          <w:sz w:val="28"/>
          <w:szCs w:val="28"/>
        </w:rPr>
        <w:t>. Современные исследования, как правило, касаются отдельных аспектов уголовно-правовых и организацио</w:t>
      </w:r>
      <w:r w:rsidRPr="00D069D7">
        <w:rPr>
          <w:rFonts w:ascii="Times New Roman" w:hAnsi="Times New Roman" w:cs="Times New Roman"/>
          <w:sz w:val="28"/>
          <w:szCs w:val="28"/>
        </w:rPr>
        <w:t>н</w:t>
      </w:r>
      <w:r w:rsidRPr="00D069D7">
        <w:rPr>
          <w:rFonts w:ascii="Times New Roman" w:hAnsi="Times New Roman" w:cs="Times New Roman"/>
          <w:sz w:val="28"/>
          <w:szCs w:val="28"/>
        </w:rPr>
        <w:t xml:space="preserve">ных мер борьбы с незаконными актами, направленными против гражданской авиации и судоходства.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Таким образом, в современной литературе отсутствует комплексный подход к изучению уголовно-правового и организационного противодейс</w:t>
      </w:r>
      <w:r w:rsidRPr="00D069D7">
        <w:rPr>
          <w:rFonts w:ascii="Times New Roman" w:hAnsi="Times New Roman" w:cs="Times New Roman"/>
          <w:sz w:val="28"/>
          <w:szCs w:val="28"/>
        </w:rPr>
        <w:t>т</w:t>
      </w:r>
      <w:r w:rsidRPr="00D069D7">
        <w:rPr>
          <w:rFonts w:ascii="Times New Roman" w:hAnsi="Times New Roman" w:cs="Times New Roman"/>
          <w:sz w:val="28"/>
          <w:szCs w:val="28"/>
        </w:rPr>
        <w:t>вия указанным преступлениям.</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Объект и предмет исследования. </w:t>
      </w:r>
      <w:r w:rsidRPr="00D069D7">
        <w:rPr>
          <w:rFonts w:ascii="Times New Roman" w:hAnsi="Times New Roman" w:cs="Times New Roman"/>
          <w:i/>
          <w:iCs/>
          <w:sz w:val="28"/>
          <w:szCs w:val="28"/>
        </w:rPr>
        <w:t>Объектом</w:t>
      </w:r>
      <w:r w:rsidRPr="00D069D7">
        <w:rPr>
          <w:rFonts w:ascii="Times New Roman" w:hAnsi="Times New Roman" w:cs="Times New Roman"/>
          <w:sz w:val="28"/>
          <w:szCs w:val="28"/>
        </w:rPr>
        <w:t xml:space="preserve"> диссертационного иссл</w:t>
      </w:r>
      <w:r w:rsidRPr="00D069D7">
        <w:rPr>
          <w:rFonts w:ascii="Times New Roman" w:hAnsi="Times New Roman" w:cs="Times New Roman"/>
          <w:sz w:val="28"/>
          <w:szCs w:val="28"/>
        </w:rPr>
        <w:t>е</w:t>
      </w:r>
      <w:r w:rsidRPr="00D069D7">
        <w:rPr>
          <w:rFonts w:ascii="Times New Roman" w:hAnsi="Times New Roman" w:cs="Times New Roman"/>
          <w:sz w:val="28"/>
          <w:szCs w:val="28"/>
        </w:rPr>
        <w:t>дования выступают две группы общественных отношений: во-первых, хара</w:t>
      </w:r>
      <w:r w:rsidRPr="00D069D7">
        <w:rPr>
          <w:rFonts w:ascii="Times New Roman" w:hAnsi="Times New Roman" w:cs="Times New Roman"/>
          <w:sz w:val="28"/>
          <w:szCs w:val="28"/>
        </w:rPr>
        <w:t>к</w:t>
      </w:r>
      <w:r w:rsidRPr="00D069D7">
        <w:rPr>
          <w:rFonts w:ascii="Times New Roman" w:hAnsi="Times New Roman" w:cs="Times New Roman"/>
          <w:sz w:val="28"/>
          <w:szCs w:val="28"/>
        </w:rPr>
        <w:t>теризующие преступления, предусмотренные ст. 211 УК РФ, и другие де</w:t>
      </w:r>
      <w:r w:rsidRPr="00D069D7">
        <w:rPr>
          <w:rFonts w:ascii="Times New Roman" w:hAnsi="Times New Roman" w:cs="Times New Roman"/>
          <w:sz w:val="28"/>
          <w:szCs w:val="28"/>
        </w:rPr>
        <w:t>я</w:t>
      </w:r>
      <w:r w:rsidRPr="00D069D7">
        <w:rPr>
          <w:rFonts w:ascii="Times New Roman" w:hAnsi="Times New Roman" w:cs="Times New Roman"/>
          <w:sz w:val="28"/>
          <w:szCs w:val="28"/>
        </w:rPr>
        <w:t>ния, посягающие на свободу воздухоплавания и мореплавания; во-вторых, характеризующие предупреждение указанных посягательств, осуществля</w:t>
      </w:r>
      <w:r w:rsidRPr="00D069D7">
        <w:rPr>
          <w:rFonts w:ascii="Times New Roman" w:hAnsi="Times New Roman" w:cs="Times New Roman"/>
          <w:sz w:val="28"/>
          <w:szCs w:val="28"/>
        </w:rPr>
        <w:t>е</w:t>
      </w:r>
      <w:r w:rsidRPr="00D069D7">
        <w:rPr>
          <w:rFonts w:ascii="Times New Roman" w:hAnsi="Times New Roman" w:cs="Times New Roman"/>
          <w:sz w:val="28"/>
          <w:szCs w:val="28"/>
        </w:rPr>
        <w:t>мое правовыми и организационными мерами.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i/>
          <w:iCs/>
          <w:sz w:val="28"/>
          <w:szCs w:val="28"/>
        </w:rPr>
        <w:t>Предметом</w:t>
      </w:r>
      <w:r w:rsidRPr="00D069D7">
        <w:rPr>
          <w:rFonts w:ascii="Times New Roman" w:hAnsi="Times New Roman" w:cs="Times New Roman"/>
          <w:sz w:val="28"/>
          <w:szCs w:val="28"/>
        </w:rPr>
        <w:t xml:space="preserve"> исследования являются: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Конституция РФ; </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w:t>
      </w:r>
      <w:r w:rsidRPr="00D069D7">
        <w:rPr>
          <w:rFonts w:ascii="Times New Roman" w:hAnsi="Times New Roman" w:cs="Times New Roman"/>
          <w:sz w:val="28"/>
          <w:szCs w:val="28"/>
        </w:rPr>
        <w:t>положения международно-правовых актов, посвященных борьбе с уг</w:t>
      </w:r>
      <w:r w:rsidRPr="00D069D7">
        <w:rPr>
          <w:rFonts w:ascii="Times New Roman" w:hAnsi="Times New Roman" w:cs="Times New Roman"/>
          <w:sz w:val="28"/>
          <w:szCs w:val="28"/>
        </w:rPr>
        <w:t>о</w:t>
      </w:r>
      <w:r w:rsidRPr="00D069D7">
        <w:rPr>
          <w:rFonts w:ascii="Times New Roman" w:hAnsi="Times New Roman" w:cs="Times New Roman"/>
          <w:sz w:val="28"/>
          <w:szCs w:val="28"/>
        </w:rPr>
        <w:t>нами и захватами воздушных и морских судов;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уголовное законодательство ряда зарубежных стран;</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уголовное законодательство СССР и РСФСР;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уголовное законодательство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научная литература по теме исследования и общим вопросам уголо</w:t>
      </w:r>
      <w:r w:rsidRPr="00D069D7">
        <w:rPr>
          <w:rFonts w:ascii="Times New Roman" w:hAnsi="Times New Roman" w:cs="Times New Roman"/>
          <w:sz w:val="28"/>
          <w:szCs w:val="28"/>
        </w:rPr>
        <w:t>в</w:t>
      </w:r>
      <w:r w:rsidRPr="00D069D7">
        <w:rPr>
          <w:rFonts w:ascii="Times New Roman" w:hAnsi="Times New Roman" w:cs="Times New Roman"/>
          <w:sz w:val="28"/>
          <w:szCs w:val="28"/>
        </w:rPr>
        <w:t>ного права;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судебная практика по делам о преступлениях, предусмотренных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данные официальной статистики о количестве совершенных деяний, предусмотренных ст. 211 УК РФ, и иные значимые показатели, полученные как диссертантом, так и другими авторами.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Цель и задача диссертационного исследования.</w:t>
      </w:r>
      <w:r w:rsidRPr="00D069D7">
        <w:rPr>
          <w:rFonts w:ascii="Times New Roman" w:hAnsi="Times New Roman" w:cs="Times New Roman"/>
          <w:sz w:val="28"/>
          <w:szCs w:val="28"/>
        </w:rPr>
        <w:t xml:space="preserve"> </w:t>
      </w:r>
      <w:r w:rsidRPr="00D069D7">
        <w:rPr>
          <w:rFonts w:ascii="Times New Roman" w:hAnsi="Times New Roman" w:cs="Times New Roman"/>
          <w:i/>
          <w:iCs/>
          <w:sz w:val="28"/>
          <w:szCs w:val="28"/>
        </w:rPr>
        <w:t>Целями</w:t>
      </w:r>
      <w:r w:rsidRPr="00D069D7">
        <w:rPr>
          <w:rFonts w:ascii="Times New Roman" w:hAnsi="Times New Roman" w:cs="Times New Roman"/>
          <w:sz w:val="28"/>
          <w:szCs w:val="28"/>
        </w:rPr>
        <w:t xml:space="preserve"> исследования являются: 1) на основе исторического анализа, сравнительно-правого иссл</w:t>
      </w:r>
      <w:r w:rsidRPr="00D069D7">
        <w:rPr>
          <w:rFonts w:ascii="Times New Roman" w:hAnsi="Times New Roman" w:cs="Times New Roman"/>
          <w:sz w:val="28"/>
          <w:szCs w:val="28"/>
        </w:rPr>
        <w:t>е</w:t>
      </w:r>
      <w:r w:rsidRPr="00D069D7">
        <w:rPr>
          <w:rFonts w:ascii="Times New Roman" w:hAnsi="Times New Roman" w:cs="Times New Roman"/>
          <w:sz w:val="28"/>
          <w:szCs w:val="28"/>
        </w:rPr>
        <w:t>дования зарубежного законодательства, а также международно-правовых д</w:t>
      </w:r>
      <w:r w:rsidRPr="00D069D7">
        <w:rPr>
          <w:rFonts w:ascii="Times New Roman" w:hAnsi="Times New Roman" w:cs="Times New Roman"/>
          <w:sz w:val="28"/>
          <w:szCs w:val="28"/>
        </w:rPr>
        <w:t>о</w:t>
      </w:r>
      <w:r>
        <w:rPr>
          <w:rFonts w:ascii="Times New Roman" w:hAnsi="Times New Roman" w:cs="Times New Roman"/>
          <w:sz w:val="28"/>
          <w:szCs w:val="28"/>
        </w:rPr>
        <w:t xml:space="preserve">кументов проведения </w:t>
      </w:r>
      <w:r w:rsidRPr="00D069D7">
        <w:rPr>
          <w:rFonts w:ascii="Times New Roman" w:hAnsi="Times New Roman" w:cs="Times New Roman"/>
          <w:sz w:val="28"/>
          <w:szCs w:val="28"/>
        </w:rPr>
        <w:t>анализ</w:t>
      </w:r>
      <w:r>
        <w:rPr>
          <w:rFonts w:ascii="Times New Roman" w:hAnsi="Times New Roman" w:cs="Times New Roman"/>
          <w:sz w:val="28"/>
          <w:szCs w:val="28"/>
        </w:rPr>
        <w:t>а</w:t>
      </w:r>
      <w:r w:rsidRPr="00D069D7">
        <w:rPr>
          <w:rFonts w:ascii="Times New Roman" w:hAnsi="Times New Roman" w:cs="Times New Roman"/>
          <w:sz w:val="28"/>
          <w:szCs w:val="28"/>
        </w:rPr>
        <w:t xml:space="preserve"> содержания признаков состава преступления, предусмотренного ст. 211 УК РФ, выявление недостатков конструкции уг</w:t>
      </w:r>
      <w:r w:rsidRPr="00D069D7">
        <w:rPr>
          <w:rFonts w:ascii="Times New Roman" w:hAnsi="Times New Roman" w:cs="Times New Roman"/>
          <w:sz w:val="28"/>
          <w:szCs w:val="28"/>
        </w:rPr>
        <w:t>о</w:t>
      </w:r>
      <w:r w:rsidRPr="00D069D7">
        <w:rPr>
          <w:rFonts w:ascii="Times New Roman" w:hAnsi="Times New Roman" w:cs="Times New Roman"/>
          <w:sz w:val="28"/>
          <w:szCs w:val="28"/>
        </w:rPr>
        <w:t>ловно-правовой нормы, содержащейся в данной статье, и выработка предл</w:t>
      </w:r>
      <w:r w:rsidRPr="00D069D7">
        <w:rPr>
          <w:rFonts w:ascii="Times New Roman" w:hAnsi="Times New Roman" w:cs="Times New Roman"/>
          <w:sz w:val="28"/>
          <w:szCs w:val="28"/>
        </w:rPr>
        <w:t>о</w:t>
      </w:r>
      <w:r w:rsidRPr="00D069D7">
        <w:rPr>
          <w:rFonts w:ascii="Times New Roman" w:hAnsi="Times New Roman" w:cs="Times New Roman"/>
          <w:sz w:val="28"/>
          <w:szCs w:val="28"/>
        </w:rPr>
        <w:t>жений по совершенствованию законодательства и практики его применения; 2) разработка правовых и организационных мер предупреждения незаконн</w:t>
      </w:r>
      <w:r w:rsidRPr="00D069D7">
        <w:rPr>
          <w:rFonts w:ascii="Times New Roman" w:hAnsi="Times New Roman" w:cs="Times New Roman"/>
          <w:sz w:val="28"/>
          <w:szCs w:val="28"/>
        </w:rPr>
        <w:t>о</w:t>
      </w:r>
      <w:r w:rsidRPr="00D069D7">
        <w:rPr>
          <w:rFonts w:ascii="Times New Roman" w:hAnsi="Times New Roman" w:cs="Times New Roman"/>
          <w:sz w:val="28"/>
          <w:szCs w:val="28"/>
        </w:rPr>
        <w:t>го вмешательства в деятельность воздушного 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указанных целей</w:t>
      </w:r>
      <w:r w:rsidRPr="00D069D7">
        <w:rPr>
          <w:rFonts w:ascii="Times New Roman" w:hAnsi="Times New Roman" w:cs="Times New Roman"/>
          <w:sz w:val="28"/>
          <w:szCs w:val="28"/>
        </w:rPr>
        <w:t xml:space="preserve"> были поставлены и решены следу</w:t>
      </w:r>
      <w:r w:rsidRPr="00D069D7">
        <w:rPr>
          <w:rFonts w:ascii="Times New Roman" w:hAnsi="Times New Roman" w:cs="Times New Roman"/>
          <w:sz w:val="28"/>
          <w:szCs w:val="28"/>
        </w:rPr>
        <w:t>ю</w:t>
      </w:r>
      <w:r w:rsidRPr="00D069D7">
        <w:rPr>
          <w:rFonts w:ascii="Times New Roman" w:hAnsi="Times New Roman" w:cs="Times New Roman"/>
          <w:sz w:val="28"/>
          <w:szCs w:val="28"/>
        </w:rPr>
        <w:t xml:space="preserve">щие </w:t>
      </w:r>
      <w:r w:rsidRPr="00D069D7">
        <w:rPr>
          <w:rFonts w:ascii="Times New Roman" w:hAnsi="Times New Roman" w:cs="Times New Roman"/>
          <w:i/>
          <w:iCs/>
          <w:sz w:val="28"/>
          <w:szCs w:val="28"/>
        </w:rPr>
        <w:t>задачи: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изучить историю криминализации угона и захвата воздушного или водного транспортного средства в российском уголовном законодательстве;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 провести сравнительно-правовое исследование зарубежного законод</w:t>
      </w:r>
      <w:r w:rsidRPr="00D069D7">
        <w:rPr>
          <w:rFonts w:ascii="Times New Roman" w:hAnsi="Times New Roman" w:cs="Times New Roman"/>
          <w:sz w:val="28"/>
          <w:szCs w:val="28"/>
        </w:rPr>
        <w:t>а</w:t>
      </w:r>
      <w:r w:rsidRPr="00D069D7">
        <w:rPr>
          <w:rFonts w:ascii="Times New Roman" w:hAnsi="Times New Roman" w:cs="Times New Roman"/>
          <w:sz w:val="28"/>
          <w:szCs w:val="28"/>
        </w:rPr>
        <w:t>тельства в целях выявления возможных ориентиров для совершенствования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осуществить анализ международных правовых актов, посвященных противодействию вмешательства в деятельность воздушного 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 дать характеристику объективных и субъективных признаков состава преступления, предусмотренного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изучить и обобщить судебную практику по уголовным делам о ра</w:t>
      </w:r>
      <w:r w:rsidRPr="00D069D7">
        <w:rPr>
          <w:rFonts w:ascii="Times New Roman" w:hAnsi="Times New Roman" w:cs="Times New Roman"/>
          <w:sz w:val="28"/>
          <w:szCs w:val="28"/>
        </w:rPr>
        <w:t>с</w:t>
      </w:r>
      <w:r w:rsidRPr="00D069D7">
        <w:rPr>
          <w:rFonts w:ascii="Times New Roman" w:hAnsi="Times New Roman" w:cs="Times New Roman"/>
          <w:sz w:val="28"/>
          <w:szCs w:val="28"/>
        </w:rPr>
        <w:t>сматриваемом преступлении;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выявить основные правовые и организационные меры борьбы с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ступлениями, совершаемыми против деятельности авиации и судоходства, дать им оценку;</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сформулировать предложения по совершенствованию уголовного з</w:t>
      </w:r>
      <w:r w:rsidRPr="00D069D7">
        <w:rPr>
          <w:rFonts w:ascii="Times New Roman" w:hAnsi="Times New Roman" w:cs="Times New Roman"/>
          <w:sz w:val="28"/>
          <w:szCs w:val="28"/>
        </w:rPr>
        <w:t>а</w:t>
      </w:r>
      <w:r w:rsidRPr="00D069D7">
        <w:rPr>
          <w:rFonts w:ascii="Times New Roman" w:hAnsi="Times New Roman" w:cs="Times New Roman"/>
          <w:sz w:val="28"/>
          <w:szCs w:val="28"/>
        </w:rPr>
        <w:t>конодательства и практики его применения.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Методологию и методику</w:t>
      </w:r>
      <w:r w:rsidRPr="00D069D7">
        <w:rPr>
          <w:rFonts w:ascii="Times New Roman" w:hAnsi="Times New Roman" w:cs="Times New Roman"/>
          <w:sz w:val="28"/>
          <w:szCs w:val="28"/>
        </w:rPr>
        <w:t xml:space="preserve"> диссертационного исследования наряду с всеобщим диалектическим методом познания явлений и процессов социал</w:t>
      </w:r>
      <w:r w:rsidRPr="00D069D7">
        <w:rPr>
          <w:rFonts w:ascii="Times New Roman" w:hAnsi="Times New Roman" w:cs="Times New Roman"/>
          <w:sz w:val="28"/>
          <w:szCs w:val="28"/>
        </w:rPr>
        <w:t>ь</w:t>
      </w:r>
      <w:r w:rsidRPr="00D069D7">
        <w:rPr>
          <w:rFonts w:ascii="Times New Roman" w:hAnsi="Times New Roman" w:cs="Times New Roman"/>
          <w:sz w:val="28"/>
          <w:szCs w:val="28"/>
        </w:rPr>
        <w:t>ной реальности, объективного и динамичного осмысления объекта и предм</w:t>
      </w:r>
      <w:r w:rsidRPr="00D069D7">
        <w:rPr>
          <w:rFonts w:ascii="Times New Roman" w:hAnsi="Times New Roman" w:cs="Times New Roman"/>
          <w:sz w:val="28"/>
          <w:szCs w:val="28"/>
        </w:rPr>
        <w:t>е</w:t>
      </w:r>
      <w:r w:rsidRPr="00D069D7">
        <w:rPr>
          <w:rFonts w:ascii="Times New Roman" w:hAnsi="Times New Roman" w:cs="Times New Roman"/>
          <w:sz w:val="28"/>
          <w:szCs w:val="28"/>
        </w:rPr>
        <w:t>та исследования составляют иные общенаучные методы, используемые в правоведении и теории уголовного права: системный, комплексный, истор</w:t>
      </w:r>
      <w:r w:rsidRPr="00D069D7">
        <w:rPr>
          <w:rFonts w:ascii="Times New Roman" w:hAnsi="Times New Roman" w:cs="Times New Roman"/>
          <w:sz w:val="28"/>
          <w:szCs w:val="28"/>
        </w:rPr>
        <w:t>и</w:t>
      </w:r>
      <w:r w:rsidRPr="00D069D7">
        <w:rPr>
          <w:rFonts w:ascii="Times New Roman" w:hAnsi="Times New Roman" w:cs="Times New Roman"/>
          <w:sz w:val="28"/>
          <w:szCs w:val="28"/>
        </w:rPr>
        <w:t>ческий, социологический, формально-логический, логико-юридический, ст</w:t>
      </w:r>
      <w:r w:rsidRPr="00D069D7">
        <w:rPr>
          <w:rFonts w:ascii="Times New Roman" w:hAnsi="Times New Roman" w:cs="Times New Roman"/>
          <w:sz w:val="28"/>
          <w:szCs w:val="28"/>
        </w:rPr>
        <w:t>а</w:t>
      </w:r>
      <w:r w:rsidRPr="00D069D7">
        <w:rPr>
          <w:rFonts w:ascii="Times New Roman" w:hAnsi="Times New Roman" w:cs="Times New Roman"/>
          <w:sz w:val="28"/>
          <w:szCs w:val="28"/>
        </w:rPr>
        <w:t>тистический, конкретно-правовой, сравнительно-правовой и др.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Теоретическую основу исследования </w:t>
      </w:r>
      <w:r w:rsidRPr="00D069D7">
        <w:rPr>
          <w:rFonts w:ascii="Times New Roman" w:hAnsi="Times New Roman" w:cs="Times New Roman"/>
          <w:sz w:val="28"/>
          <w:szCs w:val="28"/>
        </w:rPr>
        <w:t>составили труды отечественных и зарубежных ученых в области уголовного, международного, воздушного и морского права. Кроме того, использованы работы по философии, общей теории права, компаративистике, криминологии и т.д.</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Нормативную правовую основу</w:t>
      </w:r>
      <w:r w:rsidRPr="00D069D7">
        <w:rPr>
          <w:rFonts w:ascii="Times New Roman" w:hAnsi="Times New Roman" w:cs="Times New Roman"/>
          <w:sz w:val="28"/>
          <w:szCs w:val="28"/>
        </w:rPr>
        <w:t xml:space="preserve"> диссертации образуют междунаро</w:t>
      </w:r>
      <w:r w:rsidRPr="00D069D7">
        <w:rPr>
          <w:rFonts w:ascii="Times New Roman" w:hAnsi="Times New Roman" w:cs="Times New Roman"/>
          <w:sz w:val="28"/>
          <w:szCs w:val="28"/>
        </w:rPr>
        <w:t>д</w:t>
      </w:r>
      <w:r w:rsidRPr="00D069D7">
        <w:rPr>
          <w:rFonts w:ascii="Times New Roman" w:hAnsi="Times New Roman" w:cs="Times New Roman"/>
          <w:sz w:val="28"/>
          <w:szCs w:val="28"/>
        </w:rPr>
        <w:t>ные правовые акты, уголовное законодательство Российской Федерации и зарубежных стран (Австрии, Болгарии, Германии, Грузии, Индии, КНР, Ла</w:t>
      </w:r>
      <w:r w:rsidRPr="00D069D7">
        <w:rPr>
          <w:rFonts w:ascii="Times New Roman" w:hAnsi="Times New Roman" w:cs="Times New Roman"/>
          <w:sz w:val="28"/>
          <w:szCs w:val="28"/>
        </w:rPr>
        <w:t>т</w:t>
      </w:r>
      <w:r w:rsidRPr="00D069D7">
        <w:rPr>
          <w:rFonts w:ascii="Times New Roman" w:hAnsi="Times New Roman" w:cs="Times New Roman"/>
          <w:sz w:val="28"/>
          <w:szCs w:val="28"/>
        </w:rPr>
        <w:t>вии, Молдовы, США, Эстонии, Японии и др.), иные нормативные правовые акты, регулирующие деятельность воздушного и водного транспорта, а также постановления Пленума Верховного Суда РФ (СССР, РСФСР).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Эмпирическую базу исследования </w:t>
      </w:r>
      <w:r w:rsidRPr="00D069D7">
        <w:rPr>
          <w:rFonts w:ascii="Times New Roman" w:hAnsi="Times New Roman" w:cs="Times New Roman"/>
          <w:sz w:val="28"/>
          <w:szCs w:val="28"/>
        </w:rPr>
        <w:t>составили: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опубликованная практика Верховного Суда СССР, РСФСР и РФ по д</w:t>
      </w:r>
      <w:r w:rsidRPr="00D069D7">
        <w:rPr>
          <w:rFonts w:ascii="Times New Roman" w:hAnsi="Times New Roman" w:cs="Times New Roman"/>
          <w:sz w:val="28"/>
          <w:szCs w:val="28"/>
        </w:rPr>
        <w:t>е</w:t>
      </w:r>
      <w:r w:rsidRPr="00D069D7">
        <w:rPr>
          <w:rFonts w:ascii="Times New Roman" w:hAnsi="Times New Roman" w:cs="Times New Roman"/>
          <w:sz w:val="28"/>
          <w:szCs w:val="28"/>
        </w:rPr>
        <w:t>лам о преступлениях, предусмотренных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опубликованная российская и зарубежная судебная практика по делам о пиратстве за период с 2000 по 2013 гг.;</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материалы сплошного исследования уголовных дел о преступлении, предусмотренном ст. 211 УК РФ, рассмотренных судами РФ за период с 1997 по 2011 гг. (Верховного Суда Республики Саха-Якутия, Камчатского и Кра</w:t>
      </w:r>
      <w:r w:rsidRPr="00D069D7">
        <w:rPr>
          <w:rFonts w:ascii="Times New Roman" w:hAnsi="Times New Roman" w:cs="Times New Roman"/>
          <w:sz w:val="28"/>
          <w:szCs w:val="28"/>
        </w:rPr>
        <w:t>с</w:t>
      </w:r>
      <w:r w:rsidRPr="00D069D7">
        <w:rPr>
          <w:rFonts w:ascii="Times New Roman" w:hAnsi="Times New Roman" w:cs="Times New Roman"/>
          <w:sz w:val="28"/>
          <w:szCs w:val="28"/>
        </w:rPr>
        <w:t>ноярского краевых судов, Архангельского, Московского, Сахалинского и Томского областных судов, Санкт-Петербург</w:t>
      </w:r>
      <w:r w:rsidRPr="00D069D7">
        <w:rPr>
          <w:rFonts w:ascii="Times New Roman" w:hAnsi="Times New Roman" w:cs="Times New Roman"/>
          <w:sz w:val="28"/>
          <w:szCs w:val="28"/>
        </w:rPr>
        <w:softHyphen/>
        <w:t>ского городского суда и др.)</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 результаты проведенного по специально разработанной анкете опроса 388 представителей правоохранительных структур, судебных органов, 185 студентов высших учебных заведений.</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Научная новизна диссертационного исследования</w:t>
      </w:r>
      <w:r w:rsidRPr="00D069D7">
        <w:rPr>
          <w:rFonts w:ascii="Times New Roman" w:hAnsi="Times New Roman" w:cs="Times New Roman"/>
          <w:sz w:val="28"/>
          <w:szCs w:val="28"/>
        </w:rPr>
        <w:t xml:space="preserve"> определяется тем, что проведено комплексное исследование теоретических и практических проблем юридической оценки угона и захвата судов воздушного и водного транспорта как актов незаконного вмешательства в деятельность гражда</w:t>
      </w:r>
      <w:r w:rsidRPr="00D069D7">
        <w:rPr>
          <w:rFonts w:ascii="Times New Roman" w:hAnsi="Times New Roman" w:cs="Times New Roman"/>
          <w:sz w:val="28"/>
          <w:szCs w:val="28"/>
        </w:rPr>
        <w:t>н</w:t>
      </w:r>
      <w:r w:rsidRPr="00D069D7">
        <w:rPr>
          <w:rFonts w:ascii="Times New Roman" w:hAnsi="Times New Roman" w:cs="Times New Roman"/>
          <w:sz w:val="28"/>
          <w:szCs w:val="28"/>
        </w:rPr>
        <w:t>ской авиации и судоходства. Диссертация является одной из первых работ в уголовном праве, в которой предпринята попытка развернутого анализа с</w:t>
      </w:r>
      <w:r w:rsidRPr="00D069D7">
        <w:rPr>
          <w:rFonts w:ascii="Times New Roman" w:hAnsi="Times New Roman" w:cs="Times New Roman"/>
          <w:sz w:val="28"/>
          <w:szCs w:val="28"/>
        </w:rPr>
        <w:t>о</w:t>
      </w:r>
      <w:r w:rsidRPr="00D069D7">
        <w:rPr>
          <w:rFonts w:ascii="Times New Roman" w:hAnsi="Times New Roman" w:cs="Times New Roman"/>
          <w:sz w:val="28"/>
          <w:szCs w:val="28"/>
        </w:rPr>
        <w:t>циальной обусловленности криминализации угона и захвата судов воздушн</w:t>
      </w:r>
      <w:r w:rsidRPr="00D069D7">
        <w:rPr>
          <w:rFonts w:ascii="Times New Roman" w:hAnsi="Times New Roman" w:cs="Times New Roman"/>
          <w:sz w:val="28"/>
          <w:szCs w:val="28"/>
        </w:rPr>
        <w:t>о</w:t>
      </w:r>
      <w:r w:rsidRPr="00D069D7">
        <w:rPr>
          <w:rFonts w:ascii="Times New Roman" w:hAnsi="Times New Roman" w:cs="Times New Roman"/>
          <w:sz w:val="28"/>
          <w:szCs w:val="28"/>
        </w:rPr>
        <w:t>го или водного транспорта, в том числе с учетом международно-правовых обязательств России.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Кроме того, в работе: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показана эволюция международно-правового регулирования против</w:t>
      </w:r>
      <w:r w:rsidRPr="00D069D7">
        <w:rPr>
          <w:rFonts w:ascii="Times New Roman" w:hAnsi="Times New Roman" w:cs="Times New Roman"/>
          <w:sz w:val="28"/>
          <w:szCs w:val="28"/>
        </w:rPr>
        <w:t>о</w:t>
      </w:r>
      <w:r w:rsidRPr="00D069D7">
        <w:rPr>
          <w:rFonts w:ascii="Times New Roman" w:hAnsi="Times New Roman" w:cs="Times New Roman"/>
          <w:sz w:val="28"/>
          <w:szCs w:val="28"/>
        </w:rPr>
        <w:t>действия незаконному вмешательству в деятельность авиации и судоходства, а также соответствующих норм российского уголовного права;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выявлены сходство и различия в уголовно-правовом регулировании ответственности в законодательстве зарубежных стран;</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обобщен положительный опыт отражения в уголовно-правовой норме криминообразующих признаков угона и захвата судна водного и воздушного транспорта, который целесообразно использовать в законотворческой де</w:t>
      </w:r>
      <w:r w:rsidRPr="00D069D7">
        <w:rPr>
          <w:rFonts w:ascii="Times New Roman" w:hAnsi="Times New Roman" w:cs="Times New Roman"/>
          <w:sz w:val="28"/>
          <w:szCs w:val="28"/>
        </w:rPr>
        <w:t>я</w:t>
      </w:r>
      <w:r w:rsidRPr="00D069D7">
        <w:rPr>
          <w:rFonts w:ascii="Times New Roman" w:hAnsi="Times New Roman" w:cs="Times New Roman"/>
          <w:sz w:val="28"/>
          <w:szCs w:val="28"/>
        </w:rPr>
        <w:t>тельности в России;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сформулированы предложения по совершенствованию уголовного з</w:t>
      </w:r>
      <w:r w:rsidRPr="00D069D7">
        <w:rPr>
          <w:rFonts w:ascii="Times New Roman" w:hAnsi="Times New Roman" w:cs="Times New Roman"/>
          <w:sz w:val="28"/>
          <w:szCs w:val="28"/>
        </w:rPr>
        <w:t>а</w:t>
      </w:r>
      <w:r w:rsidRPr="00D069D7">
        <w:rPr>
          <w:rFonts w:ascii="Times New Roman" w:hAnsi="Times New Roman" w:cs="Times New Roman"/>
          <w:sz w:val="28"/>
          <w:szCs w:val="28"/>
        </w:rPr>
        <w:t>конодательства и практики его применения;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разработаны рекомендации по улучшению способов и методов прот</w:t>
      </w:r>
      <w:r w:rsidRPr="00D069D7">
        <w:rPr>
          <w:rFonts w:ascii="Times New Roman" w:hAnsi="Times New Roman" w:cs="Times New Roman"/>
          <w:sz w:val="28"/>
          <w:szCs w:val="28"/>
        </w:rPr>
        <w:t>и</w:t>
      </w:r>
      <w:r>
        <w:rPr>
          <w:rFonts w:ascii="Times New Roman" w:hAnsi="Times New Roman" w:cs="Times New Roman"/>
          <w:sz w:val="28"/>
          <w:szCs w:val="28"/>
        </w:rPr>
        <w:t>водействия</w:t>
      </w:r>
      <w:r w:rsidRPr="00D069D7">
        <w:rPr>
          <w:rFonts w:ascii="Times New Roman" w:hAnsi="Times New Roman" w:cs="Times New Roman"/>
          <w:sz w:val="28"/>
          <w:szCs w:val="28"/>
        </w:rPr>
        <w:t xml:space="preserve"> актам незаконного вмешательства в деятельность авиации и с</w:t>
      </w:r>
      <w:r w:rsidRPr="00D069D7">
        <w:rPr>
          <w:rFonts w:ascii="Times New Roman" w:hAnsi="Times New Roman" w:cs="Times New Roman"/>
          <w:sz w:val="28"/>
          <w:szCs w:val="28"/>
        </w:rPr>
        <w:t>у</w:t>
      </w:r>
      <w:r w:rsidRPr="00D069D7">
        <w:rPr>
          <w:rFonts w:ascii="Times New Roman" w:hAnsi="Times New Roman" w:cs="Times New Roman"/>
          <w:sz w:val="28"/>
          <w:szCs w:val="28"/>
        </w:rPr>
        <w:t>доходства.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На защиту</w:t>
      </w:r>
      <w:r w:rsidRPr="00D069D7">
        <w:rPr>
          <w:rFonts w:ascii="Times New Roman" w:hAnsi="Times New Roman" w:cs="Times New Roman"/>
          <w:sz w:val="28"/>
          <w:szCs w:val="28"/>
        </w:rPr>
        <w:t xml:space="preserve"> выносятся следующие основные положения: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1. Установлено, что угон и захват воздушных и водных судов относятся к конвенционным преступлениям. Соответствующие нормы в уголовное з</w:t>
      </w:r>
      <w:r w:rsidRPr="00D069D7">
        <w:rPr>
          <w:rFonts w:ascii="Times New Roman" w:hAnsi="Times New Roman" w:cs="Times New Roman"/>
          <w:sz w:val="28"/>
          <w:szCs w:val="28"/>
        </w:rPr>
        <w:t>а</w:t>
      </w:r>
      <w:r w:rsidRPr="00D069D7">
        <w:rPr>
          <w:rFonts w:ascii="Times New Roman" w:hAnsi="Times New Roman" w:cs="Times New Roman"/>
          <w:sz w:val="28"/>
          <w:szCs w:val="28"/>
        </w:rPr>
        <w:t>конодательство России имплементированы согласно Токийской конвенции о преступлениях и некоторых других актах, совершаемых на борту воздушных судов, 1963 г., Гаагской конвенции о борьбе с незаконным захватом возду</w:t>
      </w:r>
      <w:r w:rsidRPr="00D069D7">
        <w:rPr>
          <w:rFonts w:ascii="Times New Roman" w:hAnsi="Times New Roman" w:cs="Times New Roman"/>
          <w:sz w:val="28"/>
          <w:szCs w:val="28"/>
        </w:rPr>
        <w:t>ш</w:t>
      </w:r>
      <w:r w:rsidRPr="00D069D7">
        <w:rPr>
          <w:rFonts w:ascii="Times New Roman" w:hAnsi="Times New Roman" w:cs="Times New Roman"/>
          <w:sz w:val="28"/>
          <w:szCs w:val="28"/>
        </w:rPr>
        <w:t>ных судов 1970 г., Монреальской конвенции о борьбе с незаконными актами, направленными против безопасности гражданской авиации, 1971 г. Межд</w:t>
      </w:r>
      <w:r w:rsidRPr="00D069D7">
        <w:rPr>
          <w:rFonts w:ascii="Times New Roman" w:hAnsi="Times New Roman" w:cs="Times New Roman"/>
          <w:sz w:val="28"/>
          <w:szCs w:val="28"/>
        </w:rPr>
        <w:t>у</w:t>
      </w:r>
      <w:r w:rsidRPr="00D069D7">
        <w:rPr>
          <w:rFonts w:ascii="Times New Roman" w:hAnsi="Times New Roman" w:cs="Times New Roman"/>
          <w:sz w:val="28"/>
          <w:szCs w:val="28"/>
        </w:rPr>
        <w:t>народно-правовая основа противодействия угонам и захватам морских судов заложена в Конвенции по борьбе с незаконными актами, направленными против безопасности морского судоходства, 1988 г.</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Выявлено, что между положениями, содержащимися в Токийской, Гаа</w:t>
      </w:r>
      <w:r w:rsidRPr="00D069D7">
        <w:rPr>
          <w:rFonts w:ascii="Times New Roman" w:hAnsi="Times New Roman" w:cs="Times New Roman"/>
          <w:sz w:val="28"/>
          <w:szCs w:val="28"/>
        </w:rPr>
        <w:t>г</w:t>
      </w:r>
      <w:r w:rsidRPr="00D069D7">
        <w:rPr>
          <w:rFonts w:ascii="Times New Roman" w:hAnsi="Times New Roman" w:cs="Times New Roman"/>
          <w:sz w:val="28"/>
          <w:szCs w:val="28"/>
        </w:rPr>
        <w:t>ской и Монреальской конвенциях, и  ст. 211 УК РФ существует ряд разл</w:t>
      </w:r>
      <w:r w:rsidRPr="00D069D7">
        <w:rPr>
          <w:rFonts w:ascii="Times New Roman" w:hAnsi="Times New Roman" w:cs="Times New Roman"/>
          <w:sz w:val="28"/>
          <w:szCs w:val="28"/>
        </w:rPr>
        <w:t>и</w:t>
      </w:r>
      <w:r w:rsidRPr="00D069D7">
        <w:rPr>
          <w:rFonts w:ascii="Times New Roman" w:hAnsi="Times New Roman" w:cs="Times New Roman"/>
          <w:sz w:val="28"/>
          <w:szCs w:val="28"/>
        </w:rPr>
        <w:t>чий, которые свидетельствуют, с одной стороны, о неполной имплементации международно-правовых норм в национальное законодательство, с другой стороны – об учете российским законодателем системности уголовного зак</w:t>
      </w:r>
      <w:r w:rsidRPr="00D069D7">
        <w:rPr>
          <w:rFonts w:ascii="Times New Roman" w:hAnsi="Times New Roman" w:cs="Times New Roman"/>
          <w:sz w:val="28"/>
          <w:szCs w:val="28"/>
        </w:rPr>
        <w:t>о</w:t>
      </w:r>
      <w:r w:rsidRPr="00D069D7">
        <w:rPr>
          <w:rFonts w:ascii="Times New Roman" w:hAnsi="Times New Roman" w:cs="Times New Roman"/>
          <w:sz w:val="28"/>
          <w:szCs w:val="28"/>
        </w:rPr>
        <w:t>на и потребностей борьбы с угонами и захватами судов воздушного и водн</w:t>
      </w:r>
      <w:r w:rsidRPr="00D069D7">
        <w:rPr>
          <w:rFonts w:ascii="Times New Roman" w:hAnsi="Times New Roman" w:cs="Times New Roman"/>
          <w:sz w:val="28"/>
          <w:szCs w:val="28"/>
        </w:rPr>
        <w:t>о</w:t>
      </w:r>
      <w:r w:rsidRPr="00D069D7">
        <w:rPr>
          <w:rFonts w:ascii="Times New Roman" w:hAnsi="Times New Roman" w:cs="Times New Roman"/>
          <w:sz w:val="28"/>
          <w:szCs w:val="28"/>
        </w:rPr>
        <w:t>го транспорта. В частности, наблюдается отличие по предмету преступления и  перечню преступных деяний.</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2. Установлено, что в качестве предмета угона и захвата средств водного транспорта не могут признаваться маломерные речные и морские суда. Ук</w:t>
      </w:r>
      <w:r w:rsidRPr="00D069D7">
        <w:rPr>
          <w:rFonts w:ascii="Times New Roman" w:hAnsi="Times New Roman" w:cs="Times New Roman"/>
          <w:sz w:val="28"/>
          <w:szCs w:val="28"/>
        </w:rPr>
        <w:t>а</w:t>
      </w:r>
      <w:r w:rsidRPr="00D069D7">
        <w:rPr>
          <w:rFonts w:ascii="Times New Roman" w:hAnsi="Times New Roman" w:cs="Times New Roman"/>
          <w:sz w:val="28"/>
          <w:szCs w:val="28"/>
        </w:rPr>
        <w:t>занные действия в отношении данных судов водного транспорта следует кв</w:t>
      </w:r>
      <w:r w:rsidRPr="00D069D7">
        <w:rPr>
          <w:rFonts w:ascii="Times New Roman" w:hAnsi="Times New Roman" w:cs="Times New Roman"/>
          <w:sz w:val="28"/>
          <w:szCs w:val="28"/>
        </w:rPr>
        <w:t>а</w:t>
      </w:r>
      <w:r w:rsidRPr="00D069D7">
        <w:rPr>
          <w:rFonts w:ascii="Times New Roman" w:hAnsi="Times New Roman" w:cs="Times New Roman"/>
          <w:sz w:val="28"/>
          <w:szCs w:val="28"/>
        </w:rPr>
        <w:t>лифицировать по  ст. 166 УК РФ по следующим основаниям:</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а) неправомерные завладения</w:t>
      </w:r>
      <w:r w:rsidRPr="00D069D7">
        <w:rPr>
          <w:rFonts w:ascii="Times New Roman" w:hAnsi="Times New Roman" w:cs="Times New Roman"/>
          <w:sz w:val="28"/>
          <w:szCs w:val="28"/>
        </w:rPr>
        <w:t xml:space="preserve"> маломерными водными судами без цели хищения посягают на отношения собственности, т.е. на право собственника по владению, пользованию и распоряжению принадлежащим ему имущес</w:t>
      </w:r>
      <w:r w:rsidRPr="00D069D7">
        <w:rPr>
          <w:rFonts w:ascii="Times New Roman" w:hAnsi="Times New Roman" w:cs="Times New Roman"/>
          <w:sz w:val="28"/>
          <w:szCs w:val="28"/>
        </w:rPr>
        <w:t>т</w:t>
      </w:r>
      <w:r w:rsidRPr="00D069D7">
        <w:rPr>
          <w:rFonts w:ascii="Times New Roman" w:hAnsi="Times New Roman" w:cs="Times New Roman"/>
          <w:sz w:val="28"/>
          <w:szCs w:val="28"/>
        </w:rPr>
        <w:t>вом, а не на общественную безопасность;</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б) суда маломерного водного транспорта охватываются понятием «м</w:t>
      </w:r>
      <w:r w:rsidRPr="00D069D7">
        <w:rPr>
          <w:rFonts w:ascii="Times New Roman" w:hAnsi="Times New Roman" w:cs="Times New Roman"/>
          <w:sz w:val="28"/>
          <w:szCs w:val="28"/>
        </w:rPr>
        <w:t>е</w:t>
      </w:r>
      <w:r w:rsidRPr="00D069D7">
        <w:rPr>
          <w:rFonts w:ascii="Times New Roman" w:hAnsi="Times New Roman" w:cs="Times New Roman"/>
          <w:sz w:val="28"/>
          <w:szCs w:val="28"/>
        </w:rPr>
        <w:t>ханическое транспортное средство»; при описании данного понятия в норм</w:t>
      </w:r>
      <w:r w:rsidRPr="00D069D7">
        <w:rPr>
          <w:rFonts w:ascii="Times New Roman" w:hAnsi="Times New Roman" w:cs="Times New Roman"/>
          <w:sz w:val="28"/>
          <w:szCs w:val="28"/>
        </w:rPr>
        <w:t>а</w:t>
      </w:r>
      <w:r w:rsidRPr="00D069D7">
        <w:rPr>
          <w:rFonts w:ascii="Times New Roman" w:hAnsi="Times New Roman" w:cs="Times New Roman"/>
          <w:sz w:val="28"/>
          <w:szCs w:val="28"/>
        </w:rPr>
        <w:t>тивных правовых актах не делается оговорки, какие транспортные средства не могут подпадать под это понятие.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3. В результате анализа норм уголовного закона выявлено, что угон и з</w:t>
      </w:r>
      <w:r w:rsidRPr="00D069D7">
        <w:rPr>
          <w:rFonts w:ascii="Times New Roman" w:hAnsi="Times New Roman" w:cs="Times New Roman"/>
          <w:sz w:val="28"/>
          <w:szCs w:val="28"/>
        </w:rPr>
        <w:t>а</w:t>
      </w:r>
      <w:r w:rsidRPr="00D069D7">
        <w:rPr>
          <w:rFonts w:ascii="Times New Roman" w:hAnsi="Times New Roman" w:cs="Times New Roman"/>
          <w:sz w:val="28"/>
          <w:szCs w:val="28"/>
        </w:rPr>
        <w:t>хват судов воздушного или в</w:t>
      </w:r>
      <w:r>
        <w:rPr>
          <w:rFonts w:ascii="Times New Roman" w:hAnsi="Times New Roman" w:cs="Times New Roman"/>
          <w:sz w:val="28"/>
          <w:szCs w:val="28"/>
        </w:rPr>
        <w:t>одного транспорта, принадлежащих</w:t>
      </w:r>
      <w:r w:rsidRPr="00D069D7">
        <w:rPr>
          <w:rFonts w:ascii="Times New Roman" w:hAnsi="Times New Roman" w:cs="Times New Roman"/>
          <w:sz w:val="28"/>
          <w:szCs w:val="28"/>
        </w:rPr>
        <w:t xml:space="preserve"> военно-воздушным и военно-морским силам РФ, не криминализированы в гл. 33 УК РФ «Преступлениях против военной службы», а в ст. 211 УК РФ не сделано каких-либо ограничений по воздушным и водным судам исходя из их фун</w:t>
      </w:r>
      <w:r w:rsidRPr="00D069D7">
        <w:rPr>
          <w:rFonts w:ascii="Times New Roman" w:hAnsi="Times New Roman" w:cs="Times New Roman"/>
          <w:sz w:val="28"/>
          <w:szCs w:val="28"/>
        </w:rPr>
        <w:t>к</w:t>
      </w:r>
      <w:r w:rsidRPr="00D069D7">
        <w:rPr>
          <w:rFonts w:ascii="Times New Roman" w:hAnsi="Times New Roman" w:cs="Times New Roman"/>
          <w:sz w:val="28"/>
          <w:szCs w:val="28"/>
        </w:rPr>
        <w:t>ционального назначения или принадлежности. Предлагается в целях обесп</w:t>
      </w:r>
      <w:r w:rsidRPr="00D069D7">
        <w:rPr>
          <w:rFonts w:ascii="Times New Roman" w:hAnsi="Times New Roman" w:cs="Times New Roman"/>
          <w:sz w:val="28"/>
          <w:szCs w:val="28"/>
        </w:rPr>
        <w:t>е</w:t>
      </w:r>
      <w:r w:rsidRPr="00D069D7">
        <w:rPr>
          <w:rFonts w:ascii="Times New Roman" w:hAnsi="Times New Roman" w:cs="Times New Roman"/>
          <w:sz w:val="28"/>
          <w:szCs w:val="28"/>
        </w:rPr>
        <w:t>чения единообразного применения уг</w:t>
      </w:r>
      <w:r>
        <w:rPr>
          <w:rFonts w:ascii="Times New Roman" w:hAnsi="Times New Roman" w:cs="Times New Roman"/>
          <w:sz w:val="28"/>
          <w:szCs w:val="28"/>
        </w:rPr>
        <w:t xml:space="preserve">оловного закона в ст. 211 УК РФ </w:t>
      </w:r>
      <w:r w:rsidRPr="00D069D7">
        <w:rPr>
          <w:rFonts w:ascii="Times New Roman" w:hAnsi="Times New Roman" w:cs="Times New Roman"/>
          <w:sz w:val="28"/>
          <w:szCs w:val="28"/>
        </w:rPr>
        <w:t>ук</w:t>
      </w:r>
      <w:r w:rsidRPr="00D069D7">
        <w:rPr>
          <w:rFonts w:ascii="Times New Roman" w:hAnsi="Times New Roman" w:cs="Times New Roman"/>
          <w:sz w:val="28"/>
          <w:szCs w:val="28"/>
        </w:rPr>
        <w:t>а</w:t>
      </w:r>
      <w:r w:rsidRPr="00D069D7">
        <w:rPr>
          <w:rFonts w:ascii="Times New Roman" w:hAnsi="Times New Roman" w:cs="Times New Roman"/>
          <w:sz w:val="28"/>
          <w:szCs w:val="28"/>
        </w:rPr>
        <w:t>зать в качестве предмета преступления летательные аппараты и морские с</w:t>
      </w:r>
      <w:r w:rsidRPr="00D069D7">
        <w:rPr>
          <w:rFonts w:ascii="Times New Roman" w:hAnsi="Times New Roman" w:cs="Times New Roman"/>
          <w:sz w:val="28"/>
          <w:szCs w:val="28"/>
        </w:rPr>
        <w:t>у</w:t>
      </w:r>
      <w:r w:rsidRPr="00D069D7">
        <w:rPr>
          <w:rFonts w:ascii="Times New Roman" w:hAnsi="Times New Roman" w:cs="Times New Roman"/>
          <w:sz w:val="28"/>
          <w:szCs w:val="28"/>
        </w:rPr>
        <w:t>да, принадлежащие военно-воздушным и военно-морским силам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4. Установлено, что определенные трудности </w:t>
      </w:r>
      <w:r>
        <w:rPr>
          <w:rFonts w:ascii="Times New Roman" w:hAnsi="Times New Roman" w:cs="Times New Roman"/>
          <w:sz w:val="28"/>
          <w:szCs w:val="28"/>
        </w:rPr>
        <w:t>как в теории, так и на практике</w:t>
      </w:r>
      <w:r w:rsidRPr="00D069D7">
        <w:rPr>
          <w:rFonts w:ascii="Times New Roman" w:hAnsi="Times New Roman" w:cs="Times New Roman"/>
          <w:sz w:val="28"/>
          <w:szCs w:val="28"/>
        </w:rPr>
        <w:t xml:space="preserve"> </w:t>
      </w:r>
      <w:r>
        <w:rPr>
          <w:rFonts w:ascii="Times New Roman" w:hAnsi="Times New Roman" w:cs="Times New Roman"/>
          <w:sz w:val="28"/>
          <w:szCs w:val="28"/>
        </w:rPr>
        <w:t xml:space="preserve">вызывает понятие «захват судна». </w:t>
      </w:r>
      <w:r w:rsidRPr="00D069D7">
        <w:rPr>
          <w:rFonts w:ascii="Times New Roman" w:hAnsi="Times New Roman" w:cs="Times New Roman"/>
          <w:sz w:val="28"/>
          <w:szCs w:val="28"/>
        </w:rPr>
        <w:t>Диссертантом выявлено, что з</w:t>
      </w:r>
      <w:r w:rsidRPr="00D069D7">
        <w:rPr>
          <w:rFonts w:ascii="Times New Roman" w:hAnsi="Times New Roman" w:cs="Times New Roman"/>
          <w:sz w:val="28"/>
          <w:szCs w:val="28"/>
        </w:rPr>
        <w:t>а</w:t>
      </w:r>
      <w:r w:rsidRPr="00D069D7">
        <w:rPr>
          <w:rFonts w:ascii="Times New Roman" w:hAnsi="Times New Roman" w:cs="Times New Roman"/>
          <w:sz w:val="28"/>
          <w:szCs w:val="28"/>
        </w:rPr>
        <w:t xml:space="preserve">хват рассматривается как начальный момент насильственного угона и в этом смысле всегда предшествует ему. В результате предложено </w:t>
      </w:r>
      <w:r>
        <w:rPr>
          <w:rFonts w:ascii="Times New Roman" w:hAnsi="Times New Roman" w:cs="Times New Roman"/>
          <w:sz w:val="28"/>
          <w:szCs w:val="28"/>
        </w:rPr>
        <w:t>определить</w:t>
      </w:r>
      <w:r w:rsidRPr="00D069D7">
        <w:rPr>
          <w:rFonts w:ascii="Times New Roman" w:hAnsi="Times New Roman" w:cs="Times New Roman"/>
          <w:sz w:val="28"/>
          <w:szCs w:val="28"/>
        </w:rPr>
        <w:t xml:space="preserve"> пон</w:t>
      </w:r>
      <w:r w:rsidRPr="00D069D7">
        <w:rPr>
          <w:rFonts w:ascii="Times New Roman" w:hAnsi="Times New Roman" w:cs="Times New Roman"/>
          <w:sz w:val="28"/>
          <w:szCs w:val="28"/>
        </w:rPr>
        <w:t>я</w:t>
      </w:r>
      <w:r w:rsidRPr="00D069D7">
        <w:rPr>
          <w:rFonts w:ascii="Times New Roman" w:hAnsi="Times New Roman" w:cs="Times New Roman"/>
          <w:sz w:val="28"/>
          <w:szCs w:val="28"/>
        </w:rPr>
        <w:t>тие захвата судна воздушного или водного транспорта в примеча</w:t>
      </w:r>
      <w:r>
        <w:rPr>
          <w:rFonts w:ascii="Times New Roman" w:hAnsi="Times New Roman" w:cs="Times New Roman"/>
          <w:sz w:val="28"/>
          <w:szCs w:val="28"/>
        </w:rPr>
        <w:t>нии</w:t>
      </w:r>
      <w:r w:rsidRPr="00D069D7">
        <w:rPr>
          <w:rFonts w:ascii="Times New Roman" w:hAnsi="Times New Roman" w:cs="Times New Roman"/>
          <w:sz w:val="28"/>
          <w:szCs w:val="28"/>
        </w:rPr>
        <w:t xml:space="preserve"> к ст. 211 УК РФ с целью более точной квалификации </w:t>
      </w:r>
      <w:r>
        <w:rPr>
          <w:rFonts w:ascii="Times New Roman" w:hAnsi="Times New Roman" w:cs="Times New Roman"/>
          <w:sz w:val="28"/>
          <w:szCs w:val="28"/>
        </w:rPr>
        <w:t>данного преступления</w:t>
      </w:r>
      <w:r w:rsidRPr="00D069D7">
        <w:rPr>
          <w:rFonts w:ascii="Times New Roman" w:hAnsi="Times New Roman" w:cs="Times New Roman"/>
          <w:sz w:val="28"/>
          <w:szCs w:val="28"/>
        </w:rPr>
        <w:t xml:space="preserve"> на пра</w:t>
      </w:r>
      <w:r w:rsidRPr="00D069D7">
        <w:rPr>
          <w:rFonts w:ascii="Times New Roman" w:hAnsi="Times New Roman" w:cs="Times New Roman"/>
          <w:sz w:val="28"/>
          <w:szCs w:val="28"/>
        </w:rPr>
        <w:t>к</w:t>
      </w:r>
      <w:r w:rsidRPr="00D069D7">
        <w:rPr>
          <w:rFonts w:ascii="Times New Roman" w:hAnsi="Times New Roman" w:cs="Times New Roman"/>
          <w:sz w:val="28"/>
          <w:szCs w:val="28"/>
        </w:rPr>
        <w:t>тике, сформулировав его следующим образом:</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«Примечание. Под захватом применительно к настоящей статье следует понимать насильственное противоправное завладение транспортным средс</w:t>
      </w:r>
      <w:r w:rsidRPr="00D069D7">
        <w:rPr>
          <w:rFonts w:ascii="Times New Roman" w:hAnsi="Times New Roman" w:cs="Times New Roman"/>
          <w:sz w:val="28"/>
          <w:szCs w:val="28"/>
        </w:rPr>
        <w:t>т</w:t>
      </w:r>
      <w:r>
        <w:rPr>
          <w:rFonts w:ascii="Times New Roman" w:hAnsi="Times New Roman" w:cs="Times New Roman"/>
          <w:sz w:val="28"/>
          <w:szCs w:val="28"/>
        </w:rPr>
        <w:t xml:space="preserve">вом, находящимся на земле, </w:t>
      </w:r>
      <w:r w:rsidRPr="00D069D7">
        <w:rPr>
          <w:rFonts w:ascii="Times New Roman" w:hAnsi="Times New Roman" w:cs="Times New Roman"/>
          <w:sz w:val="28"/>
          <w:szCs w:val="28"/>
        </w:rPr>
        <w:t>воде или в полете с целью последующего угона транспортного средства».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5. Диссертантом выявлено, что в теории и судебной практике возникают сложности в определении момента окончания угона воздушного судна, нах</w:t>
      </w:r>
      <w:r w:rsidRPr="00D069D7">
        <w:rPr>
          <w:rFonts w:ascii="Times New Roman" w:hAnsi="Times New Roman" w:cs="Times New Roman"/>
          <w:sz w:val="28"/>
          <w:szCs w:val="28"/>
        </w:rPr>
        <w:t>о</w:t>
      </w:r>
      <w:r w:rsidRPr="00D069D7">
        <w:rPr>
          <w:rFonts w:ascii="Times New Roman" w:hAnsi="Times New Roman" w:cs="Times New Roman"/>
          <w:sz w:val="28"/>
          <w:szCs w:val="28"/>
        </w:rPr>
        <w:t>дящегося на земле. Верно утверждение, что он признается оконченным с м</w:t>
      </w:r>
      <w:r w:rsidRPr="00D069D7">
        <w:rPr>
          <w:rFonts w:ascii="Times New Roman" w:hAnsi="Times New Roman" w:cs="Times New Roman"/>
          <w:sz w:val="28"/>
          <w:szCs w:val="28"/>
        </w:rPr>
        <w:t>о</w:t>
      </w:r>
      <w:r w:rsidRPr="00D069D7">
        <w:rPr>
          <w:rFonts w:ascii="Times New Roman" w:hAnsi="Times New Roman" w:cs="Times New Roman"/>
          <w:sz w:val="28"/>
          <w:szCs w:val="28"/>
        </w:rPr>
        <w:t>мента начала полета воздушного судна.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При этом необходимо учитывать, что момент начала полета во</w:t>
      </w:r>
      <w:r>
        <w:rPr>
          <w:rFonts w:ascii="Times New Roman" w:hAnsi="Times New Roman" w:cs="Times New Roman"/>
          <w:sz w:val="28"/>
          <w:szCs w:val="28"/>
        </w:rPr>
        <w:t>здушного судна, а</w:t>
      </w:r>
      <w:r w:rsidRPr="00D069D7">
        <w:rPr>
          <w:rFonts w:ascii="Times New Roman" w:hAnsi="Times New Roman" w:cs="Times New Roman"/>
          <w:sz w:val="28"/>
          <w:szCs w:val="28"/>
        </w:rPr>
        <w:t xml:space="preserve"> следовательно, момент окончания угона, включает в себя следу</w:t>
      </w:r>
      <w:r w:rsidRPr="00D069D7">
        <w:rPr>
          <w:rFonts w:ascii="Times New Roman" w:hAnsi="Times New Roman" w:cs="Times New Roman"/>
          <w:sz w:val="28"/>
          <w:szCs w:val="28"/>
        </w:rPr>
        <w:t>ю</w:t>
      </w:r>
      <w:r w:rsidRPr="00D069D7">
        <w:rPr>
          <w:rFonts w:ascii="Times New Roman" w:hAnsi="Times New Roman" w:cs="Times New Roman"/>
          <w:sz w:val="28"/>
          <w:szCs w:val="28"/>
        </w:rPr>
        <w:t>щее: а) включение двигателей с целью взлета; б) закрытие всех его внешних дверей после погрузки; в) в случае вынужденной посадки воздушного судна полет происходит до тех пор, пока компетентные власти не примут на себя ответственность за воздушное судно и за лиц и имущество, находящихся на борту; г) если преступник открыл двери воздушного судна уже после его п</w:t>
      </w:r>
      <w:r w:rsidRPr="00D069D7">
        <w:rPr>
          <w:rFonts w:ascii="Times New Roman" w:hAnsi="Times New Roman" w:cs="Times New Roman"/>
          <w:sz w:val="28"/>
          <w:szCs w:val="28"/>
        </w:rPr>
        <w:t>о</w:t>
      </w:r>
      <w:r w:rsidRPr="00D069D7">
        <w:rPr>
          <w:rFonts w:ascii="Times New Roman" w:hAnsi="Times New Roman" w:cs="Times New Roman"/>
          <w:sz w:val="28"/>
          <w:szCs w:val="28"/>
        </w:rPr>
        <w:t>садки, то судно считается находящимся в полете до тех пор, пока компетен</w:t>
      </w:r>
      <w:r w:rsidRPr="00D069D7">
        <w:rPr>
          <w:rFonts w:ascii="Times New Roman" w:hAnsi="Times New Roman" w:cs="Times New Roman"/>
          <w:sz w:val="28"/>
          <w:szCs w:val="28"/>
        </w:rPr>
        <w:t>т</w:t>
      </w:r>
      <w:r w:rsidRPr="00D069D7">
        <w:rPr>
          <w:rFonts w:ascii="Times New Roman" w:hAnsi="Times New Roman" w:cs="Times New Roman"/>
          <w:sz w:val="28"/>
          <w:szCs w:val="28"/>
        </w:rPr>
        <w:t>ные власти не примут на себя ответственность за него, так как дверь в этом случае открывается не для выгрузки, что подразумевает ее открытие членом экипажа; уже само открытие двери может создать угрозу для самолета и н</w:t>
      </w:r>
      <w:r w:rsidRPr="00D069D7">
        <w:rPr>
          <w:rFonts w:ascii="Times New Roman" w:hAnsi="Times New Roman" w:cs="Times New Roman"/>
          <w:sz w:val="28"/>
          <w:szCs w:val="28"/>
        </w:rPr>
        <w:t>а</w:t>
      </w:r>
      <w:r w:rsidRPr="00D069D7">
        <w:rPr>
          <w:rFonts w:ascii="Times New Roman" w:hAnsi="Times New Roman" w:cs="Times New Roman"/>
          <w:sz w:val="28"/>
          <w:szCs w:val="28"/>
        </w:rPr>
        <w:t>ходящихся в нем лиц.</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Д</w:t>
      </w:r>
      <w:r w:rsidRPr="00D069D7">
        <w:rPr>
          <w:rFonts w:ascii="Times New Roman" w:hAnsi="Times New Roman" w:cs="Times New Roman"/>
          <w:sz w:val="28"/>
          <w:szCs w:val="28"/>
        </w:rPr>
        <w:t>иссертантом установлено, что момент окончания полета воздушного судна подразумевает: а) окончание пробега при посадке воздушного судна; б) открытие членом экипажа любой из дверей для выгрузки. После этого во</w:t>
      </w:r>
      <w:r w:rsidRPr="00D069D7">
        <w:rPr>
          <w:rFonts w:ascii="Times New Roman" w:hAnsi="Times New Roman" w:cs="Times New Roman"/>
          <w:sz w:val="28"/>
          <w:szCs w:val="28"/>
        </w:rPr>
        <w:t>з</w:t>
      </w:r>
      <w:r w:rsidRPr="00D069D7">
        <w:rPr>
          <w:rFonts w:ascii="Times New Roman" w:hAnsi="Times New Roman" w:cs="Times New Roman"/>
          <w:sz w:val="28"/>
          <w:szCs w:val="28"/>
        </w:rPr>
        <w:t>можен лишь захват судна с целью последующего его угона.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6. Выявлены характерные особенности состава угона и захвата судов воздушного или водного транспорта, позволяющие отграничивать данные  преступления от смежных деяний либо констатировать наличие совокупн</w:t>
      </w:r>
      <w:r w:rsidRPr="00D069D7">
        <w:rPr>
          <w:rFonts w:ascii="Times New Roman" w:hAnsi="Times New Roman" w:cs="Times New Roman"/>
          <w:sz w:val="28"/>
          <w:szCs w:val="28"/>
        </w:rPr>
        <w:t>о</w:t>
      </w:r>
      <w:r w:rsidRPr="00D069D7">
        <w:rPr>
          <w:rFonts w:ascii="Times New Roman" w:hAnsi="Times New Roman" w:cs="Times New Roman"/>
          <w:sz w:val="28"/>
          <w:szCs w:val="28"/>
        </w:rPr>
        <w:t>сти деяний:</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а) угон и захват судна воздушного или водного транспорта и неправ</w:t>
      </w:r>
      <w:r w:rsidRPr="00D069D7">
        <w:rPr>
          <w:rFonts w:ascii="Times New Roman" w:hAnsi="Times New Roman" w:cs="Times New Roman"/>
          <w:sz w:val="28"/>
          <w:szCs w:val="28"/>
        </w:rPr>
        <w:t>о</w:t>
      </w:r>
      <w:r w:rsidRPr="00D069D7">
        <w:rPr>
          <w:rFonts w:ascii="Times New Roman" w:hAnsi="Times New Roman" w:cs="Times New Roman"/>
          <w:sz w:val="28"/>
          <w:szCs w:val="28"/>
        </w:rPr>
        <w:t>мерное завладение автомобилем или иным транспортным средством без цели хищения следует отличать по объекту и предмету преступного посягательс</w:t>
      </w:r>
      <w:r w:rsidRPr="00D069D7">
        <w:rPr>
          <w:rFonts w:ascii="Times New Roman" w:hAnsi="Times New Roman" w:cs="Times New Roman"/>
          <w:sz w:val="28"/>
          <w:szCs w:val="28"/>
        </w:rPr>
        <w:t>т</w:t>
      </w:r>
      <w:r w:rsidRPr="00D069D7">
        <w:rPr>
          <w:rFonts w:ascii="Times New Roman" w:hAnsi="Times New Roman" w:cs="Times New Roman"/>
          <w:sz w:val="28"/>
          <w:szCs w:val="28"/>
        </w:rPr>
        <w:t>ва. Объектом угона воздушных или водных судов является общественная безопасность, объект угона автомобиля или иного транспортного средства – право собственности; предметом первого преступления является воздушный и водный транспорт, предметом второго могут быть автомобильный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 или любые иные транспортные средства;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б) рассматриваемые преступления следует отграничивать от пиратства по цели нападения на морское судно. Если такой целью является завладение чужим имуществом, то деяние квалифицируется по ст. 227 УК РФ. В случ</w:t>
      </w:r>
      <w:r w:rsidRPr="00D069D7">
        <w:rPr>
          <w:rFonts w:ascii="Times New Roman" w:hAnsi="Times New Roman" w:cs="Times New Roman"/>
          <w:sz w:val="28"/>
          <w:szCs w:val="28"/>
        </w:rPr>
        <w:t>а</w:t>
      </w:r>
      <w:r w:rsidRPr="00D069D7">
        <w:rPr>
          <w:rFonts w:ascii="Times New Roman" w:hAnsi="Times New Roman" w:cs="Times New Roman"/>
          <w:sz w:val="28"/>
          <w:szCs w:val="28"/>
        </w:rPr>
        <w:t>ях, когда цель нападения не установлена, такие действия следует квалифиц</w:t>
      </w:r>
      <w:r w:rsidRPr="00D069D7">
        <w:rPr>
          <w:rFonts w:ascii="Times New Roman" w:hAnsi="Times New Roman" w:cs="Times New Roman"/>
          <w:sz w:val="28"/>
          <w:szCs w:val="28"/>
        </w:rPr>
        <w:t>и</w:t>
      </w:r>
      <w:r w:rsidRPr="00D069D7">
        <w:rPr>
          <w:rFonts w:ascii="Times New Roman" w:hAnsi="Times New Roman" w:cs="Times New Roman"/>
          <w:sz w:val="28"/>
          <w:szCs w:val="28"/>
        </w:rPr>
        <w:t>ровать по ч. 3 ст. 30 и соответствующей части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если во время совершения угона воздушного судна происходит нар</w:t>
      </w:r>
      <w:r w:rsidRPr="00D069D7">
        <w:rPr>
          <w:rFonts w:ascii="Times New Roman" w:hAnsi="Times New Roman" w:cs="Times New Roman"/>
          <w:sz w:val="28"/>
          <w:szCs w:val="28"/>
        </w:rPr>
        <w:t>у</w:t>
      </w:r>
      <w:r w:rsidRPr="00D069D7">
        <w:rPr>
          <w:rFonts w:ascii="Times New Roman" w:hAnsi="Times New Roman" w:cs="Times New Roman"/>
          <w:sz w:val="28"/>
          <w:szCs w:val="28"/>
        </w:rPr>
        <w:t>шение правил международных полетов, вред дополнительно причиняется другому объекту (неприкосновенности Государственной границы РФ). В р</w:t>
      </w:r>
      <w:r w:rsidRPr="00D069D7">
        <w:rPr>
          <w:rFonts w:ascii="Times New Roman" w:hAnsi="Times New Roman" w:cs="Times New Roman"/>
          <w:sz w:val="28"/>
          <w:szCs w:val="28"/>
        </w:rPr>
        <w:t>е</w:t>
      </w:r>
      <w:r w:rsidRPr="00D069D7">
        <w:rPr>
          <w:rFonts w:ascii="Times New Roman" w:hAnsi="Times New Roman" w:cs="Times New Roman"/>
          <w:sz w:val="28"/>
          <w:szCs w:val="28"/>
        </w:rPr>
        <w:t>зультате требуется квалификация деяния как по ст. 211, так  и по ст. 271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г) исходя из содержания действий по угону указанных транспортных средств, можно утверждать, что </w:t>
      </w:r>
      <w:r>
        <w:rPr>
          <w:rFonts w:ascii="Times New Roman" w:hAnsi="Times New Roman" w:cs="Times New Roman"/>
          <w:sz w:val="28"/>
          <w:szCs w:val="28"/>
        </w:rPr>
        <w:t>объективная сторона преступлений</w:t>
      </w:r>
      <w:r w:rsidRPr="00D069D7">
        <w:rPr>
          <w:rFonts w:ascii="Times New Roman" w:hAnsi="Times New Roman" w:cs="Times New Roman"/>
          <w:sz w:val="28"/>
          <w:szCs w:val="28"/>
        </w:rPr>
        <w:t>, пред</w:t>
      </w:r>
      <w:r w:rsidRPr="00D069D7">
        <w:rPr>
          <w:rFonts w:ascii="Times New Roman" w:hAnsi="Times New Roman" w:cs="Times New Roman"/>
          <w:sz w:val="28"/>
          <w:szCs w:val="28"/>
        </w:rPr>
        <w:t>у</w:t>
      </w:r>
      <w:r>
        <w:rPr>
          <w:rFonts w:ascii="Times New Roman" w:hAnsi="Times New Roman" w:cs="Times New Roman"/>
          <w:sz w:val="28"/>
          <w:szCs w:val="28"/>
        </w:rPr>
        <w:t>смотренных ст.</w:t>
      </w:r>
      <w:r w:rsidRPr="00D069D7">
        <w:rPr>
          <w:rFonts w:ascii="Times New Roman" w:hAnsi="Times New Roman" w:cs="Times New Roman"/>
          <w:sz w:val="28"/>
          <w:szCs w:val="28"/>
        </w:rPr>
        <w:t>ст. 211 и 263 УК РФ, совпадает в тех случаях, когда наруш</w:t>
      </w:r>
      <w:r w:rsidRPr="00D069D7">
        <w:rPr>
          <w:rFonts w:ascii="Times New Roman" w:hAnsi="Times New Roman" w:cs="Times New Roman"/>
          <w:sz w:val="28"/>
          <w:szCs w:val="28"/>
        </w:rPr>
        <w:t>е</w:t>
      </w:r>
      <w:r w:rsidRPr="00D069D7">
        <w:rPr>
          <w:rFonts w:ascii="Times New Roman" w:hAnsi="Times New Roman" w:cs="Times New Roman"/>
          <w:sz w:val="28"/>
          <w:szCs w:val="28"/>
        </w:rPr>
        <w:t>ние правил безопасности движения и эксплуатации воздушного или водного транспорта выражается в самом факте их угона. Состав угона по содержанию объективных признаков является специальным по отношению к составу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ступления, предусмотренного ст. 263 УК РФ. В случае же конкуренции о</w:t>
      </w:r>
      <w:r w:rsidRPr="00D069D7">
        <w:rPr>
          <w:rFonts w:ascii="Times New Roman" w:hAnsi="Times New Roman" w:cs="Times New Roman"/>
          <w:sz w:val="28"/>
          <w:szCs w:val="28"/>
        </w:rPr>
        <w:t>б</w:t>
      </w:r>
      <w:r w:rsidRPr="00D069D7">
        <w:rPr>
          <w:rFonts w:ascii="Times New Roman" w:hAnsi="Times New Roman" w:cs="Times New Roman"/>
          <w:sz w:val="28"/>
          <w:szCs w:val="28"/>
        </w:rPr>
        <w:t>щей и специальной нормы действия виновного лица всегда квалифицируются по статье уголовного закона, предусматривающей специальный состав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ступления. Нарушения установленного порядка движения и эксплуатации во</w:t>
      </w:r>
      <w:r>
        <w:rPr>
          <w:rFonts w:ascii="Times New Roman" w:hAnsi="Times New Roman" w:cs="Times New Roman"/>
          <w:sz w:val="28"/>
          <w:szCs w:val="28"/>
        </w:rPr>
        <w:t>здушного или водного транспорта</w:t>
      </w:r>
      <w:r w:rsidRPr="00D069D7">
        <w:rPr>
          <w:rFonts w:ascii="Times New Roman" w:hAnsi="Times New Roman" w:cs="Times New Roman"/>
          <w:sz w:val="28"/>
          <w:szCs w:val="28"/>
        </w:rPr>
        <w:t xml:space="preserve"> полностью охватываются ст. 211 УК РФ и дополнительной квалификации по ст. 263 УК РФ не требуют;</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д) если совершает</w:t>
      </w:r>
      <w:r>
        <w:rPr>
          <w:rFonts w:ascii="Times New Roman" w:hAnsi="Times New Roman" w:cs="Times New Roman"/>
          <w:sz w:val="28"/>
          <w:szCs w:val="28"/>
        </w:rPr>
        <w:t>ся</w:t>
      </w:r>
      <w:r w:rsidRPr="00D069D7">
        <w:rPr>
          <w:rFonts w:ascii="Times New Roman" w:hAnsi="Times New Roman" w:cs="Times New Roman"/>
          <w:sz w:val="28"/>
          <w:szCs w:val="28"/>
        </w:rPr>
        <w:t xml:space="preserve"> угон судна воздушного или водного транспорта с целью незаконного пересечения Государственной границы РФ, данные де</w:t>
      </w:r>
      <w:r w:rsidRPr="00D069D7">
        <w:rPr>
          <w:rFonts w:ascii="Times New Roman" w:hAnsi="Times New Roman" w:cs="Times New Roman"/>
          <w:sz w:val="28"/>
          <w:szCs w:val="28"/>
        </w:rPr>
        <w:t>й</w:t>
      </w:r>
      <w:r w:rsidRPr="00D069D7">
        <w:rPr>
          <w:rFonts w:ascii="Times New Roman" w:hAnsi="Times New Roman" w:cs="Times New Roman"/>
          <w:sz w:val="28"/>
          <w:szCs w:val="28"/>
        </w:rPr>
        <w:t>ствия следует квалифицировать по совокупности преступлений, предусмо</w:t>
      </w:r>
      <w:r w:rsidRPr="00D069D7">
        <w:rPr>
          <w:rFonts w:ascii="Times New Roman" w:hAnsi="Times New Roman" w:cs="Times New Roman"/>
          <w:sz w:val="28"/>
          <w:szCs w:val="28"/>
        </w:rPr>
        <w:t>т</w:t>
      </w:r>
      <w:r w:rsidRPr="00D069D7">
        <w:rPr>
          <w:rFonts w:ascii="Times New Roman" w:hAnsi="Times New Roman" w:cs="Times New Roman"/>
          <w:sz w:val="28"/>
          <w:szCs w:val="28"/>
        </w:rPr>
        <w:t>рен</w:t>
      </w:r>
      <w:r>
        <w:rPr>
          <w:rFonts w:ascii="Times New Roman" w:hAnsi="Times New Roman" w:cs="Times New Roman"/>
          <w:sz w:val="28"/>
          <w:szCs w:val="28"/>
        </w:rPr>
        <w:t>ных ст. ст. 211 и 322 УКРФ;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е) совершение угона воздушного или водного судна с целью государс</w:t>
      </w:r>
      <w:r w:rsidRPr="00D069D7">
        <w:rPr>
          <w:rFonts w:ascii="Times New Roman" w:hAnsi="Times New Roman" w:cs="Times New Roman"/>
          <w:sz w:val="28"/>
          <w:szCs w:val="28"/>
        </w:rPr>
        <w:t>т</w:t>
      </w:r>
      <w:r w:rsidRPr="00D069D7">
        <w:rPr>
          <w:rFonts w:ascii="Times New Roman" w:hAnsi="Times New Roman" w:cs="Times New Roman"/>
          <w:sz w:val="28"/>
          <w:szCs w:val="28"/>
        </w:rPr>
        <w:t>венной измены следует квалифицировать по совокупности пр</w:t>
      </w:r>
      <w:r>
        <w:rPr>
          <w:rFonts w:ascii="Times New Roman" w:hAnsi="Times New Roman" w:cs="Times New Roman"/>
          <w:sz w:val="28"/>
          <w:szCs w:val="28"/>
        </w:rPr>
        <w:t>еступлений – как государственную измену</w:t>
      </w:r>
      <w:r w:rsidRPr="00D069D7">
        <w:rPr>
          <w:rFonts w:ascii="Times New Roman" w:hAnsi="Times New Roman" w:cs="Times New Roman"/>
          <w:sz w:val="28"/>
          <w:szCs w:val="28"/>
        </w:rPr>
        <w:t xml:space="preserve"> и угон, поскольку </w:t>
      </w:r>
      <w:r>
        <w:rPr>
          <w:rFonts w:ascii="Times New Roman" w:hAnsi="Times New Roman" w:cs="Times New Roman"/>
          <w:sz w:val="28"/>
          <w:szCs w:val="28"/>
        </w:rPr>
        <w:t>вред при этом причиняется разным объектам</w:t>
      </w:r>
      <w:r w:rsidRPr="00D069D7">
        <w:rPr>
          <w:rFonts w:ascii="Times New Roman" w:hAnsi="Times New Roman" w:cs="Times New Roman"/>
          <w:sz w:val="28"/>
          <w:szCs w:val="28"/>
        </w:rPr>
        <w:t>.</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7. Сформулирован в порядке </w:t>
      </w:r>
      <w:r w:rsidRPr="00D069D7">
        <w:rPr>
          <w:rFonts w:ascii="Times New Roman" w:hAnsi="Times New Roman" w:cs="Times New Roman"/>
          <w:sz w:val="28"/>
          <w:szCs w:val="28"/>
          <w:lang w:val="en-US"/>
        </w:rPr>
        <w:t>de</w:t>
      </w:r>
      <w:r w:rsidRPr="00D069D7">
        <w:rPr>
          <w:rFonts w:ascii="Times New Roman" w:hAnsi="Times New Roman" w:cs="Times New Roman"/>
          <w:sz w:val="28"/>
          <w:szCs w:val="28"/>
        </w:rPr>
        <w:t xml:space="preserve"> </w:t>
      </w:r>
      <w:r w:rsidRPr="00D069D7">
        <w:rPr>
          <w:rFonts w:ascii="Times New Roman" w:hAnsi="Times New Roman" w:cs="Times New Roman"/>
          <w:sz w:val="28"/>
          <w:szCs w:val="28"/>
          <w:lang w:val="en-US"/>
        </w:rPr>
        <w:t>lege</w:t>
      </w:r>
      <w:r w:rsidRPr="00D069D7">
        <w:rPr>
          <w:rFonts w:ascii="Times New Roman" w:hAnsi="Times New Roman" w:cs="Times New Roman"/>
          <w:sz w:val="28"/>
          <w:szCs w:val="28"/>
        </w:rPr>
        <w:t xml:space="preserve"> </w:t>
      </w:r>
      <w:r w:rsidRPr="00D069D7">
        <w:rPr>
          <w:rFonts w:ascii="Times New Roman" w:hAnsi="Times New Roman" w:cs="Times New Roman"/>
          <w:sz w:val="28"/>
          <w:szCs w:val="28"/>
          <w:lang w:val="en-US"/>
        </w:rPr>
        <w:t>ferenda</w:t>
      </w:r>
      <w:r w:rsidRPr="00D069D7">
        <w:rPr>
          <w:rFonts w:ascii="Times New Roman" w:hAnsi="Times New Roman" w:cs="Times New Roman"/>
          <w:sz w:val="28"/>
          <w:szCs w:val="28"/>
        </w:rPr>
        <w:t xml:space="preserve"> проект нормы, предусма</w:t>
      </w:r>
      <w:r w:rsidRPr="00D069D7">
        <w:rPr>
          <w:rFonts w:ascii="Times New Roman" w:hAnsi="Times New Roman" w:cs="Times New Roman"/>
          <w:sz w:val="28"/>
          <w:szCs w:val="28"/>
        </w:rPr>
        <w:t>т</w:t>
      </w:r>
      <w:r w:rsidRPr="00D069D7">
        <w:rPr>
          <w:rFonts w:ascii="Times New Roman" w:hAnsi="Times New Roman" w:cs="Times New Roman"/>
          <w:sz w:val="28"/>
          <w:szCs w:val="28"/>
        </w:rPr>
        <w:t>ривающей ответственность за незаконный угон и захват судна воздушного или водного транспорта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«Статья 211. Угон и захват судна воздушного или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1. Угон судна воздушного или водного транспорта, а равно захват такого судна в целях угона, включая суда, принадлежащие военно-воздушным и в</w:t>
      </w:r>
      <w:r w:rsidRPr="00D069D7">
        <w:rPr>
          <w:rFonts w:ascii="Times New Roman" w:hAnsi="Times New Roman" w:cs="Times New Roman"/>
          <w:sz w:val="28"/>
          <w:szCs w:val="28"/>
        </w:rPr>
        <w:t>о</w:t>
      </w:r>
      <w:r w:rsidRPr="00D069D7">
        <w:rPr>
          <w:rFonts w:ascii="Times New Roman" w:hAnsi="Times New Roman" w:cs="Times New Roman"/>
          <w:sz w:val="28"/>
          <w:szCs w:val="28"/>
        </w:rPr>
        <w:t>енно-морским силам Российской Федерации (кроме судов маломерного во</w:t>
      </w:r>
      <w:r w:rsidRPr="00D069D7">
        <w:rPr>
          <w:rFonts w:ascii="Times New Roman" w:hAnsi="Times New Roman" w:cs="Times New Roman"/>
          <w:sz w:val="28"/>
          <w:szCs w:val="28"/>
        </w:rPr>
        <w:t>д</w:t>
      </w:r>
      <w:r w:rsidRPr="00D069D7">
        <w:rPr>
          <w:rFonts w:ascii="Times New Roman" w:hAnsi="Times New Roman" w:cs="Times New Roman"/>
          <w:sz w:val="28"/>
          <w:szCs w:val="28"/>
        </w:rPr>
        <w:t>ного транспорта),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наказывается…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2. Те же деяния, совершенные: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а) группой лиц по предварительному сговору;</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б) с применением насилия, опасного для жизни или здоровья, либо с у</w:t>
      </w:r>
      <w:r w:rsidRPr="00D069D7">
        <w:rPr>
          <w:rFonts w:ascii="Times New Roman" w:hAnsi="Times New Roman" w:cs="Times New Roman"/>
          <w:sz w:val="28"/>
          <w:szCs w:val="28"/>
        </w:rPr>
        <w:t>г</w:t>
      </w:r>
      <w:r w:rsidRPr="00D069D7">
        <w:rPr>
          <w:rFonts w:ascii="Times New Roman" w:hAnsi="Times New Roman" w:cs="Times New Roman"/>
          <w:sz w:val="28"/>
          <w:szCs w:val="28"/>
        </w:rPr>
        <w:t>розой применения такого насилия;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в) с применением оружия или предметов, используемых в качестве оружия,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наказываются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3. Деяния, предусмотренные частями первой или второй настоящей ст</w:t>
      </w:r>
      <w:r w:rsidRPr="00D069D7">
        <w:rPr>
          <w:rFonts w:ascii="Times New Roman" w:hAnsi="Times New Roman" w:cs="Times New Roman"/>
          <w:sz w:val="28"/>
          <w:szCs w:val="28"/>
        </w:rPr>
        <w:t>а</w:t>
      </w:r>
      <w:r w:rsidRPr="00D069D7">
        <w:rPr>
          <w:rFonts w:ascii="Times New Roman" w:hAnsi="Times New Roman" w:cs="Times New Roman"/>
          <w:sz w:val="28"/>
          <w:szCs w:val="28"/>
        </w:rPr>
        <w:t>тьи, если они совершены организованной группой либо повлекли по неост</w:t>
      </w:r>
      <w:r w:rsidRPr="00D069D7">
        <w:rPr>
          <w:rFonts w:ascii="Times New Roman" w:hAnsi="Times New Roman" w:cs="Times New Roman"/>
          <w:sz w:val="28"/>
          <w:szCs w:val="28"/>
        </w:rPr>
        <w:t>о</w:t>
      </w:r>
      <w:r w:rsidRPr="00D069D7">
        <w:rPr>
          <w:rFonts w:ascii="Times New Roman" w:hAnsi="Times New Roman" w:cs="Times New Roman"/>
          <w:sz w:val="28"/>
          <w:szCs w:val="28"/>
        </w:rPr>
        <w:t>рожности смерть человека или иные тяжкие последствия,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наказываются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Примечание: Под захватом применительно к настоящей статье следует понимать насильственное противоправное завладение транспортным средс</w:t>
      </w:r>
      <w:r w:rsidRPr="00D069D7">
        <w:rPr>
          <w:rFonts w:ascii="Times New Roman" w:hAnsi="Times New Roman" w:cs="Times New Roman"/>
          <w:sz w:val="28"/>
          <w:szCs w:val="28"/>
        </w:rPr>
        <w:t>т</w:t>
      </w:r>
      <w:r w:rsidRPr="00D069D7">
        <w:rPr>
          <w:rFonts w:ascii="Times New Roman" w:hAnsi="Times New Roman" w:cs="Times New Roman"/>
          <w:sz w:val="28"/>
          <w:szCs w:val="28"/>
        </w:rPr>
        <w:t>вом, находящимся на земле, воде или в полете с целью последующего угона транспортного средства».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8. В ходе криминологического исследования диссертант пришел к выв</w:t>
      </w:r>
      <w:r w:rsidRPr="00D069D7">
        <w:rPr>
          <w:rFonts w:ascii="Times New Roman" w:hAnsi="Times New Roman" w:cs="Times New Roman"/>
          <w:sz w:val="28"/>
          <w:szCs w:val="28"/>
        </w:rPr>
        <w:t>о</w:t>
      </w:r>
      <w:r w:rsidRPr="00D069D7">
        <w:rPr>
          <w:rFonts w:ascii="Times New Roman" w:hAnsi="Times New Roman" w:cs="Times New Roman"/>
          <w:sz w:val="28"/>
          <w:szCs w:val="28"/>
        </w:rPr>
        <w:t>ду, что в криминологическом плане охрану воздушного и водного простра</w:t>
      </w:r>
      <w:r w:rsidRPr="00D069D7">
        <w:rPr>
          <w:rFonts w:ascii="Times New Roman" w:hAnsi="Times New Roman" w:cs="Times New Roman"/>
          <w:sz w:val="28"/>
          <w:szCs w:val="28"/>
        </w:rPr>
        <w:t>н</w:t>
      </w:r>
      <w:r w:rsidRPr="00D069D7">
        <w:rPr>
          <w:rFonts w:ascii="Times New Roman" w:hAnsi="Times New Roman" w:cs="Times New Roman"/>
          <w:sz w:val="28"/>
          <w:szCs w:val="28"/>
        </w:rPr>
        <w:t>ства следует рассматривать как комплекс мер различного характера межд</w:t>
      </w:r>
      <w:r w:rsidRPr="00D069D7">
        <w:rPr>
          <w:rFonts w:ascii="Times New Roman" w:hAnsi="Times New Roman" w:cs="Times New Roman"/>
          <w:sz w:val="28"/>
          <w:szCs w:val="28"/>
        </w:rPr>
        <w:t>у</w:t>
      </w:r>
      <w:r w:rsidRPr="00D069D7">
        <w:rPr>
          <w:rFonts w:ascii="Times New Roman" w:hAnsi="Times New Roman" w:cs="Times New Roman"/>
          <w:sz w:val="28"/>
          <w:szCs w:val="28"/>
        </w:rPr>
        <w:t>народного и национального уровней, направленных на предупреждение, пр</w:t>
      </w:r>
      <w:r w:rsidRPr="00D069D7">
        <w:rPr>
          <w:rFonts w:ascii="Times New Roman" w:hAnsi="Times New Roman" w:cs="Times New Roman"/>
          <w:sz w:val="28"/>
          <w:szCs w:val="28"/>
        </w:rPr>
        <w:t>е</w:t>
      </w:r>
      <w:r w:rsidRPr="00D069D7">
        <w:rPr>
          <w:rFonts w:ascii="Times New Roman" w:hAnsi="Times New Roman" w:cs="Times New Roman"/>
          <w:sz w:val="28"/>
          <w:szCs w:val="28"/>
        </w:rPr>
        <w:t>сечение актов терроризма, захвата и угона воздушных судов, ликвидацию последствий, которые могут наступить в результате их совершения.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Предлагаются следующие меры</w:t>
      </w:r>
      <w:r w:rsidRPr="00D069D7">
        <w:rPr>
          <w:rFonts w:ascii="Times New Roman" w:hAnsi="Times New Roman" w:cs="Times New Roman"/>
          <w:color w:val="000000"/>
          <w:sz w:val="28"/>
          <w:szCs w:val="28"/>
        </w:rPr>
        <w:t xml:space="preserve"> противодействия угону и захвату судов воздушного или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color w:val="000000"/>
          <w:sz w:val="28"/>
          <w:szCs w:val="28"/>
        </w:rPr>
        <w:t xml:space="preserve">– мероприятия </w:t>
      </w:r>
      <w:r w:rsidRPr="00D069D7">
        <w:rPr>
          <w:rFonts w:ascii="Times New Roman" w:hAnsi="Times New Roman" w:cs="Times New Roman"/>
          <w:sz w:val="28"/>
          <w:szCs w:val="28"/>
        </w:rPr>
        <w:t>по обеспечению безопасности судоходства должны охв</w:t>
      </w:r>
      <w:r w:rsidRPr="00D069D7">
        <w:rPr>
          <w:rFonts w:ascii="Times New Roman" w:hAnsi="Times New Roman" w:cs="Times New Roman"/>
          <w:sz w:val="28"/>
          <w:szCs w:val="28"/>
        </w:rPr>
        <w:t>а</w:t>
      </w:r>
      <w:r w:rsidRPr="00D069D7">
        <w:rPr>
          <w:rFonts w:ascii="Times New Roman" w:hAnsi="Times New Roman" w:cs="Times New Roman"/>
          <w:sz w:val="28"/>
          <w:szCs w:val="28"/>
        </w:rPr>
        <w:t>тывать обеспечение безопасности портовых средств;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color w:val="000000"/>
          <w:sz w:val="28"/>
          <w:szCs w:val="28"/>
        </w:rPr>
        <w:t xml:space="preserve">– </w:t>
      </w:r>
      <w:r w:rsidRPr="00D069D7">
        <w:rPr>
          <w:rFonts w:ascii="Times New Roman" w:hAnsi="Times New Roman" w:cs="Times New Roman"/>
          <w:sz w:val="28"/>
          <w:szCs w:val="28"/>
        </w:rPr>
        <w:t>установление международного и национального контроля за соблюд</w:t>
      </w:r>
      <w:r w:rsidRPr="00D069D7">
        <w:rPr>
          <w:rFonts w:ascii="Times New Roman" w:hAnsi="Times New Roman" w:cs="Times New Roman"/>
          <w:sz w:val="28"/>
          <w:szCs w:val="28"/>
        </w:rPr>
        <w:t>е</w:t>
      </w:r>
      <w:r w:rsidRPr="00D069D7">
        <w:rPr>
          <w:rFonts w:ascii="Times New Roman" w:hAnsi="Times New Roman" w:cs="Times New Roman"/>
          <w:sz w:val="28"/>
          <w:szCs w:val="28"/>
        </w:rPr>
        <w:t>нием международных договоров по противодействию незаконному вмеш</w:t>
      </w:r>
      <w:r w:rsidRPr="00D069D7">
        <w:rPr>
          <w:rFonts w:ascii="Times New Roman" w:hAnsi="Times New Roman" w:cs="Times New Roman"/>
          <w:sz w:val="28"/>
          <w:szCs w:val="28"/>
        </w:rPr>
        <w:t>а</w:t>
      </w:r>
      <w:r w:rsidRPr="00D069D7">
        <w:rPr>
          <w:rFonts w:ascii="Times New Roman" w:hAnsi="Times New Roman" w:cs="Times New Roman"/>
          <w:sz w:val="28"/>
          <w:szCs w:val="28"/>
        </w:rPr>
        <w:t>тельству в деятельность гражданской авиации и судоходства, включая угоны и захваты воздушных и водных судов; заключение новых международных договоров в данной сфере различного уровня и их расширение;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color w:val="000000"/>
          <w:sz w:val="28"/>
          <w:szCs w:val="28"/>
        </w:rPr>
        <w:t>–</w:t>
      </w:r>
      <w:r w:rsidRPr="00D069D7">
        <w:rPr>
          <w:rFonts w:ascii="Times New Roman" w:hAnsi="Times New Roman" w:cs="Times New Roman"/>
          <w:sz w:val="28"/>
          <w:szCs w:val="28"/>
        </w:rPr>
        <w:t xml:space="preserve"> оперативная «разработка» преступных групп, в первую очередь отл</w:t>
      </w:r>
      <w:r w:rsidRPr="00D069D7">
        <w:rPr>
          <w:rFonts w:ascii="Times New Roman" w:hAnsi="Times New Roman" w:cs="Times New Roman"/>
          <w:sz w:val="28"/>
          <w:szCs w:val="28"/>
        </w:rPr>
        <w:t>и</w:t>
      </w:r>
      <w:r w:rsidRPr="00D069D7">
        <w:rPr>
          <w:rFonts w:ascii="Times New Roman" w:hAnsi="Times New Roman" w:cs="Times New Roman"/>
          <w:sz w:val="28"/>
          <w:szCs w:val="28"/>
        </w:rPr>
        <w:t>чающихся склонностью к действиям террористической направленности;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color w:val="000000"/>
          <w:sz w:val="28"/>
          <w:szCs w:val="28"/>
        </w:rPr>
        <w:t>–</w:t>
      </w:r>
      <w:r w:rsidRPr="00D069D7">
        <w:rPr>
          <w:rFonts w:ascii="Times New Roman" w:hAnsi="Times New Roman" w:cs="Times New Roman"/>
          <w:sz w:val="28"/>
          <w:szCs w:val="28"/>
        </w:rPr>
        <w:t xml:space="preserve"> осуществление мероприятий по самообороне воздушных и водных с</w:t>
      </w:r>
      <w:r w:rsidRPr="00D069D7">
        <w:rPr>
          <w:rFonts w:ascii="Times New Roman" w:hAnsi="Times New Roman" w:cs="Times New Roman"/>
          <w:sz w:val="28"/>
          <w:szCs w:val="28"/>
        </w:rPr>
        <w:t>у</w:t>
      </w:r>
      <w:r w:rsidRPr="00D069D7">
        <w:rPr>
          <w:rFonts w:ascii="Times New Roman" w:hAnsi="Times New Roman" w:cs="Times New Roman"/>
          <w:sz w:val="28"/>
          <w:szCs w:val="28"/>
        </w:rPr>
        <w:t>дов и их экипажей;</w:t>
      </w:r>
    </w:p>
    <w:p w:rsidR="00E313F6" w:rsidRPr="00D069D7" w:rsidRDefault="00E313F6" w:rsidP="00AF09FF">
      <w:pPr>
        <w:spacing w:after="0" w:line="380" w:lineRule="exact"/>
        <w:ind w:firstLine="567"/>
        <w:jc w:val="both"/>
        <w:rPr>
          <w:rFonts w:ascii="Times New Roman" w:hAnsi="Times New Roman" w:cs="Times New Roman"/>
          <w:color w:val="000000"/>
          <w:sz w:val="28"/>
          <w:szCs w:val="28"/>
        </w:rPr>
      </w:pPr>
      <w:r w:rsidRPr="00D069D7">
        <w:rPr>
          <w:rFonts w:ascii="Times New Roman" w:hAnsi="Times New Roman" w:cs="Times New Roman"/>
          <w:color w:val="000000"/>
          <w:sz w:val="28"/>
          <w:szCs w:val="28"/>
        </w:rPr>
        <w:t>– установление в портах такого же режима безопасности, что и в аэр</w:t>
      </w:r>
      <w:r w:rsidRPr="00D069D7">
        <w:rPr>
          <w:rFonts w:ascii="Times New Roman" w:hAnsi="Times New Roman" w:cs="Times New Roman"/>
          <w:color w:val="000000"/>
          <w:sz w:val="28"/>
          <w:szCs w:val="28"/>
        </w:rPr>
        <w:t>о</w:t>
      </w:r>
      <w:r w:rsidRPr="00D069D7">
        <w:rPr>
          <w:rFonts w:ascii="Times New Roman" w:hAnsi="Times New Roman" w:cs="Times New Roman"/>
          <w:color w:val="000000"/>
          <w:sz w:val="28"/>
          <w:szCs w:val="28"/>
        </w:rPr>
        <w:t>портах;</w:t>
      </w:r>
    </w:p>
    <w:p w:rsidR="00E313F6" w:rsidRPr="00D069D7" w:rsidRDefault="00E313F6" w:rsidP="00AF09FF">
      <w:pPr>
        <w:tabs>
          <w:tab w:val="left" w:pos="0"/>
        </w:tabs>
        <w:spacing w:after="0" w:line="380" w:lineRule="exact"/>
        <w:ind w:firstLine="567"/>
        <w:jc w:val="both"/>
        <w:rPr>
          <w:rFonts w:ascii="Times New Roman" w:hAnsi="Times New Roman" w:cs="Times New Roman"/>
          <w:color w:val="000000"/>
          <w:sz w:val="28"/>
          <w:szCs w:val="28"/>
        </w:rPr>
      </w:pPr>
      <w:r w:rsidRPr="00D069D7">
        <w:rPr>
          <w:rFonts w:ascii="Times New Roman" w:hAnsi="Times New Roman" w:cs="Times New Roman"/>
          <w:color w:val="000000"/>
          <w:sz w:val="28"/>
          <w:szCs w:val="28"/>
        </w:rPr>
        <w:tab/>
        <w:t>– предоставление возможности ассоциациям судовладель</w:t>
      </w:r>
      <w:r w:rsidRPr="00D069D7">
        <w:rPr>
          <w:rFonts w:ascii="Times New Roman" w:hAnsi="Times New Roman" w:cs="Times New Roman"/>
          <w:color w:val="000000"/>
          <w:sz w:val="28"/>
          <w:szCs w:val="28"/>
        </w:rPr>
        <w:softHyphen/>
        <w:t>цев для обе</w:t>
      </w:r>
      <w:r w:rsidRPr="00D069D7">
        <w:rPr>
          <w:rFonts w:ascii="Times New Roman" w:hAnsi="Times New Roman" w:cs="Times New Roman"/>
          <w:color w:val="000000"/>
          <w:sz w:val="28"/>
          <w:szCs w:val="28"/>
        </w:rPr>
        <w:t>с</w:t>
      </w:r>
      <w:r w:rsidRPr="00D069D7">
        <w:rPr>
          <w:rFonts w:ascii="Times New Roman" w:hAnsi="Times New Roman" w:cs="Times New Roman"/>
          <w:color w:val="000000"/>
          <w:sz w:val="28"/>
          <w:szCs w:val="28"/>
        </w:rPr>
        <w:t>печения безопасности судоходства привлекать частные компании; закрепл</w:t>
      </w:r>
      <w:r w:rsidRPr="00D069D7">
        <w:rPr>
          <w:rFonts w:ascii="Times New Roman" w:hAnsi="Times New Roman" w:cs="Times New Roman"/>
          <w:color w:val="000000"/>
          <w:sz w:val="28"/>
          <w:szCs w:val="28"/>
        </w:rPr>
        <w:t>е</w:t>
      </w:r>
      <w:r w:rsidRPr="00D069D7">
        <w:rPr>
          <w:rFonts w:ascii="Times New Roman" w:hAnsi="Times New Roman" w:cs="Times New Roman"/>
          <w:color w:val="000000"/>
          <w:sz w:val="28"/>
          <w:szCs w:val="28"/>
        </w:rPr>
        <w:t>ние правового статуса, функций и механизм действия таких частных комп</w:t>
      </w:r>
      <w:r w:rsidRPr="00D069D7">
        <w:rPr>
          <w:rFonts w:ascii="Times New Roman" w:hAnsi="Times New Roman" w:cs="Times New Roman"/>
          <w:color w:val="000000"/>
          <w:sz w:val="28"/>
          <w:szCs w:val="28"/>
        </w:rPr>
        <w:t>а</w:t>
      </w:r>
      <w:r w:rsidRPr="00D069D7">
        <w:rPr>
          <w:rFonts w:ascii="Times New Roman" w:hAnsi="Times New Roman" w:cs="Times New Roman"/>
          <w:color w:val="000000"/>
          <w:sz w:val="28"/>
          <w:szCs w:val="28"/>
        </w:rPr>
        <w:t>ний в международном праве.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Теоретическое и практическое значение </w:t>
      </w:r>
      <w:r w:rsidRPr="00D069D7">
        <w:rPr>
          <w:rFonts w:ascii="Times New Roman" w:hAnsi="Times New Roman" w:cs="Times New Roman"/>
          <w:sz w:val="28"/>
          <w:szCs w:val="28"/>
        </w:rPr>
        <w:t>диссертации</w:t>
      </w:r>
      <w:r w:rsidRPr="00D069D7">
        <w:rPr>
          <w:rFonts w:ascii="Times New Roman" w:hAnsi="Times New Roman" w:cs="Times New Roman"/>
          <w:b/>
          <w:bCs/>
          <w:sz w:val="28"/>
          <w:szCs w:val="28"/>
        </w:rPr>
        <w:t xml:space="preserve"> </w:t>
      </w:r>
      <w:r w:rsidRPr="00D069D7">
        <w:rPr>
          <w:rFonts w:ascii="Times New Roman" w:hAnsi="Times New Roman" w:cs="Times New Roman"/>
          <w:sz w:val="28"/>
          <w:szCs w:val="28"/>
        </w:rPr>
        <w:t>заключается в том, что работа развивает и дополняет уже существующие научные пре</w:t>
      </w:r>
      <w:r w:rsidRPr="00D069D7">
        <w:rPr>
          <w:rFonts w:ascii="Times New Roman" w:hAnsi="Times New Roman" w:cs="Times New Roman"/>
          <w:sz w:val="28"/>
          <w:szCs w:val="28"/>
        </w:rPr>
        <w:t>д</w:t>
      </w:r>
      <w:r w:rsidRPr="00D069D7">
        <w:rPr>
          <w:rFonts w:ascii="Times New Roman" w:hAnsi="Times New Roman" w:cs="Times New Roman"/>
          <w:sz w:val="28"/>
          <w:szCs w:val="28"/>
        </w:rPr>
        <w:t>ставления об угоне и захвате судов воздушного и водного транспорта и др</w:t>
      </w:r>
      <w:r w:rsidRPr="00D069D7">
        <w:rPr>
          <w:rFonts w:ascii="Times New Roman" w:hAnsi="Times New Roman" w:cs="Times New Roman"/>
          <w:sz w:val="28"/>
          <w:szCs w:val="28"/>
        </w:rPr>
        <w:t>у</w:t>
      </w:r>
      <w:r w:rsidRPr="00D069D7">
        <w:rPr>
          <w:rFonts w:ascii="Times New Roman" w:hAnsi="Times New Roman" w:cs="Times New Roman"/>
          <w:sz w:val="28"/>
          <w:szCs w:val="28"/>
        </w:rPr>
        <w:t>гих преступлений, совершаемых против деятельности авиации и судоходс</w:t>
      </w:r>
      <w:r w:rsidRPr="00D069D7">
        <w:rPr>
          <w:rFonts w:ascii="Times New Roman" w:hAnsi="Times New Roman" w:cs="Times New Roman"/>
          <w:sz w:val="28"/>
          <w:szCs w:val="28"/>
        </w:rPr>
        <w:t>т</w:t>
      </w:r>
      <w:r w:rsidRPr="00D069D7">
        <w:rPr>
          <w:rFonts w:ascii="Times New Roman" w:hAnsi="Times New Roman" w:cs="Times New Roman"/>
          <w:sz w:val="28"/>
          <w:szCs w:val="28"/>
        </w:rPr>
        <w:t>ва, а также основных правовых и организационных мер борьбы с указанными преступлениями.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Полученные в ходе исследования результаты, а также разработанные положения могут лечь в основу дальнейшего изучения как данной, так и смежных проблем ответственности за незаконное вмешательство в деятел</w:t>
      </w:r>
      <w:r w:rsidRPr="00D069D7">
        <w:rPr>
          <w:rFonts w:ascii="Times New Roman" w:hAnsi="Times New Roman" w:cs="Times New Roman"/>
          <w:sz w:val="28"/>
          <w:szCs w:val="28"/>
        </w:rPr>
        <w:t>ь</w:t>
      </w:r>
      <w:r w:rsidRPr="00D069D7">
        <w:rPr>
          <w:rFonts w:ascii="Times New Roman" w:hAnsi="Times New Roman" w:cs="Times New Roman"/>
          <w:sz w:val="28"/>
          <w:szCs w:val="28"/>
        </w:rPr>
        <w:t>ность воздушного 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Сформулированные в работе выводы и предложения могут быть испол</w:t>
      </w:r>
      <w:r w:rsidRPr="00D069D7">
        <w:rPr>
          <w:rFonts w:ascii="Times New Roman" w:hAnsi="Times New Roman" w:cs="Times New Roman"/>
          <w:sz w:val="28"/>
          <w:szCs w:val="28"/>
        </w:rPr>
        <w:t>ь</w:t>
      </w:r>
      <w:r w:rsidRPr="00D069D7">
        <w:rPr>
          <w:rFonts w:ascii="Times New Roman" w:hAnsi="Times New Roman" w:cs="Times New Roman"/>
          <w:sz w:val="28"/>
          <w:szCs w:val="28"/>
        </w:rPr>
        <w:t>зованы для совершенствования уголовного законодательства, правовых и о</w:t>
      </w:r>
      <w:r w:rsidRPr="00D069D7">
        <w:rPr>
          <w:rFonts w:ascii="Times New Roman" w:hAnsi="Times New Roman" w:cs="Times New Roman"/>
          <w:sz w:val="28"/>
          <w:szCs w:val="28"/>
        </w:rPr>
        <w:t>р</w:t>
      </w:r>
      <w:r w:rsidRPr="00D069D7">
        <w:rPr>
          <w:rFonts w:ascii="Times New Roman" w:hAnsi="Times New Roman" w:cs="Times New Roman"/>
          <w:sz w:val="28"/>
          <w:szCs w:val="28"/>
        </w:rPr>
        <w:t>ганизационных  мер борьбы с исследуемыми преступлениями.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Практическая значимость полученных результатов заключается в том, что они могут составить основу мер противодействия угону и захвату судов воздушного 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Положения, выводы и рекомендации целесообразно использовать в учебном процессе в ходе преподавания курса уголовного права Российской Федерации и в системе повышения квалификации сотрудников правоохран</w:t>
      </w:r>
      <w:r w:rsidRPr="00D069D7">
        <w:rPr>
          <w:rFonts w:ascii="Times New Roman" w:hAnsi="Times New Roman" w:cs="Times New Roman"/>
          <w:sz w:val="28"/>
          <w:szCs w:val="28"/>
        </w:rPr>
        <w:t>и</w:t>
      </w:r>
      <w:r w:rsidRPr="00D069D7">
        <w:rPr>
          <w:rFonts w:ascii="Times New Roman" w:hAnsi="Times New Roman" w:cs="Times New Roman"/>
          <w:sz w:val="28"/>
          <w:szCs w:val="28"/>
        </w:rPr>
        <w:t>тельных органов.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Апробация результатов исследования.</w:t>
      </w:r>
      <w:r w:rsidRPr="00D069D7">
        <w:rPr>
          <w:rFonts w:ascii="Times New Roman" w:hAnsi="Times New Roman" w:cs="Times New Roman"/>
          <w:sz w:val="28"/>
          <w:szCs w:val="28"/>
        </w:rPr>
        <w:t xml:space="preserve"> Диссертация подготовлена на кафедре уголовного права и криминологии Юридической школы Дальнев</w:t>
      </w:r>
      <w:r w:rsidRPr="00D069D7">
        <w:rPr>
          <w:rFonts w:ascii="Times New Roman" w:hAnsi="Times New Roman" w:cs="Times New Roman"/>
          <w:sz w:val="28"/>
          <w:szCs w:val="28"/>
        </w:rPr>
        <w:t>о</w:t>
      </w:r>
      <w:r w:rsidRPr="00D069D7">
        <w:rPr>
          <w:rFonts w:ascii="Times New Roman" w:hAnsi="Times New Roman" w:cs="Times New Roman"/>
          <w:sz w:val="28"/>
          <w:szCs w:val="28"/>
        </w:rPr>
        <w:t>сточного федерального университета, где проводилось ее рецензирование и обсуждение.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Теоретические положения и </w:t>
      </w:r>
      <w:r>
        <w:rPr>
          <w:rFonts w:ascii="Times New Roman" w:hAnsi="Times New Roman" w:cs="Times New Roman"/>
          <w:sz w:val="28"/>
          <w:szCs w:val="28"/>
        </w:rPr>
        <w:t>выводы диссертации изложены в 13</w:t>
      </w:r>
      <w:r w:rsidRPr="00D069D7">
        <w:rPr>
          <w:rFonts w:ascii="Times New Roman" w:hAnsi="Times New Roman" w:cs="Times New Roman"/>
          <w:sz w:val="28"/>
          <w:szCs w:val="28"/>
        </w:rPr>
        <w:t xml:space="preserve"> нау</w:t>
      </w:r>
      <w:r w:rsidRPr="00D069D7">
        <w:rPr>
          <w:rFonts w:ascii="Times New Roman" w:hAnsi="Times New Roman" w:cs="Times New Roman"/>
          <w:sz w:val="28"/>
          <w:szCs w:val="28"/>
        </w:rPr>
        <w:t>ч</w:t>
      </w:r>
      <w:r w:rsidRPr="00D069D7">
        <w:rPr>
          <w:rFonts w:ascii="Times New Roman" w:hAnsi="Times New Roman" w:cs="Times New Roman"/>
          <w:sz w:val="28"/>
          <w:szCs w:val="28"/>
        </w:rPr>
        <w:t>ных работах, три из которых опубликованы в рецензируемых журналах, включенных в перечень ВАК Министерства образования и науки РФ.</w:t>
      </w:r>
    </w:p>
    <w:p w:rsidR="00E313F6" w:rsidRPr="00D069D7" w:rsidRDefault="00E313F6" w:rsidP="00AF09FF">
      <w:pPr>
        <w:tabs>
          <w:tab w:val="left" w:pos="709"/>
        </w:tabs>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ab/>
        <w:t>Результаты научного исследования обсуждались на международных и региональных научно-практических конференциях и семинарах: шестой м</w:t>
      </w:r>
      <w:r w:rsidRPr="00D069D7">
        <w:rPr>
          <w:rFonts w:ascii="Times New Roman" w:hAnsi="Times New Roman" w:cs="Times New Roman"/>
          <w:sz w:val="28"/>
          <w:szCs w:val="28"/>
        </w:rPr>
        <w:t>е</w:t>
      </w:r>
      <w:r w:rsidRPr="00D069D7">
        <w:rPr>
          <w:rFonts w:ascii="Times New Roman" w:hAnsi="Times New Roman" w:cs="Times New Roman"/>
          <w:sz w:val="28"/>
          <w:szCs w:val="28"/>
        </w:rPr>
        <w:t>ждународной научно-практической конференции студентов и молодых уч</w:t>
      </w:r>
      <w:r w:rsidRPr="00D069D7">
        <w:rPr>
          <w:rFonts w:ascii="Times New Roman" w:hAnsi="Times New Roman" w:cs="Times New Roman"/>
          <w:sz w:val="28"/>
          <w:szCs w:val="28"/>
        </w:rPr>
        <w:t>е</w:t>
      </w:r>
      <w:r w:rsidRPr="00D069D7">
        <w:rPr>
          <w:rFonts w:ascii="Times New Roman" w:hAnsi="Times New Roman" w:cs="Times New Roman"/>
          <w:sz w:val="28"/>
          <w:szCs w:val="28"/>
        </w:rPr>
        <w:t>ных «Михайловские научные чтения 2010 г. Актуальные проблемы теории и практики международного права» (Владивосток, 13–14 апреля 2010 г.); вс</w:t>
      </w:r>
      <w:r w:rsidRPr="00D069D7">
        <w:rPr>
          <w:rFonts w:ascii="Times New Roman" w:hAnsi="Times New Roman" w:cs="Times New Roman"/>
          <w:sz w:val="28"/>
          <w:szCs w:val="28"/>
        </w:rPr>
        <w:t>е</w:t>
      </w:r>
      <w:r w:rsidRPr="00D069D7">
        <w:rPr>
          <w:rFonts w:ascii="Times New Roman" w:hAnsi="Times New Roman" w:cs="Times New Roman"/>
          <w:sz w:val="28"/>
          <w:szCs w:val="28"/>
        </w:rPr>
        <w:t>российской научно-практической конференции «Юриспруденция в совр</w:t>
      </w:r>
      <w:r w:rsidRPr="00D069D7">
        <w:rPr>
          <w:rFonts w:ascii="Times New Roman" w:hAnsi="Times New Roman" w:cs="Times New Roman"/>
          <w:sz w:val="28"/>
          <w:szCs w:val="28"/>
        </w:rPr>
        <w:t>е</w:t>
      </w:r>
      <w:r w:rsidRPr="00D069D7">
        <w:rPr>
          <w:rFonts w:ascii="Times New Roman" w:hAnsi="Times New Roman" w:cs="Times New Roman"/>
          <w:sz w:val="28"/>
          <w:szCs w:val="28"/>
        </w:rPr>
        <w:t>менной России» (Новосибирск, 5 марта 2011 г.); международной научно-практической конференции «Современная юриспруденция: тенденции разв</w:t>
      </w:r>
      <w:r w:rsidRPr="00D069D7">
        <w:rPr>
          <w:rFonts w:ascii="Times New Roman" w:hAnsi="Times New Roman" w:cs="Times New Roman"/>
          <w:sz w:val="28"/>
          <w:szCs w:val="28"/>
        </w:rPr>
        <w:t>и</w:t>
      </w:r>
      <w:r w:rsidRPr="00D069D7">
        <w:rPr>
          <w:rFonts w:ascii="Times New Roman" w:hAnsi="Times New Roman" w:cs="Times New Roman"/>
          <w:sz w:val="28"/>
          <w:szCs w:val="28"/>
        </w:rPr>
        <w:t>тия» (Новосибирск, 3 октября 2011 г.); международной научно-практической конференции «Развитие национального законодательства в условиях глоб</w:t>
      </w:r>
      <w:r w:rsidRPr="00D069D7">
        <w:rPr>
          <w:rFonts w:ascii="Times New Roman" w:hAnsi="Times New Roman" w:cs="Times New Roman"/>
          <w:sz w:val="28"/>
          <w:szCs w:val="28"/>
        </w:rPr>
        <w:t>а</w:t>
      </w:r>
      <w:r w:rsidRPr="00D069D7">
        <w:rPr>
          <w:rFonts w:ascii="Times New Roman" w:hAnsi="Times New Roman" w:cs="Times New Roman"/>
          <w:sz w:val="28"/>
          <w:szCs w:val="28"/>
        </w:rPr>
        <w:t>лизации: опыт России и стран Азиатско-Тихоокеанского региона» (Владив</w:t>
      </w:r>
      <w:r w:rsidRPr="00D069D7">
        <w:rPr>
          <w:rFonts w:ascii="Times New Roman" w:hAnsi="Times New Roman" w:cs="Times New Roman"/>
          <w:sz w:val="28"/>
          <w:szCs w:val="28"/>
        </w:rPr>
        <w:t>о</w:t>
      </w:r>
      <w:r w:rsidRPr="00D069D7">
        <w:rPr>
          <w:rFonts w:ascii="Times New Roman" w:hAnsi="Times New Roman" w:cs="Times New Roman"/>
          <w:sz w:val="28"/>
          <w:szCs w:val="28"/>
        </w:rPr>
        <w:t xml:space="preserve">сток, 5–6 октября 2011 г.); </w:t>
      </w:r>
      <w:r w:rsidRPr="00D069D7">
        <w:rPr>
          <w:rFonts w:ascii="Times New Roman" w:hAnsi="Times New Roman" w:cs="Times New Roman"/>
          <w:sz w:val="28"/>
          <w:szCs w:val="28"/>
          <w:lang w:val="en-US"/>
        </w:rPr>
        <w:t>IV</w:t>
      </w:r>
      <w:r w:rsidRPr="00D069D7">
        <w:rPr>
          <w:rFonts w:ascii="Times New Roman" w:hAnsi="Times New Roman" w:cs="Times New Roman"/>
          <w:sz w:val="28"/>
          <w:szCs w:val="28"/>
        </w:rPr>
        <w:t xml:space="preserve"> международной научно-практической конф</w:t>
      </w:r>
      <w:r w:rsidRPr="00D069D7">
        <w:rPr>
          <w:rFonts w:ascii="Times New Roman" w:hAnsi="Times New Roman" w:cs="Times New Roman"/>
          <w:sz w:val="28"/>
          <w:szCs w:val="28"/>
        </w:rPr>
        <w:t>е</w:t>
      </w:r>
      <w:r w:rsidRPr="00D069D7">
        <w:rPr>
          <w:rFonts w:ascii="Times New Roman" w:hAnsi="Times New Roman" w:cs="Times New Roman"/>
          <w:sz w:val="28"/>
          <w:szCs w:val="28"/>
        </w:rPr>
        <w:t xml:space="preserve">ренции «Право как основа современного общества» (Москва, 21 ноября 2011 г.); </w:t>
      </w:r>
      <w:r w:rsidRPr="00D069D7">
        <w:rPr>
          <w:rFonts w:ascii="Times New Roman" w:hAnsi="Times New Roman" w:cs="Times New Roman"/>
          <w:sz w:val="28"/>
          <w:szCs w:val="28"/>
          <w:lang w:val="en-US"/>
        </w:rPr>
        <w:t>VIII</w:t>
      </w:r>
      <w:r w:rsidRPr="00D069D7">
        <w:rPr>
          <w:rFonts w:ascii="Times New Roman" w:hAnsi="Times New Roman" w:cs="Times New Roman"/>
          <w:sz w:val="28"/>
          <w:szCs w:val="28"/>
        </w:rPr>
        <w:t xml:space="preserve"> Международной научно-практической конференции «Современные вопросы государства, права, юридического образования» (Тамбов, 22 декабря 2011 г.); международном научно-практическом семинаре «Тенденции разв</w:t>
      </w:r>
      <w:r w:rsidRPr="00D069D7">
        <w:rPr>
          <w:rFonts w:ascii="Times New Roman" w:hAnsi="Times New Roman" w:cs="Times New Roman"/>
          <w:sz w:val="28"/>
          <w:szCs w:val="28"/>
        </w:rPr>
        <w:t>и</w:t>
      </w:r>
      <w:r w:rsidRPr="00D069D7">
        <w:rPr>
          <w:rFonts w:ascii="Times New Roman" w:hAnsi="Times New Roman" w:cs="Times New Roman"/>
          <w:sz w:val="28"/>
          <w:szCs w:val="28"/>
        </w:rPr>
        <w:t>тия российского и зарубежного законодательства: формирование нового к</w:t>
      </w:r>
      <w:r w:rsidRPr="00D069D7">
        <w:rPr>
          <w:rFonts w:ascii="Times New Roman" w:hAnsi="Times New Roman" w:cs="Times New Roman"/>
          <w:sz w:val="28"/>
          <w:szCs w:val="28"/>
        </w:rPr>
        <w:t>а</w:t>
      </w:r>
      <w:r w:rsidRPr="00D069D7">
        <w:rPr>
          <w:rFonts w:ascii="Times New Roman" w:hAnsi="Times New Roman" w:cs="Times New Roman"/>
          <w:sz w:val="28"/>
          <w:szCs w:val="28"/>
        </w:rPr>
        <w:t xml:space="preserve">чества безопасности и сотрудничества России и стран Азиатско-Тихоокеанского региона в </w:t>
      </w:r>
      <w:r w:rsidRPr="00D069D7">
        <w:rPr>
          <w:rFonts w:ascii="Times New Roman" w:hAnsi="Times New Roman" w:cs="Times New Roman"/>
          <w:sz w:val="28"/>
          <w:szCs w:val="28"/>
          <w:lang w:val="en-US"/>
        </w:rPr>
        <w:t>XXI</w:t>
      </w:r>
      <w:r w:rsidRPr="00D069D7">
        <w:rPr>
          <w:rFonts w:ascii="Times New Roman" w:hAnsi="Times New Roman" w:cs="Times New Roman"/>
          <w:sz w:val="28"/>
          <w:szCs w:val="28"/>
        </w:rPr>
        <w:t xml:space="preserve"> веке» (Владивосток, 14 ноября 2012 г); V Международной научно-практической интернет-конференции «Деятельность органов государственной власти по борьбе с организованной преступностью» (</w:t>
      </w:r>
      <w:r>
        <w:rPr>
          <w:rFonts w:ascii="Times New Roman" w:hAnsi="Times New Roman" w:cs="Times New Roman"/>
          <w:sz w:val="28"/>
          <w:szCs w:val="28"/>
        </w:rPr>
        <w:t xml:space="preserve">Екатеринбург, </w:t>
      </w:r>
      <w:r w:rsidRPr="00D069D7">
        <w:rPr>
          <w:rFonts w:ascii="Times New Roman" w:hAnsi="Times New Roman" w:cs="Times New Roman"/>
          <w:sz w:val="28"/>
          <w:szCs w:val="28"/>
        </w:rPr>
        <w:t>26 марта 2013 г.); международной научно-практической ко</w:t>
      </w:r>
      <w:r w:rsidRPr="00D069D7">
        <w:rPr>
          <w:rFonts w:ascii="Times New Roman" w:hAnsi="Times New Roman" w:cs="Times New Roman"/>
          <w:sz w:val="28"/>
          <w:szCs w:val="28"/>
        </w:rPr>
        <w:t>н</w:t>
      </w:r>
      <w:r w:rsidRPr="00D069D7">
        <w:rPr>
          <w:rFonts w:ascii="Times New Roman" w:hAnsi="Times New Roman" w:cs="Times New Roman"/>
          <w:sz w:val="28"/>
          <w:szCs w:val="28"/>
        </w:rPr>
        <w:t>ференции «Юридическая наука и практика: история и современность» (Р</w:t>
      </w:r>
      <w:r w:rsidRPr="00D069D7">
        <w:rPr>
          <w:rFonts w:ascii="Times New Roman" w:hAnsi="Times New Roman" w:cs="Times New Roman"/>
          <w:sz w:val="28"/>
          <w:szCs w:val="28"/>
        </w:rPr>
        <w:t>я</w:t>
      </w:r>
      <w:r w:rsidRPr="00D069D7">
        <w:rPr>
          <w:rFonts w:ascii="Times New Roman" w:hAnsi="Times New Roman" w:cs="Times New Roman"/>
          <w:sz w:val="28"/>
          <w:szCs w:val="28"/>
        </w:rPr>
        <w:t>зань, 5 июня 2013 г.); международной научно-практической конференции «Совершенствование уголовного законодательства и правоприменительной практики РФ на основе использования опыта стран Азиатско-Тихоокеанского региона как стратегический приоритет развития российской уголовной пол</w:t>
      </w:r>
      <w:r w:rsidRPr="00D069D7">
        <w:rPr>
          <w:rFonts w:ascii="Times New Roman" w:hAnsi="Times New Roman" w:cs="Times New Roman"/>
          <w:sz w:val="28"/>
          <w:szCs w:val="28"/>
        </w:rPr>
        <w:t>и</w:t>
      </w:r>
      <w:r w:rsidRPr="00D069D7">
        <w:rPr>
          <w:rFonts w:ascii="Times New Roman" w:hAnsi="Times New Roman" w:cs="Times New Roman"/>
          <w:sz w:val="28"/>
          <w:szCs w:val="28"/>
        </w:rPr>
        <w:t>тики» (г. Владивосток, 1-3 октября 2013 г.).</w:t>
      </w:r>
    </w:p>
    <w:p w:rsidR="00E313F6" w:rsidRPr="00D069D7" w:rsidRDefault="00E313F6" w:rsidP="00AF09FF">
      <w:pPr>
        <w:tabs>
          <w:tab w:val="left" w:pos="709"/>
        </w:tabs>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ab/>
        <w:t>Результаты научного исследования используются автором в учебном процессе при проведении занятий со студентами Юридической школы Дал</w:t>
      </w:r>
      <w:r w:rsidRPr="00D069D7">
        <w:rPr>
          <w:rFonts w:ascii="Times New Roman" w:hAnsi="Times New Roman" w:cs="Times New Roman"/>
          <w:sz w:val="28"/>
          <w:szCs w:val="28"/>
        </w:rPr>
        <w:t>ь</w:t>
      </w:r>
      <w:r w:rsidRPr="00D069D7">
        <w:rPr>
          <w:rFonts w:ascii="Times New Roman" w:hAnsi="Times New Roman" w:cs="Times New Roman"/>
          <w:sz w:val="28"/>
          <w:szCs w:val="28"/>
        </w:rPr>
        <w:t>невосточного федерального университета.</w:t>
      </w:r>
    </w:p>
    <w:p w:rsidR="00E313F6" w:rsidRDefault="00E313F6" w:rsidP="00AF09FF">
      <w:pPr>
        <w:spacing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ab/>
      </w:r>
      <w:r w:rsidRPr="00D069D7">
        <w:rPr>
          <w:rFonts w:ascii="Times New Roman" w:hAnsi="Times New Roman" w:cs="Times New Roman"/>
          <w:b/>
          <w:bCs/>
          <w:sz w:val="28"/>
          <w:szCs w:val="28"/>
        </w:rPr>
        <w:t>Структура диссертации</w:t>
      </w:r>
      <w:r w:rsidRPr="00D069D7">
        <w:rPr>
          <w:rFonts w:ascii="Times New Roman" w:hAnsi="Times New Roman" w:cs="Times New Roman"/>
          <w:sz w:val="28"/>
          <w:szCs w:val="28"/>
        </w:rPr>
        <w:t xml:space="preserve"> обусловлена целями и задачами исследования и включает в себя введение, три главы, объединяющие 9 параграфов, закл</w:t>
      </w:r>
      <w:r w:rsidRPr="00D069D7">
        <w:rPr>
          <w:rFonts w:ascii="Times New Roman" w:hAnsi="Times New Roman" w:cs="Times New Roman"/>
          <w:sz w:val="28"/>
          <w:szCs w:val="28"/>
        </w:rPr>
        <w:t>ю</w:t>
      </w:r>
      <w:r w:rsidRPr="00D069D7">
        <w:rPr>
          <w:rFonts w:ascii="Times New Roman" w:hAnsi="Times New Roman" w:cs="Times New Roman"/>
          <w:sz w:val="28"/>
          <w:szCs w:val="28"/>
        </w:rPr>
        <w:t>чение и библиографический список.</w:t>
      </w:r>
    </w:p>
    <w:p w:rsidR="00E313F6" w:rsidRPr="00D069D7" w:rsidRDefault="00E313F6" w:rsidP="00AF09FF">
      <w:pPr>
        <w:spacing w:line="380" w:lineRule="exact"/>
        <w:ind w:firstLine="567"/>
        <w:jc w:val="both"/>
        <w:rPr>
          <w:rFonts w:ascii="Times New Roman" w:hAnsi="Times New Roman" w:cs="Times New Roman"/>
          <w:sz w:val="28"/>
          <w:szCs w:val="28"/>
        </w:rPr>
      </w:pPr>
    </w:p>
    <w:p w:rsidR="00E313F6" w:rsidRPr="00D069D7" w:rsidRDefault="00E313F6" w:rsidP="00AF09FF">
      <w:pPr>
        <w:spacing w:after="0" w:line="380" w:lineRule="exact"/>
        <w:jc w:val="center"/>
        <w:rPr>
          <w:rFonts w:ascii="Times New Roman" w:hAnsi="Times New Roman" w:cs="Times New Roman"/>
          <w:b/>
          <w:bCs/>
          <w:sz w:val="28"/>
          <w:szCs w:val="28"/>
        </w:rPr>
      </w:pPr>
      <w:r w:rsidRPr="00D069D7">
        <w:rPr>
          <w:rFonts w:ascii="Times New Roman" w:hAnsi="Times New Roman" w:cs="Times New Roman"/>
          <w:b/>
          <w:bCs/>
          <w:sz w:val="28"/>
          <w:szCs w:val="28"/>
        </w:rPr>
        <w:t>СОДЕРЖАНИЕ РАБОТЫ</w:t>
      </w:r>
    </w:p>
    <w:p w:rsidR="00E313F6" w:rsidRDefault="00E313F6" w:rsidP="00AF09FF">
      <w:pPr>
        <w:spacing w:after="0" w:line="380" w:lineRule="exact"/>
        <w:ind w:firstLine="567"/>
        <w:jc w:val="both"/>
        <w:rPr>
          <w:rFonts w:ascii="Times New Roman" w:hAnsi="Times New Roman" w:cs="Times New Roman"/>
          <w:b/>
          <w:bCs/>
          <w:sz w:val="28"/>
          <w:szCs w:val="28"/>
        </w:rPr>
      </w:pP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ab/>
      </w:r>
      <w:r w:rsidRPr="00D069D7">
        <w:rPr>
          <w:rFonts w:ascii="Times New Roman" w:hAnsi="Times New Roman" w:cs="Times New Roman"/>
          <w:sz w:val="28"/>
          <w:szCs w:val="28"/>
        </w:rPr>
        <w:t xml:space="preserve">Во </w:t>
      </w:r>
      <w:r w:rsidRPr="00D069D7">
        <w:rPr>
          <w:rFonts w:ascii="Times New Roman" w:hAnsi="Times New Roman" w:cs="Times New Roman"/>
          <w:b/>
          <w:bCs/>
          <w:sz w:val="28"/>
          <w:szCs w:val="28"/>
        </w:rPr>
        <w:t>введении</w:t>
      </w:r>
      <w:r w:rsidRPr="00D069D7">
        <w:rPr>
          <w:rFonts w:ascii="Times New Roman" w:hAnsi="Times New Roman" w:cs="Times New Roman"/>
          <w:sz w:val="28"/>
          <w:szCs w:val="28"/>
        </w:rPr>
        <w:t xml:space="preserve"> обосновывается актуальность темы исследования, указ</w:t>
      </w:r>
      <w:r w:rsidRPr="00D069D7">
        <w:rPr>
          <w:rFonts w:ascii="Times New Roman" w:hAnsi="Times New Roman" w:cs="Times New Roman"/>
          <w:sz w:val="28"/>
          <w:szCs w:val="28"/>
        </w:rPr>
        <w:t>ы</w:t>
      </w:r>
      <w:r w:rsidRPr="00D069D7">
        <w:rPr>
          <w:rFonts w:ascii="Times New Roman" w:hAnsi="Times New Roman" w:cs="Times New Roman"/>
          <w:sz w:val="28"/>
          <w:szCs w:val="28"/>
        </w:rPr>
        <w:t>ваются его цели и задачи, объект и предмет, определяется степень научной разработанности проблемы, раскрываются научная новизна, методологич</w:t>
      </w:r>
      <w:r w:rsidRPr="00D069D7">
        <w:rPr>
          <w:rFonts w:ascii="Times New Roman" w:hAnsi="Times New Roman" w:cs="Times New Roman"/>
          <w:sz w:val="28"/>
          <w:szCs w:val="28"/>
        </w:rPr>
        <w:t>е</w:t>
      </w:r>
      <w:r w:rsidRPr="00D069D7">
        <w:rPr>
          <w:rFonts w:ascii="Times New Roman" w:hAnsi="Times New Roman" w:cs="Times New Roman"/>
          <w:sz w:val="28"/>
          <w:szCs w:val="28"/>
        </w:rPr>
        <w:t>ская, теоретическая, правовая и эмпирическая основы диссертации, форм</w:t>
      </w:r>
      <w:r w:rsidRPr="00D069D7">
        <w:rPr>
          <w:rFonts w:ascii="Times New Roman" w:hAnsi="Times New Roman" w:cs="Times New Roman"/>
          <w:sz w:val="28"/>
          <w:szCs w:val="28"/>
        </w:rPr>
        <w:t>у</w:t>
      </w:r>
      <w:r w:rsidRPr="00D069D7">
        <w:rPr>
          <w:rFonts w:ascii="Times New Roman" w:hAnsi="Times New Roman" w:cs="Times New Roman"/>
          <w:sz w:val="28"/>
          <w:szCs w:val="28"/>
        </w:rPr>
        <w:t>лируются основные положения, выносимые на защиту, аргументируется те</w:t>
      </w:r>
      <w:r w:rsidRPr="00D069D7">
        <w:rPr>
          <w:rFonts w:ascii="Times New Roman" w:hAnsi="Times New Roman" w:cs="Times New Roman"/>
          <w:sz w:val="28"/>
          <w:szCs w:val="28"/>
        </w:rPr>
        <w:t>о</w:t>
      </w:r>
      <w:r w:rsidRPr="00D069D7">
        <w:rPr>
          <w:rFonts w:ascii="Times New Roman" w:hAnsi="Times New Roman" w:cs="Times New Roman"/>
          <w:sz w:val="28"/>
          <w:szCs w:val="28"/>
        </w:rPr>
        <w:t>ретическая и практическая значимость работы, приводятся данные об апр</w:t>
      </w:r>
      <w:r w:rsidRPr="00D069D7">
        <w:rPr>
          <w:rFonts w:ascii="Times New Roman" w:hAnsi="Times New Roman" w:cs="Times New Roman"/>
          <w:sz w:val="28"/>
          <w:szCs w:val="28"/>
        </w:rPr>
        <w:t>о</w:t>
      </w:r>
      <w:r w:rsidRPr="00D069D7">
        <w:rPr>
          <w:rFonts w:ascii="Times New Roman" w:hAnsi="Times New Roman" w:cs="Times New Roman"/>
          <w:sz w:val="28"/>
          <w:szCs w:val="28"/>
        </w:rPr>
        <w:t>бации результатов  проведенного исследования и о его структуре.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ab/>
        <w:t>Первая глава «</w:t>
      </w:r>
      <w:r w:rsidRPr="00D069D7">
        <w:rPr>
          <w:rFonts w:ascii="Times New Roman" w:hAnsi="Times New Roman" w:cs="Times New Roman"/>
          <w:b/>
          <w:bCs/>
          <w:sz w:val="28"/>
          <w:szCs w:val="28"/>
        </w:rPr>
        <w:t>Угон и захват судна воздушного или водного тран</w:t>
      </w:r>
      <w:r w:rsidRPr="00D069D7">
        <w:rPr>
          <w:rFonts w:ascii="Times New Roman" w:hAnsi="Times New Roman" w:cs="Times New Roman"/>
          <w:b/>
          <w:bCs/>
          <w:sz w:val="28"/>
          <w:szCs w:val="28"/>
        </w:rPr>
        <w:t>с</w:t>
      </w:r>
      <w:r w:rsidRPr="00D069D7">
        <w:rPr>
          <w:rFonts w:ascii="Times New Roman" w:hAnsi="Times New Roman" w:cs="Times New Roman"/>
          <w:b/>
          <w:bCs/>
          <w:sz w:val="28"/>
          <w:szCs w:val="28"/>
        </w:rPr>
        <w:t>порта: становление и развитие международного и национального зак</w:t>
      </w:r>
      <w:r w:rsidRPr="00D069D7">
        <w:rPr>
          <w:rFonts w:ascii="Times New Roman" w:hAnsi="Times New Roman" w:cs="Times New Roman"/>
          <w:b/>
          <w:bCs/>
          <w:sz w:val="28"/>
          <w:szCs w:val="28"/>
        </w:rPr>
        <w:t>о</w:t>
      </w:r>
      <w:r w:rsidRPr="00D069D7">
        <w:rPr>
          <w:rFonts w:ascii="Times New Roman" w:hAnsi="Times New Roman" w:cs="Times New Roman"/>
          <w:b/>
          <w:bCs/>
          <w:sz w:val="28"/>
          <w:szCs w:val="28"/>
        </w:rPr>
        <w:t>нодательства</w:t>
      </w:r>
      <w:r w:rsidRPr="00D069D7">
        <w:rPr>
          <w:rFonts w:ascii="Times New Roman" w:hAnsi="Times New Roman" w:cs="Times New Roman"/>
          <w:sz w:val="28"/>
          <w:szCs w:val="28"/>
        </w:rPr>
        <w:t>» состоит из трех параграфов.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ab/>
        <w:t>В первом параграфе</w:t>
      </w:r>
      <w:r w:rsidRPr="00D069D7">
        <w:rPr>
          <w:rFonts w:ascii="Times New Roman" w:hAnsi="Times New Roman" w:cs="Times New Roman"/>
          <w:b/>
          <w:bCs/>
          <w:color w:val="FF0000"/>
          <w:sz w:val="28"/>
          <w:szCs w:val="28"/>
        </w:rPr>
        <w:t xml:space="preserve"> </w:t>
      </w:r>
      <w:r w:rsidRPr="00D069D7">
        <w:rPr>
          <w:rFonts w:ascii="Times New Roman" w:hAnsi="Times New Roman" w:cs="Times New Roman"/>
          <w:sz w:val="28"/>
          <w:szCs w:val="28"/>
        </w:rPr>
        <w:t>«</w:t>
      </w:r>
      <w:r w:rsidRPr="00D069D7">
        <w:rPr>
          <w:rFonts w:ascii="Times New Roman" w:hAnsi="Times New Roman" w:cs="Times New Roman"/>
          <w:i/>
          <w:iCs/>
          <w:sz w:val="28"/>
          <w:szCs w:val="28"/>
        </w:rPr>
        <w:t>Угон и захват судна воздушного или водного транспорта: международно-правовой аспект</w:t>
      </w:r>
      <w:r w:rsidRPr="00D069D7">
        <w:rPr>
          <w:rFonts w:ascii="Times New Roman" w:hAnsi="Times New Roman" w:cs="Times New Roman"/>
          <w:sz w:val="28"/>
          <w:szCs w:val="28"/>
        </w:rPr>
        <w:t>» дается подробный анализ международно-правовых актов, направленных на борьбу с незаконным вм</w:t>
      </w:r>
      <w:r w:rsidRPr="00D069D7">
        <w:rPr>
          <w:rFonts w:ascii="Times New Roman" w:hAnsi="Times New Roman" w:cs="Times New Roman"/>
          <w:sz w:val="28"/>
          <w:szCs w:val="28"/>
        </w:rPr>
        <w:t>е</w:t>
      </w:r>
      <w:r w:rsidRPr="00D069D7">
        <w:rPr>
          <w:rFonts w:ascii="Times New Roman" w:hAnsi="Times New Roman" w:cs="Times New Roman"/>
          <w:sz w:val="28"/>
          <w:szCs w:val="28"/>
        </w:rPr>
        <w:t>шательством в деятельность воздушного и водного транспорта: Конвенции о международной гражданской авиации (Чикаго, 7 декабря 1944 г.); Токийской конвенции о преступлениях и некоторых других актах, совершаемых на бо</w:t>
      </w:r>
      <w:r w:rsidRPr="00D069D7">
        <w:rPr>
          <w:rFonts w:ascii="Times New Roman" w:hAnsi="Times New Roman" w:cs="Times New Roman"/>
          <w:sz w:val="28"/>
          <w:szCs w:val="28"/>
        </w:rPr>
        <w:t>р</w:t>
      </w:r>
      <w:r w:rsidRPr="00D069D7">
        <w:rPr>
          <w:rFonts w:ascii="Times New Roman" w:hAnsi="Times New Roman" w:cs="Times New Roman"/>
          <w:sz w:val="28"/>
          <w:szCs w:val="28"/>
        </w:rPr>
        <w:t>ту воздушных судов (Токио, 14 сентября 1963 г.)</w:t>
      </w:r>
      <w:r w:rsidRPr="00D069D7">
        <w:rPr>
          <w:rStyle w:val="FootnoteReference"/>
          <w:rFonts w:ascii="Times New Roman" w:hAnsi="Times New Roman"/>
          <w:sz w:val="28"/>
          <w:szCs w:val="28"/>
          <w:vertAlign w:val="baseline"/>
        </w:rPr>
        <w:t>;</w:t>
      </w:r>
      <w:r w:rsidRPr="00D069D7">
        <w:rPr>
          <w:rFonts w:ascii="Times New Roman" w:hAnsi="Times New Roman" w:cs="Times New Roman"/>
          <w:sz w:val="28"/>
          <w:szCs w:val="28"/>
        </w:rPr>
        <w:t xml:space="preserve"> Конвенции о борьбе с н</w:t>
      </w:r>
      <w:r w:rsidRPr="00D069D7">
        <w:rPr>
          <w:rFonts w:ascii="Times New Roman" w:hAnsi="Times New Roman" w:cs="Times New Roman"/>
          <w:sz w:val="28"/>
          <w:szCs w:val="28"/>
        </w:rPr>
        <w:t>е</w:t>
      </w:r>
      <w:r w:rsidRPr="00D069D7">
        <w:rPr>
          <w:rFonts w:ascii="Times New Roman" w:hAnsi="Times New Roman" w:cs="Times New Roman"/>
          <w:sz w:val="28"/>
          <w:szCs w:val="28"/>
        </w:rPr>
        <w:t>законным захватом воздушных судов (Гаага, 16 декабря 1970 г.); Конвенции о борьбе с незаконными актами, направленными против безопасности гра</w:t>
      </w:r>
      <w:r w:rsidRPr="00D069D7">
        <w:rPr>
          <w:rFonts w:ascii="Times New Roman" w:hAnsi="Times New Roman" w:cs="Times New Roman"/>
          <w:sz w:val="28"/>
          <w:szCs w:val="28"/>
        </w:rPr>
        <w:t>ж</w:t>
      </w:r>
      <w:r w:rsidRPr="00D069D7">
        <w:rPr>
          <w:rFonts w:ascii="Times New Roman" w:hAnsi="Times New Roman" w:cs="Times New Roman"/>
          <w:sz w:val="28"/>
          <w:szCs w:val="28"/>
        </w:rPr>
        <w:t>данской авиации (Монреаль, 23 сентября 1971 г.); Протокола о борьбе с нез</w:t>
      </w:r>
      <w:r w:rsidRPr="00D069D7">
        <w:rPr>
          <w:rFonts w:ascii="Times New Roman" w:hAnsi="Times New Roman" w:cs="Times New Roman"/>
          <w:sz w:val="28"/>
          <w:szCs w:val="28"/>
        </w:rPr>
        <w:t>а</w:t>
      </w:r>
      <w:r w:rsidRPr="00D069D7">
        <w:rPr>
          <w:rFonts w:ascii="Times New Roman" w:hAnsi="Times New Roman" w:cs="Times New Roman"/>
          <w:sz w:val="28"/>
          <w:szCs w:val="28"/>
        </w:rPr>
        <w:t>конными актами насилия в аэропортах, обслуживающих международную гражданскую авиацию, 24 февраля 1988 г., дополняющий Конвенцию о бор</w:t>
      </w:r>
      <w:r w:rsidRPr="00D069D7">
        <w:rPr>
          <w:rFonts w:ascii="Times New Roman" w:hAnsi="Times New Roman" w:cs="Times New Roman"/>
          <w:sz w:val="28"/>
          <w:szCs w:val="28"/>
        </w:rPr>
        <w:t>ь</w:t>
      </w:r>
      <w:r w:rsidRPr="00D069D7">
        <w:rPr>
          <w:rFonts w:ascii="Times New Roman" w:hAnsi="Times New Roman" w:cs="Times New Roman"/>
          <w:sz w:val="28"/>
          <w:szCs w:val="28"/>
        </w:rPr>
        <w:t>бе с незаконными актами, направленными против безопасности гражданской авиации; Конвенции об открытом море 1958 г.</w:t>
      </w:r>
      <w:r w:rsidRPr="00D069D7">
        <w:rPr>
          <w:rStyle w:val="FootnoteReference"/>
          <w:rFonts w:ascii="Times New Roman" w:hAnsi="Times New Roman"/>
          <w:sz w:val="28"/>
          <w:szCs w:val="28"/>
        </w:rPr>
        <w:t xml:space="preserve"> </w:t>
      </w:r>
      <w:r w:rsidRPr="00D069D7">
        <w:rPr>
          <w:rFonts w:ascii="Times New Roman" w:hAnsi="Times New Roman" w:cs="Times New Roman"/>
          <w:sz w:val="28"/>
          <w:szCs w:val="28"/>
        </w:rPr>
        <w:t>(Женева, 1958 г.); Конвенции ООН по морскому праву (Монтего-Бей, 1982 г) и др. Указанные междун</w:t>
      </w:r>
      <w:r w:rsidRPr="00D069D7">
        <w:rPr>
          <w:rFonts w:ascii="Times New Roman" w:hAnsi="Times New Roman" w:cs="Times New Roman"/>
          <w:sz w:val="28"/>
          <w:szCs w:val="28"/>
        </w:rPr>
        <w:t>а</w:t>
      </w:r>
      <w:r w:rsidRPr="00D069D7">
        <w:rPr>
          <w:rFonts w:ascii="Times New Roman" w:hAnsi="Times New Roman" w:cs="Times New Roman"/>
          <w:sz w:val="28"/>
          <w:szCs w:val="28"/>
        </w:rPr>
        <w:t>родные Конвенции определяют основные понятия и перечень деяний, пр</w:t>
      </w:r>
      <w:r w:rsidRPr="00D069D7">
        <w:rPr>
          <w:rFonts w:ascii="Times New Roman" w:hAnsi="Times New Roman" w:cs="Times New Roman"/>
          <w:sz w:val="28"/>
          <w:szCs w:val="28"/>
        </w:rPr>
        <w:t>и</w:t>
      </w:r>
      <w:r w:rsidRPr="00D069D7">
        <w:rPr>
          <w:rFonts w:ascii="Times New Roman" w:hAnsi="Times New Roman" w:cs="Times New Roman"/>
          <w:sz w:val="28"/>
          <w:szCs w:val="28"/>
        </w:rPr>
        <w:t>знаваемых преступными, что должно быть учтено при формировании и пр</w:t>
      </w:r>
      <w:r w:rsidRPr="00D069D7">
        <w:rPr>
          <w:rFonts w:ascii="Times New Roman" w:hAnsi="Times New Roman" w:cs="Times New Roman"/>
          <w:sz w:val="28"/>
          <w:szCs w:val="28"/>
        </w:rPr>
        <w:t>и</w:t>
      </w:r>
      <w:r w:rsidRPr="00D069D7">
        <w:rPr>
          <w:rFonts w:ascii="Times New Roman" w:hAnsi="Times New Roman" w:cs="Times New Roman"/>
          <w:sz w:val="28"/>
          <w:szCs w:val="28"/>
        </w:rPr>
        <w:t>менении национального уголовного законодательства об ответственности за угон и захват воздушных и морских судов.</w:t>
      </w:r>
    </w:p>
    <w:p w:rsidR="00E313F6" w:rsidRPr="00D069D7" w:rsidRDefault="00E313F6" w:rsidP="00AF09FF">
      <w:pPr>
        <w:spacing w:after="0" w:line="380" w:lineRule="exact"/>
        <w:ind w:firstLine="567"/>
        <w:jc w:val="both"/>
        <w:rPr>
          <w:rFonts w:ascii="Times New Roman" w:eastAsia="MS Mincho" w:hAnsi="Times New Roman" w:cs="Times New Roman"/>
          <w:sz w:val="28"/>
          <w:szCs w:val="28"/>
        </w:rPr>
      </w:pPr>
      <w:r w:rsidRPr="00D069D7">
        <w:rPr>
          <w:rFonts w:ascii="Times New Roman" w:eastAsia="MS Mincho" w:hAnsi="Times New Roman" w:cs="Times New Roman"/>
          <w:sz w:val="28"/>
          <w:szCs w:val="28"/>
        </w:rPr>
        <w:t>Анализ международных правовых актов показал, что Токийская, Гаа</w:t>
      </w:r>
      <w:r w:rsidRPr="00D069D7">
        <w:rPr>
          <w:rFonts w:ascii="Times New Roman" w:eastAsia="MS Mincho" w:hAnsi="Times New Roman" w:cs="Times New Roman"/>
          <w:sz w:val="28"/>
          <w:szCs w:val="28"/>
        </w:rPr>
        <w:t>г</w:t>
      </w:r>
      <w:r w:rsidRPr="00D069D7">
        <w:rPr>
          <w:rFonts w:ascii="Times New Roman" w:eastAsia="MS Mincho" w:hAnsi="Times New Roman" w:cs="Times New Roman"/>
          <w:sz w:val="28"/>
          <w:szCs w:val="28"/>
        </w:rPr>
        <w:t>ская и Монреальская конвенции применяются во всех случаях, когда во</w:t>
      </w:r>
      <w:r w:rsidRPr="00D069D7">
        <w:rPr>
          <w:rFonts w:ascii="Times New Roman" w:eastAsia="MS Mincho" w:hAnsi="Times New Roman" w:cs="Times New Roman"/>
          <w:sz w:val="28"/>
          <w:szCs w:val="28"/>
        </w:rPr>
        <w:t>з</w:t>
      </w:r>
      <w:r w:rsidRPr="00D069D7">
        <w:rPr>
          <w:rFonts w:ascii="Times New Roman" w:eastAsia="MS Mincho" w:hAnsi="Times New Roman" w:cs="Times New Roman"/>
          <w:sz w:val="28"/>
          <w:szCs w:val="28"/>
        </w:rPr>
        <w:t>душное судно находится в полете над территорией иной страны, чем терр</w:t>
      </w:r>
      <w:r w:rsidRPr="00D069D7">
        <w:rPr>
          <w:rFonts w:ascii="Times New Roman" w:eastAsia="MS Mincho" w:hAnsi="Times New Roman" w:cs="Times New Roman"/>
          <w:sz w:val="28"/>
          <w:szCs w:val="28"/>
        </w:rPr>
        <w:t>и</w:t>
      </w:r>
      <w:r w:rsidRPr="00D069D7">
        <w:rPr>
          <w:rFonts w:ascii="Times New Roman" w:eastAsia="MS Mincho" w:hAnsi="Times New Roman" w:cs="Times New Roman"/>
          <w:sz w:val="28"/>
          <w:szCs w:val="28"/>
        </w:rPr>
        <w:t>тория государства регистрации воздушного судна. В целях реализации пол</w:t>
      </w:r>
      <w:r w:rsidRPr="00D069D7">
        <w:rPr>
          <w:rFonts w:ascii="Times New Roman" w:eastAsia="MS Mincho" w:hAnsi="Times New Roman" w:cs="Times New Roman"/>
          <w:sz w:val="28"/>
          <w:szCs w:val="28"/>
        </w:rPr>
        <w:t>о</w:t>
      </w:r>
      <w:r w:rsidRPr="00D069D7">
        <w:rPr>
          <w:rFonts w:ascii="Times New Roman" w:eastAsia="MS Mincho" w:hAnsi="Times New Roman" w:cs="Times New Roman"/>
          <w:sz w:val="28"/>
          <w:szCs w:val="28"/>
        </w:rPr>
        <w:t>жений указанных Конвенций в них время полета воздушного судна опред</w:t>
      </w:r>
      <w:r w:rsidRPr="00D069D7">
        <w:rPr>
          <w:rFonts w:ascii="Times New Roman" w:eastAsia="MS Mincho" w:hAnsi="Times New Roman" w:cs="Times New Roman"/>
          <w:sz w:val="28"/>
          <w:szCs w:val="28"/>
        </w:rPr>
        <w:t>е</w:t>
      </w:r>
      <w:r w:rsidRPr="00D069D7">
        <w:rPr>
          <w:rFonts w:ascii="Times New Roman" w:eastAsia="MS Mincho" w:hAnsi="Times New Roman" w:cs="Times New Roman"/>
          <w:sz w:val="28"/>
          <w:szCs w:val="28"/>
        </w:rPr>
        <w:t>ляется: а) по Токийской конвенции – с момента включения двигателя с целью взлета до момента окончания пробега при посадке; б) по Гаагской и Монр</w:t>
      </w:r>
      <w:r w:rsidRPr="00D069D7">
        <w:rPr>
          <w:rFonts w:ascii="Times New Roman" w:eastAsia="MS Mincho" w:hAnsi="Times New Roman" w:cs="Times New Roman"/>
          <w:sz w:val="28"/>
          <w:szCs w:val="28"/>
        </w:rPr>
        <w:t>е</w:t>
      </w:r>
      <w:r w:rsidRPr="00D069D7">
        <w:rPr>
          <w:rFonts w:ascii="Times New Roman" w:eastAsia="MS Mincho" w:hAnsi="Times New Roman" w:cs="Times New Roman"/>
          <w:sz w:val="28"/>
          <w:szCs w:val="28"/>
        </w:rPr>
        <w:t>альской конвенциям: начало полета – с момента закрытия всех внешних дв</w:t>
      </w:r>
      <w:r w:rsidRPr="00D069D7">
        <w:rPr>
          <w:rFonts w:ascii="Times New Roman" w:eastAsia="MS Mincho" w:hAnsi="Times New Roman" w:cs="Times New Roman"/>
          <w:sz w:val="28"/>
          <w:szCs w:val="28"/>
        </w:rPr>
        <w:t>е</w:t>
      </w:r>
      <w:r w:rsidRPr="00D069D7">
        <w:rPr>
          <w:rFonts w:ascii="Times New Roman" w:eastAsia="MS Mincho" w:hAnsi="Times New Roman" w:cs="Times New Roman"/>
          <w:sz w:val="28"/>
          <w:szCs w:val="28"/>
        </w:rPr>
        <w:t>рей после погрузки; окончание полета – с момента открытия любой из таких дверей для выгрузки. В случае вынужденной посадки согласно Гаагской и Монреальской конвенциям считается, что полет происходит до тех пор, пока компетентные власти не примут на себя ответственность за воздушное судно и за лиц, находящихся на борту.</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Международно-правовые основы борьбы с преступлениями, соверша</w:t>
      </w:r>
      <w:r w:rsidRPr="00D069D7">
        <w:rPr>
          <w:rFonts w:ascii="Times New Roman" w:hAnsi="Times New Roman" w:cs="Times New Roman"/>
          <w:sz w:val="28"/>
          <w:szCs w:val="28"/>
        </w:rPr>
        <w:t>е</w:t>
      </w:r>
      <w:r w:rsidRPr="00D069D7">
        <w:rPr>
          <w:rFonts w:ascii="Times New Roman" w:hAnsi="Times New Roman" w:cs="Times New Roman"/>
          <w:sz w:val="28"/>
          <w:szCs w:val="28"/>
        </w:rPr>
        <w:t>мыми на море, включая угоны и захваты морских судов, заложены в Конве</w:t>
      </w:r>
      <w:r w:rsidRPr="00D069D7">
        <w:rPr>
          <w:rFonts w:ascii="Times New Roman" w:hAnsi="Times New Roman" w:cs="Times New Roman"/>
          <w:sz w:val="28"/>
          <w:szCs w:val="28"/>
        </w:rPr>
        <w:t>н</w:t>
      </w:r>
      <w:r w:rsidRPr="00D069D7">
        <w:rPr>
          <w:rFonts w:ascii="Times New Roman" w:hAnsi="Times New Roman" w:cs="Times New Roman"/>
          <w:sz w:val="28"/>
          <w:szCs w:val="28"/>
        </w:rPr>
        <w:t>ции по борьбе с незаконными актами, направленными против безопасности морского судоходства, 1988 г. Данный международный документ имеет о</w:t>
      </w:r>
      <w:r w:rsidRPr="00D069D7">
        <w:rPr>
          <w:rFonts w:ascii="Times New Roman" w:hAnsi="Times New Roman" w:cs="Times New Roman"/>
          <w:sz w:val="28"/>
          <w:szCs w:val="28"/>
        </w:rPr>
        <w:t>с</w:t>
      </w:r>
      <w:r w:rsidRPr="00D069D7">
        <w:rPr>
          <w:rFonts w:ascii="Times New Roman" w:hAnsi="Times New Roman" w:cs="Times New Roman"/>
          <w:sz w:val="28"/>
          <w:szCs w:val="28"/>
        </w:rPr>
        <w:t>новной недостаток – он не предусматривает принцип универсальной юри</w:t>
      </w:r>
      <w:r w:rsidRPr="00D069D7">
        <w:rPr>
          <w:rFonts w:ascii="Times New Roman" w:hAnsi="Times New Roman" w:cs="Times New Roman"/>
          <w:sz w:val="28"/>
          <w:szCs w:val="28"/>
        </w:rPr>
        <w:t>с</w:t>
      </w:r>
      <w:r w:rsidRPr="00D069D7">
        <w:rPr>
          <w:rFonts w:ascii="Times New Roman" w:hAnsi="Times New Roman" w:cs="Times New Roman"/>
          <w:sz w:val="28"/>
          <w:szCs w:val="28"/>
        </w:rPr>
        <w:t>дикции государств-участников Конвенции, в отличие от правового режима пиратства.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Во втором параграфе</w:t>
      </w:r>
      <w:r w:rsidRPr="00D069D7">
        <w:rPr>
          <w:rFonts w:ascii="Times New Roman" w:hAnsi="Times New Roman" w:cs="Times New Roman"/>
          <w:b/>
          <w:bCs/>
          <w:sz w:val="28"/>
          <w:szCs w:val="28"/>
        </w:rPr>
        <w:t xml:space="preserve"> </w:t>
      </w:r>
      <w:r w:rsidRPr="00D069D7">
        <w:rPr>
          <w:rFonts w:ascii="Times New Roman" w:hAnsi="Times New Roman" w:cs="Times New Roman"/>
          <w:sz w:val="28"/>
          <w:szCs w:val="28"/>
        </w:rPr>
        <w:t>«</w:t>
      </w:r>
      <w:r w:rsidRPr="00D069D7">
        <w:rPr>
          <w:rFonts w:ascii="Times New Roman" w:hAnsi="Times New Roman" w:cs="Times New Roman"/>
          <w:i/>
          <w:iCs/>
          <w:sz w:val="28"/>
          <w:szCs w:val="28"/>
        </w:rPr>
        <w:t>Угон и захват судна воздушного или водного транспорта: сравнительно-правовой аспект</w:t>
      </w:r>
      <w:r w:rsidRPr="00D069D7">
        <w:rPr>
          <w:rFonts w:ascii="Times New Roman" w:hAnsi="Times New Roman" w:cs="Times New Roman"/>
          <w:sz w:val="28"/>
          <w:szCs w:val="28"/>
        </w:rPr>
        <w:t xml:space="preserve">» исследуется зарубежный опыт криминализации угона и захвата судна воздушного или водного транспорта.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Сравнительно-право</w:t>
      </w:r>
      <w:r w:rsidRPr="00D069D7">
        <w:rPr>
          <w:rFonts w:ascii="Times New Roman" w:hAnsi="Times New Roman" w:cs="Times New Roman"/>
          <w:sz w:val="28"/>
          <w:szCs w:val="28"/>
        </w:rPr>
        <w:softHyphen/>
        <w:t>вому анализу подвергнуто уголовное законодател</w:t>
      </w:r>
      <w:r w:rsidRPr="00D069D7">
        <w:rPr>
          <w:rFonts w:ascii="Times New Roman" w:hAnsi="Times New Roman" w:cs="Times New Roman"/>
          <w:sz w:val="28"/>
          <w:szCs w:val="28"/>
        </w:rPr>
        <w:t>ь</w:t>
      </w:r>
      <w:r w:rsidRPr="00D069D7">
        <w:rPr>
          <w:rFonts w:ascii="Times New Roman" w:hAnsi="Times New Roman" w:cs="Times New Roman"/>
          <w:sz w:val="28"/>
          <w:szCs w:val="28"/>
        </w:rPr>
        <w:t>ство Австралии, Австрии, Албании, Алжирской народной демократической республики, Аргентины, Азербайджана, Армении, Беларуси, Болгарии, Вен</w:t>
      </w:r>
      <w:r w:rsidRPr="00D069D7">
        <w:rPr>
          <w:rFonts w:ascii="Times New Roman" w:hAnsi="Times New Roman" w:cs="Times New Roman"/>
          <w:sz w:val="28"/>
          <w:szCs w:val="28"/>
        </w:rPr>
        <w:t>г</w:t>
      </w:r>
      <w:r w:rsidRPr="00D069D7">
        <w:rPr>
          <w:rFonts w:ascii="Times New Roman" w:hAnsi="Times New Roman" w:cs="Times New Roman"/>
          <w:sz w:val="28"/>
          <w:szCs w:val="28"/>
        </w:rPr>
        <w:t>рии, Вьетнама, Германии, Грузии, Индии, Ирана, Канады, Китая, Киргизии, Колумбии, Коста-Рики, Кубы, Латвии, Литвы, Маврикии, Македонии, М</w:t>
      </w:r>
      <w:r w:rsidRPr="00D069D7">
        <w:rPr>
          <w:rFonts w:ascii="Times New Roman" w:hAnsi="Times New Roman" w:cs="Times New Roman"/>
          <w:sz w:val="28"/>
          <w:szCs w:val="28"/>
        </w:rPr>
        <w:t>а</w:t>
      </w:r>
      <w:r w:rsidRPr="00D069D7">
        <w:rPr>
          <w:rFonts w:ascii="Times New Roman" w:hAnsi="Times New Roman" w:cs="Times New Roman"/>
          <w:sz w:val="28"/>
          <w:szCs w:val="28"/>
        </w:rPr>
        <w:t>лайзии, Молдовы, Монголии, Новой Зеландии, Норвегии, Польши, Португ</w:t>
      </w:r>
      <w:r w:rsidRPr="00D069D7">
        <w:rPr>
          <w:rFonts w:ascii="Times New Roman" w:hAnsi="Times New Roman" w:cs="Times New Roman"/>
          <w:sz w:val="28"/>
          <w:szCs w:val="28"/>
        </w:rPr>
        <w:t>а</w:t>
      </w:r>
      <w:r w:rsidRPr="00D069D7">
        <w:rPr>
          <w:rFonts w:ascii="Times New Roman" w:hAnsi="Times New Roman" w:cs="Times New Roman"/>
          <w:sz w:val="28"/>
          <w:szCs w:val="28"/>
        </w:rPr>
        <w:t>лии, Республики Казахстан, Румынии, Словакии, Словении, США, Таджик</w:t>
      </w:r>
      <w:r w:rsidRPr="00D069D7">
        <w:rPr>
          <w:rFonts w:ascii="Times New Roman" w:hAnsi="Times New Roman" w:cs="Times New Roman"/>
          <w:sz w:val="28"/>
          <w:szCs w:val="28"/>
        </w:rPr>
        <w:t>и</w:t>
      </w:r>
      <w:r w:rsidRPr="00D069D7">
        <w:rPr>
          <w:rFonts w:ascii="Times New Roman" w:hAnsi="Times New Roman" w:cs="Times New Roman"/>
          <w:sz w:val="28"/>
          <w:szCs w:val="28"/>
        </w:rPr>
        <w:t>стана, Туркменистана, Турции, Узбекистана, Украины, Франции, Федерации Боснии и Герцеговины, Чехословакии, Швейцарии, Швеции, Эстонии, Яп</w:t>
      </w:r>
      <w:r w:rsidRPr="00D069D7">
        <w:rPr>
          <w:rFonts w:ascii="Times New Roman" w:hAnsi="Times New Roman" w:cs="Times New Roman"/>
          <w:sz w:val="28"/>
          <w:szCs w:val="28"/>
        </w:rPr>
        <w:t>о</w:t>
      </w:r>
      <w:r w:rsidRPr="00D069D7">
        <w:rPr>
          <w:rFonts w:ascii="Times New Roman" w:hAnsi="Times New Roman" w:cs="Times New Roman"/>
          <w:sz w:val="28"/>
          <w:szCs w:val="28"/>
        </w:rPr>
        <w:t xml:space="preserve">нии и некоторых других государств. </w:t>
      </w:r>
      <w:r>
        <w:rPr>
          <w:rFonts w:ascii="Times New Roman" w:hAnsi="Times New Roman" w:cs="Times New Roman"/>
          <w:sz w:val="28"/>
          <w:szCs w:val="28"/>
        </w:rPr>
        <w:t>Во-первых, выбор</w:t>
      </w:r>
      <w:r w:rsidRPr="00D069D7">
        <w:rPr>
          <w:rFonts w:ascii="Times New Roman" w:hAnsi="Times New Roman" w:cs="Times New Roman"/>
          <w:sz w:val="28"/>
          <w:szCs w:val="28"/>
        </w:rPr>
        <w:t xml:space="preserve"> государств обусло</w:t>
      </w:r>
      <w:r w:rsidRPr="00D069D7">
        <w:rPr>
          <w:rFonts w:ascii="Times New Roman" w:hAnsi="Times New Roman" w:cs="Times New Roman"/>
          <w:sz w:val="28"/>
          <w:szCs w:val="28"/>
        </w:rPr>
        <w:t>в</w:t>
      </w:r>
      <w:r w:rsidRPr="00D069D7">
        <w:rPr>
          <w:rFonts w:ascii="Times New Roman" w:hAnsi="Times New Roman" w:cs="Times New Roman"/>
          <w:sz w:val="28"/>
          <w:szCs w:val="28"/>
        </w:rPr>
        <w:t>лен тем, что в данных странах существует развитая транспортная инфр</w:t>
      </w:r>
      <w:r w:rsidRPr="00D069D7">
        <w:rPr>
          <w:rFonts w:ascii="Times New Roman" w:hAnsi="Times New Roman" w:cs="Times New Roman"/>
          <w:sz w:val="28"/>
          <w:szCs w:val="28"/>
        </w:rPr>
        <w:t>а</w:t>
      </w:r>
      <w:r w:rsidRPr="00D069D7">
        <w:rPr>
          <w:rFonts w:ascii="Times New Roman" w:hAnsi="Times New Roman" w:cs="Times New Roman"/>
          <w:sz w:val="28"/>
          <w:szCs w:val="28"/>
        </w:rPr>
        <w:t>структура, они относятся к разным правовым системам, во многих случаях имеют самобытное законодательство. Во-вторых, исследованием охвачен лишь аспект проблемы, который не выходит за рамки особенностей уголо</w:t>
      </w:r>
      <w:r w:rsidRPr="00D069D7">
        <w:rPr>
          <w:rFonts w:ascii="Times New Roman" w:hAnsi="Times New Roman" w:cs="Times New Roman"/>
          <w:sz w:val="28"/>
          <w:szCs w:val="28"/>
        </w:rPr>
        <w:t>в</w:t>
      </w:r>
      <w:r w:rsidRPr="00D069D7">
        <w:rPr>
          <w:rFonts w:ascii="Times New Roman" w:hAnsi="Times New Roman" w:cs="Times New Roman"/>
          <w:sz w:val="28"/>
          <w:szCs w:val="28"/>
        </w:rPr>
        <w:t>ного законодательства. В-третьих, рассмотрены главным образом нормы об ответственности за угон и захват судна воздушного и водного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Нормы зарубежного законодательства в целом аналогичны норме, с</w:t>
      </w:r>
      <w:r w:rsidRPr="00D069D7">
        <w:rPr>
          <w:rFonts w:ascii="Times New Roman" w:hAnsi="Times New Roman" w:cs="Times New Roman"/>
          <w:sz w:val="28"/>
          <w:szCs w:val="28"/>
        </w:rPr>
        <w:t>о</w:t>
      </w:r>
      <w:r w:rsidRPr="00D069D7">
        <w:rPr>
          <w:rFonts w:ascii="Times New Roman" w:hAnsi="Times New Roman" w:cs="Times New Roman"/>
          <w:sz w:val="28"/>
          <w:szCs w:val="28"/>
        </w:rPr>
        <w:t>держащейс</w:t>
      </w:r>
      <w:r>
        <w:rPr>
          <w:rFonts w:ascii="Times New Roman" w:hAnsi="Times New Roman" w:cs="Times New Roman"/>
          <w:sz w:val="28"/>
          <w:szCs w:val="28"/>
        </w:rPr>
        <w:t>я в ст. 211 УК РФ, тем не менее</w:t>
      </w:r>
      <w:r w:rsidRPr="00D069D7">
        <w:rPr>
          <w:rFonts w:ascii="Times New Roman" w:hAnsi="Times New Roman" w:cs="Times New Roman"/>
          <w:sz w:val="28"/>
          <w:szCs w:val="28"/>
        </w:rPr>
        <w:t xml:space="preserve"> предусмотренные ими преступл</w:t>
      </w:r>
      <w:r w:rsidRPr="00D069D7">
        <w:rPr>
          <w:rFonts w:ascii="Times New Roman" w:hAnsi="Times New Roman" w:cs="Times New Roman"/>
          <w:sz w:val="28"/>
          <w:szCs w:val="28"/>
        </w:rPr>
        <w:t>е</w:t>
      </w:r>
      <w:r w:rsidRPr="00D069D7">
        <w:rPr>
          <w:rFonts w:ascii="Times New Roman" w:hAnsi="Times New Roman" w:cs="Times New Roman"/>
          <w:sz w:val="28"/>
          <w:szCs w:val="28"/>
        </w:rPr>
        <w:t>ния характеризуются несколько иными объективными и субъективными пр</w:t>
      </w:r>
      <w:r w:rsidRPr="00D069D7">
        <w:rPr>
          <w:rFonts w:ascii="Times New Roman" w:hAnsi="Times New Roman" w:cs="Times New Roman"/>
          <w:sz w:val="28"/>
          <w:szCs w:val="28"/>
        </w:rPr>
        <w:t>и</w:t>
      </w:r>
      <w:r w:rsidRPr="00D069D7">
        <w:rPr>
          <w:rFonts w:ascii="Times New Roman" w:hAnsi="Times New Roman" w:cs="Times New Roman"/>
          <w:sz w:val="28"/>
          <w:szCs w:val="28"/>
        </w:rPr>
        <w:t>знаками. При этом надо иметь в виду, что сравнительный анализ преступл</w:t>
      </w:r>
      <w:r w:rsidRPr="00D069D7">
        <w:rPr>
          <w:rFonts w:ascii="Times New Roman" w:hAnsi="Times New Roman" w:cs="Times New Roman"/>
          <w:sz w:val="28"/>
          <w:szCs w:val="28"/>
        </w:rPr>
        <w:t>е</w:t>
      </w:r>
      <w:r w:rsidRPr="00D069D7">
        <w:rPr>
          <w:rFonts w:ascii="Times New Roman" w:hAnsi="Times New Roman" w:cs="Times New Roman"/>
          <w:sz w:val="28"/>
          <w:szCs w:val="28"/>
        </w:rPr>
        <w:t>ний в сфере воздушного и водного транспорта представляет собой немалую сложность в силу ряда факторов и в первую очередь из-за места рассматр</w:t>
      </w:r>
      <w:r w:rsidRPr="00D069D7">
        <w:rPr>
          <w:rFonts w:ascii="Times New Roman" w:hAnsi="Times New Roman" w:cs="Times New Roman"/>
          <w:sz w:val="28"/>
          <w:szCs w:val="28"/>
        </w:rPr>
        <w:t>и</w:t>
      </w:r>
      <w:r w:rsidRPr="00D069D7">
        <w:rPr>
          <w:rFonts w:ascii="Times New Roman" w:hAnsi="Times New Roman" w:cs="Times New Roman"/>
          <w:sz w:val="28"/>
          <w:szCs w:val="28"/>
        </w:rPr>
        <w:t>ваемого преступления в Особенной части уголовного законодательства. Так, в праве зарубежных стран угон или захват воздушного и водного судна отн</w:t>
      </w:r>
      <w:r w:rsidRPr="00D069D7">
        <w:rPr>
          <w:rFonts w:ascii="Times New Roman" w:hAnsi="Times New Roman" w:cs="Times New Roman"/>
          <w:sz w:val="28"/>
          <w:szCs w:val="28"/>
        </w:rPr>
        <w:t>о</w:t>
      </w:r>
      <w:r w:rsidRPr="00D069D7">
        <w:rPr>
          <w:rFonts w:ascii="Times New Roman" w:hAnsi="Times New Roman" w:cs="Times New Roman"/>
          <w:sz w:val="28"/>
          <w:szCs w:val="28"/>
        </w:rPr>
        <w:t>сится: а) к преступлениям против общественной безопасности (Азербайджан, Армения, Германия, Дания, КНР, Коста-Рика, Литва, Польша, Словакия, Швеция); б) к преступлениям против общественной безопасности и общес</w:t>
      </w:r>
      <w:r w:rsidRPr="00D069D7">
        <w:rPr>
          <w:rFonts w:ascii="Times New Roman" w:hAnsi="Times New Roman" w:cs="Times New Roman"/>
          <w:sz w:val="28"/>
          <w:szCs w:val="28"/>
        </w:rPr>
        <w:t>т</w:t>
      </w:r>
      <w:r w:rsidRPr="00D069D7">
        <w:rPr>
          <w:rFonts w:ascii="Times New Roman" w:hAnsi="Times New Roman" w:cs="Times New Roman"/>
          <w:sz w:val="28"/>
          <w:szCs w:val="28"/>
        </w:rPr>
        <w:t>венного порядка (Вьетнам, Грузия, Казахстан, Туркменистан); в) к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портным преступления (Беларусь, Федерация Боснии и Герцеговины, Болг</w:t>
      </w:r>
      <w:r w:rsidRPr="00D069D7">
        <w:rPr>
          <w:rFonts w:ascii="Times New Roman" w:hAnsi="Times New Roman" w:cs="Times New Roman"/>
          <w:sz w:val="28"/>
          <w:szCs w:val="28"/>
        </w:rPr>
        <w:t>а</w:t>
      </w:r>
      <w:r w:rsidRPr="00D069D7">
        <w:rPr>
          <w:rFonts w:ascii="Times New Roman" w:hAnsi="Times New Roman" w:cs="Times New Roman"/>
          <w:sz w:val="28"/>
          <w:szCs w:val="28"/>
        </w:rPr>
        <w:t>рия, Латвия, Македония, Молдова, Монголия, Португалия, Словения, Узб</w:t>
      </w:r>
      <w:r w:rsidRPr="00D069D7">
        <w:rPr>
          <w:rFonts w:ascii="Times New Roman" w:hAnsi="Times New Roman" w:cs="Times New Roman"/>
          <w:sz w:val="28"/>
          <w:szCs w:val="28"/>
        </w:rPr>
        <w:t>е</w:t>
      </w:r>
      <w:r w:rsidRPr="00D069D7">
        <w:rPr>
          <w:rFonts w:ascii="Times New Roman" w:hAnsi="Times New Roman" w:cs="Times New Roman"/>
          <w:sz w:val="28"/>
          <w:szCs w:val="28"/>
        </w:rPr>
        <w:t>кистан, Украина); г) к преступлениям против свободы человека (Албания); д) к преступлениям против личной свободы и других гарантий (Колумбия); е) к преступлениям против государственной безопасности (Венгрия, Оман); ж) к преступлениям против собственности (Кот-д’Ивуар); з) к преступлениям против мира и международного права (Куба); и) к преступлениям против ценностей, охраняемых международным правом (Хорватия); и) к преступл</w:t>
      </w:r>
      <w:r w:rsidRPr="00D069D7">
        <w:rPr>
          <w:rFonts w:ascii="Times New Roman" w:hAnsi="Times New Roman" w:cs="Times New Roman"/>
          <w:sz w:val="28"/>
          <w:szCs w:val="28"/>
        </w:rPr>
        <w:t>е</w:t>
      </w:r>
      <w:r w:rsidRPr="00D069D7">
        <w:rPr>
          <w:rFonts w:ascii="Times New Roman" w:hAnsi="Times New Roman" w:cs="Times New Roman"/>
          <w:sz w:val="28"/>
          <w:szCs w:val="28"/>
        </w:rPr>
        <w:t>ниям против международной безопасности (Эстония).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ряде стран норма о захвате воздушного судна охватывает и захват других транспортных средств (УК Албании, УК Колумбии). Согласно УК Вьетнама, Латвии, Норвегии, Парагвая, Польши, Словакии ответственность за захват водного и воздушного судна регулируется одной нормой. УК А</w:t>
      </w:r>
      <w:r w:rsidRPr="00D069D7">
        <w:rPr>
          <w:rFonts w:ascii="Times New Roman" w:hAnsi="Times New Roman" w:cs="Times New Roman"/>
          <w:sz w:val="28"/>
          <w:szCs w:val="28"/>
        </w:rPr>
        <w:t>л</w:t>
      </w:r>
      <w:r w:rsidRPr="00D069D7">
        <w:rPr>
          <w:rFonts w:ascii="Times New Roman" w:hAnsi="Times New Roman" w:cs="Times New Roman"/>
          <w:sz w:val="28"/>
          <w:szCs w:val="28"/>
        </w:rPr>
        <w:t>жира также предусматривает в одной статье ответственность за захват во</w:t>
      </w:r>
      <w:r w:rsidRPr="00D069D7">
        <w:rPr>
          <w:rFonts w:ascii="Times New Roman" w:hAnsi="Times New Roman" w:cs="Times New Roman"/>
          <w:sz w:val="28"/>
          <w:szCs w:val="28"/>
        </w:rPr>
        <w:t>з</w:t>
      </w:r>
      <w:r w:rsidRPr="00D069D7">
        <w:rPr>
          <w:rFonts w:ascii="Times New Roman" w:hAnsi="Times New Roman" w:cs="Times New Roman"/>
          <w:sz w:val="28"/>
          <w:szCs w:val="28"/>
        </w:rPr>
        <w:t>душного судна, наземных и водных транспортных средств. В некоторых сл</w:t>
      </w:r>
      <w:r w:rsidRPr="00D069D7">
        <w:rPr>
          <w:rFonts w:ascii="Times New Roman" w:hAnsi="Times New Roman" w:cs="Times New Roman"/>
          <w:sz w:val="28"/>
          <w:szCs w:val="28"/>
        </w:rPr>
        <w:t>у</w:t>
      </w:r>
      <w:r w:rsidRPr="00D069D7">
        <w:rPr>
          <w:rFonts w:ascii="Times New Roman" w:hAnsi="Times New Roman" w:cs="Times New Roman"/>
          <w:sz w:val="28"/>
          <w:szCs w:val="28"/>
        </w:rPr>
        <w:t>чаях законодатель выделяет угон (захват) воздушного судна как отдельное преступление (Австрия, Венгрия, Македония, Монголия, Португалия, Слов</w:t>
      </w:r>
      <w:r w:rsidRPr="00D069D7">
        <w:rPr>
          <w:rFonts w:ascii="Times New Roman" w:hAnsi="Times New Roman" w:cs="Times New Roman"/>
          <w:sz w:val="28"/>
          <w:szCs w:val="28"/>
        </w:rPr>
        <w:t>е</w:t>
      </w:r>
      <w:r w:rsidRPr="00D069D7">
        <w:rPr>
          <w:rFonts w:ascii="Times New Roman" w:hAnsi="Times New Roman" w:cs="Times New Roman"/>
          <w:sz w:val="28"/>
          <w:szCs w:val="28"/>
        </w:rPr>
        <w:t>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 целью исполнения положений международных конвенций в ряде стран приняты специальные законодательные акты (Новая Зеландия, Малави, Малайзия, Маврикия).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Дальнейшее совершенствование норм об уголовной ответственности за угон и захват судна воздушного и водного транспорта в отечественном уг</w:t>
      </w:r>
      <w:r w:rsidRPr="00D069D7">
        <w:rPr>
          <w:rFonts w:ascii="Times New Roman" w:hAnsi="Times New Roman" w:cs="Times New Roman"/>
          <w:sz w:val="28"/>
          <w:szCs w:val="28"/>
        </w:rPr>
        <w:t>о</w:t>
      </w:r>
      <w:r w:rsidRPr="00D069D7">
        <w:rPr>
          <w:rFonts w:ascii="Times New Roman" w:hAnsi="Times New Roman" w:cs="Times New Roman"/>
          <w:sz w:val="28"/>
          <w:szCs w:val="28"/>
        </w:rPr>
        <w:t>ловном законодательстве невозможно без учета опыта нормотворческой де</w:t>
      </w:r>
      <w:r w:rsidRPr="00D069D7">
        <w:rPr>
          <w:rFonts w:ascii="Times New Roman" w:hAnsi="Times New Roman" w:cs="Times New Roman"/>
          <w:sz w:val="28"/>
          <w:szCs w:val="28"/>
        </w:rPr>
        <w:t>я</w:t>
      </w:r>
      <w:r w:rsidRPr="00D069D7">
        <w:rPr>
          <w:rFonts w:ascii="Times New Roman" w:hAnsi="Times New Roman" w:cs="Times New Roman"/>
          <w:sz w:val="28"/>
          <w:szCs w:val="28"/>
        </w:rPr>
        <w:t>тельности законодателей других стран. В частности, заслуживает внимания российского законодателя понятие угона и захвата воздушного судна, нах</w:t>
      </w:r>
      <w:r w:rsidRPr="00D069D7">
        <w:rPr>
          <w:rFonts w:ascii="Times New Roman" w:hAnsi="Times New Roman" w:cs="Times New Roman"/>
          <w:sz w:val="28"/>
          <w:szCs w:val="28"/>
        </w:rPr>
        <w:t>о</w:t>
      </w:r>
      <w:r w:rsidRPr="00D069D7">
        <w:rPr>
          <w:rFonts w:ascii="Times New Roman" w:hAnsi="Times New Roman" w:cs="Times New Roman"/>
          <w:sz w:val="28"/>
          <w:szCs w:val="28"/>
        </w:rPr>
        <w:t>дящего в полете,</w:t>
      </w:r>
      <w:r>
        <w:rPr>
          <w:rFonts w:ascii="Times New Roman" w:hAnsi="Times New Roman" w:cs="Times New Roman"/>
          <w:sz w:val="28"/>
          <w:szCs w:val="28"/>
        </w:rPr>
        <w:t xml:space="preserve"> содержащееся в УК Германии, не</w:t>
      </w:r>
      <w:r w:rsidRPr="00D069D7">
        <w:rPr>
          <w:rFonts w:ascii="Times New Roman" w:hAnsi="Times New Roman" w:cs="Times New Roman"/>
          <w:sz w:val="28"/>
          <w:szCs w:val="28"/>
        </w:rPr>
        <w:t>включение в предмет да</w:t>
      </w:r>
      <w:r w:rsidRPr="00D069D7">
        <w:rPr>
          <w:rFonts w:ascii="Times New Roman" w:hAnsi="Times New Roman" w:cs="Times New Roman"/>
          <w:sz w:val="28"/>
          <w:szCs w:val="28"/>
        </w:rPr>
        <w:t>н</w:t>
      </w:r>
      <w:r w:rsidRPr="00D069D7">
        <w:rPr>
          <w:rFonts w:ascii="Times New Roman" w:hAnsi="Times New Roman" w:cs="Times New Roman"/>
          <w:sz w:val="28"/>
          <w:szCs w:val="28"/>
        </w:rPr>
        <w:t>ного преступления железнодорожного подвижного состава (в подавляющем большинстве УК стран мира), исключение из предмета рассматриваемого преступления маломерных судов водного транспорта (например, в УК Ла</w:t>
      </w:r>
      <w:r w:rsidRPr="00D069D7">
        <w:rPr>
          <w:rFonts w:ascii="Times New Roman" w:hAnsi="Times New Roman" w:cs="Times New Roman"/>
          <w:sz w:val="28"/>
          <w:szCs w:val="28"/>
        </w:rPr>
        <w:t>т</w:t>
      </w:r>
      <w:r w:rsidRPr="00D069D7">
        <w:rPr>
          <w:rFonts w:ascii="Times New Roman" w:hAnsi="Times New Roman" w:cs="Times New Roman"/>
          <w:sz w:val="28"/>
          <w:szCs w:val="28"/>
        </w:rPr>
        <w:t>вии: «… кроме малогабаритных транспортных средств»).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третьем параграфе «</w:t>
      </w:r>
      <w:r w:rsidRPr="00D069D7">
        <w:rPr>
          <w:rFonts w:ascii="Times New Roman" w:hAnsi="Times New Roman" w:cs="Times New Roman"/>
          <w:i/>
          <w:iCs/>
          <w:sz w:val="28"/>
          <w:szCs w:val="28"/>
        </w:rPr>
        <w:t>Угон и захват судна воздушного или водного транспорта в уголовном праве России: исторический аспект</w:t>
      </w:r>
      <w:r w:rsidRPr="00D069D7">
        <w:rPr>
          <w:rFonts w:ascii="Times New Roman" w:hAnsi="Times New Roman" w:cs="Times New Roman"/>
          <w:sz w:val="28"/>
          <w:szCs w:val="28"/>
        </w:rPr>
        <w:t>» рассматрив</w:t>
      </w:r>
      <w:r w:rsidRPr="00D069D7">
        <w:rPr>
          <w:rFonts w:ascii="Times New Roman" w:hAnsi="Times New Roman" w:cs="Times New Roman"/>
          <w:sz w:val="28"/>
          <w:szCs w:val="28"/>
        </w:rPr>
        <w:t>а</w:t>
      </w:r>
      <w:r w:rsidRPr="00D069D7">
        <w:rPr>
          <w:rFonts w:ascii="Times New Roman" w:hAnsi="Times New Roman" w:cs="Times New Roman"/>
          <w:sz w:val="28"/>
          <w:szCs w:val="28"/>
        </w:rPr>
        <w:t>ются вопросы становления и развития уголовного законодательства о борьбе с незаконным вмешательством в деятельность авиации и морского транспо</w:t>
      </w:r>
      <w:r w:rsidRPr="00D069D7">
        <w:rPr>
          <w:rFonts w:ascii="Times New Roman" w:hAnsi="Times New Roman" w:cs="Times New Roman"/>
          <w:sz w:val="28"/>
          <w:szCs w:val="28"/>
        </w:rPr>
        <w:t>р</w:t>
      </w:r>
      <w:r>
        <w:rPr>
          <w:rFonts w:ascii="Times New Roman" w:hAnsi="Times New Roman" w:cs="Times New Roman"/>
          <w:sz w:val="28"/>
          <w:szCs w:val="28"/>
        </w:rPr>
        <w:t>та (Указ</w:t>
      </w:r>
      <w:r w:rsidRPr="00D069D7">
        <w:rPr>
          <w:rFonts w:ascii="Times New Roman" w:hAnsi="Times New Roman" w:cs="Times New Roman"/>
          <w:sz w:val="28"/>
          <w:szCs w:val="28"/>
        </w:rPr>
        <w:t xml:space="preserve"> Президиума Верховного Совета СССР от 3 января 1973 г. «Об уг</w:t>
      </w:r>
      <w:r w:rsidRPr="00D069D7">
        <w:rPr>
          <w:rFonts w:ascii="Times New Roman" w:hAnsi="Times New Roman" w:cs="Times New Roman"/>
          <w:sz w:val="28"/>
          <w:szCs w:val="28"/>
        </w:rPr>
        <w:t>о</w:t>
      </w:r>
      <w:r w:rsidRPr="00D069D7">
        <w:rPr>
          <w:rFonts w:ascii="Times New Roman" w:hAnsi="Times New Roman" w:cs="Times New Roman"/>
          <w:sz w:val="28"/>
          <w:szCs w:val="28"/>
        </w:rPr>
        <w:t xml:space="preserve">ловной ответственности </w:t>
      </w:r>
      <w:r>
        <w:rPr>
          <w:rFonts w:ascii="Times New Roman" w:hAnsi="Times New Roman" w:cs="Times New Roman"/>
          <w:sz w:val="28"/>
          <w:szCs w:val="28"/>
        </w:rPr>
        <w:t>за угон воздушного судна», Указ</w:t>
      </w:r>
      <w:r w:rsidRPr="00D069D7">
        <w:rPr>
          <w:rFonts w:ascii="Times New Roman" w:hAnsi="Times New Roman" w:cs="Times New Roman"/>
          <w:sz w:val="28"/>
          <w:szCs w:val="28"/>
        </w:rPr>
        <w:t xml:space="preserve"> Президиума Ве</w:t>
      </w:r>
      <w:r w:rsidRPr="00D069D7">
        <w:rPr>
          <w:rFonts w:ascii="Times New Roman" w:hAnsi="Times New Roman" w:cs="Times New Roman"/>
          <w:sz w:val="28"/>
          <w:szCs w:val="28"/>
        </w:rPr>
        <w:t>р</w:t>
      </w:r>
      <w:r w:rsidRPr="00D069D7">
        <w:rPr>
          <w:rFonts w:ascii="Times New Roman" w:hAnsi="Times New Roman" w:cs="Times New Roman"/>
          <w:sz w:val="28"/>
          <w:szCs w:val="28"/>
        </w:rPr>
        <w:t>ховного Совета РСФСР от 17 апреля 1973 г.), а также вопросы научного то</w:t>
      </w:r>
      <w:r w:rsidRPr="00D069D7">
        <w:rPr>
          <w:rFonts w:ascii="Times New Roman" w:hAnsi="Times New Roman" w:cs="Times New Roman"/>
          <w:sz w:val="28"/>
          <w:szCs w:val="28"/>
        </w:rPr>
        <w:t>л</w:t>
      </w:r>
      <w:r w:rsidRPr="00D069D7">
        <w:rPr>
          <w:rFonts w:ascii="Times New Roman" w:hAnsi="Times New Roman" w:cs="Times New Roman"/>
          <w:sz w:val="28"/>
          <w:szCs w:val="28"/>
        </w:rPr>
        <w:t>кования и судебной практики по делам об угоне воздушного судна. Отмеч</w:t>
      </w:r>
      <w:r w:rsidRPr="00D069D7">
        <w:rPr>
          <w:rFonts w:ascii="Times New Roman" w:hAnsi="Times New Roman" w:cs="Times New Roman"/>
          <w:sz w:val="28"/>
          <w:szCs w:val="28"/>
        </w:rPr>
        <w:t>а</w:t>
      </w:r>
      <w:r w:rsidRPr="00D069D7">
        <w:rPr>
          <w:rFonts w:ascii="Times New Roman" w:hAnsi="Times New Roman" w:cs="Times New Roman"/>
          <w:sz w:val="28"/>
          <w:szCs w:val="28"/>
        </w:rPr>
        <w:t>ется, что до 1973 г. наказание за угон воздушного судна наступало за злос</w:t>
      </w:r>
      <w:r w:rsidRPr="00D069D7">
        <w:rPr>
          <w:rFonts w:ascii="Times New Roman" w:hAnsi="Times New Roman" w:cs="Times New Roman"/>
          <w:sz w:val="28"/>
          <w:szCs w:val="28"/>
        </w:rPr>
        <w:t>т</w:t>
      </w:r>
      <w:r w:rsidRPr="00D069D7">
        <w:rPr>
          <w:rFonts w:ascii="Times New Roman" w:hAnsi="Times New Roman" w:cs="Times New Roman"/>
          <w:sz w:val="28"/>
          <w:szCs w:val="28"/>
        </w:rPr>
        <w:t>ное хулиганство, хищение имущества в особо крупных размерах, измену Р</w:t>
      </w:r>
      <w:r w:rsidRPr="00D069D7">
        <w:rPr>
          <w:rFonts w:ascii="Times New Roman" w:hAnsi="Times New Roman" w:cs="Times New Roman"/>
          <w:sz w:val="28"/>
          <w:szCs w:val="28"/>
        </w:rPr>
        <w:t>о</w:t>
      </w:r>
      <w:r w:rsidRPr="00D069D7">
        <w:rPr>
          <w:rFonts w:ascii="Times New Roman" w:hAnsi="Times New Roman" w:cs="Times New Roman"/>
          <w:sz w:val="28"/>
          <w:szCs w:val="28"/>
        </w:rPr>
        <w:t>дине и другие совершенные в процессе захвата самолета деяния.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работе подчеркивается, что угоны в СССР</w:t>
      </w:r>
      <w:r>
        <w:rPr>
          <w:rFonts w:ascii="Times New Roman" w:hAnsi="Times New Roman" w:cs="Times New Roman"/>
          <w:sz w:val="28"/>
          <w:szCs w:val="28"/>
        </w:rPr>
        <w:t xml:space="preserve"> имели</w:t>
      </w:r>
      <w:r w:rsidRPr="00D069D7">
        <w:rPr>
          <w:rFonts w:ascii="Times New Roman" w:hAnsi="Times New Roman" w:cs="Times New Roman"/>
          <w:sz w:val="28"/>
          <w:szCs w:val="28"/>
        </w:rPr>
        <w:t xml:space="preserve"> свои особенности, чаще всего угонялись самолеты марки Ту-153 и Ту-1</w:t>
      </w:r>
      <w:r>
        <w:rPr>
          <w:rFonts w:ascii="Times New Roman" w:hAnsi="Times New Roman" w:cs="Times New Roman"/>
          <w:sz w:val="28"/>
          <w:szCs w:val="28"/>
        </w:rPr>
        <w:t>54. Большинство угонов совершало</w:t>
      </w:r>
      <w:r w:rsidRPr="00D069D7">
        <w:rPr>
          <w:rFonts w:ascii="Times New Roman" w:hAnsi="Times New Roman" w:cs="Times New Roman"/>
          <w:sz w:val="28"/>
          <w:szCs w:val="28"/>
        </w:rPr>
        <w:t>сь в северные и южные страны. Основной причиной, толкающей граждан Советского Союза на совершение данного деяния, было стремление покинуть пределы страны. Угоны же судов водного транспорта были крим</w:t>
      </w:r>
      <w:r w:rsidRPr="00D069D7">
        <w:rPr>
          <w:rFonts w:ascii="Times New Roman" w:hAnsi="Times New Roman" w:cs="Times New Roman"/>
          <w:sz w:val="28"/>
          <w:szCs w:val="28"/>
        </w:rPr>
        <w:t>и</w:t>
      </w:r>
      <w:r w:rsidRPr="00D069D7">
        <w:rPr>
          <w:rFonts w:ascii="Times New Roman" w:hAnsi="Times New Roman" w:cs="Times New Roman"/>
          <w:sz w:val="28"/>
          <w:szCs w:val="28"/>
        </w:rPr>
        <w:t>нализированы только с принятием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Положения, содержащиеся в Токийской, Гаагской и Монреальской ко</w:t>
      </w:r>
      <w:r w:rsidRPr="00D069D7">
        <w:rPr>
          <w:rFonts w:ascii="Times New Roman" w:hAnsi="Times New Roman" w:cs="Times New Roman"/>
          <w:sz w:val="28"/>
          <w:szCs w:val="28"/>
        </w:rPr>
        <w:t>н</w:t>
      </w:r>
      <w:r w:rsidRPr="00D069D7">
        <w:rPr>
          <w:rFonts w:ascii="Times New Roman" w:hAnsi="Times New Roman" w:cs="Times New Roman"/>
          <w:sz w:val="28"/>
          <w:szCs w:val="28"/>
        </w:rPr>
        <w:t>венциях, и ст. 211 УК РФ имеют ряд отличий, в частности по предмету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ступного посягательства и перечню преступных действий.</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При сравнении</w:t>
      </w:r>
      <w:r w:rsidRPr="00D069D7">
        <w:rPr>
          <w:rFonts w:ascii="Times New Roman" w:hAnsi="Times New Roman" w:cs="Times New Roman"/>
          <w:sz w:val="28"/>
          <w:szCs w:val="28"/>
        </w:rPr>
        <w:t xml:space="preserve"> редакции ст. 213</w:t>
      </w:r>
      <w:r w:rsidRPr="00D069D7">
        <w:rPr>
          <w:rFonts w:ascii="Times New Roman" w:hAnsi="Times New Roman" w:cs="Times New Roman"/>
          <w:sz w:val="28"/>
          <w:szCs w:val="28"/>
          <w:vertAlign w:val="superscript"/>
        </w:rPr>
        <w:t>2</w:t>
      </w:r>
      <w:r w:rsidRPr="00D069D7">
        <w:rPr>
          <w:rFonts w:ascii="Times New Roman" w:hAnsi="Times New Roman" w:cs="Times New Roman"/>
          <w:sz w:val="28"/>
          <w:szCs w:val="28"/>
        </w:rPr>
        <w:t xml:space="preserve"> УК РСФСР и ст. 211 УК РФ большое количество споров вызывало и вызывает понятие «захват воздушного судна». Являясь формами незаконного вмешательства в деятельность гражданской авиации, они связаны между собой, при этом не теряют своей самостоятел</w:t>
      </w:r>
      <w:r w:rsidRPr="00D069D7">
        <w:rPr>
          <w:rFonts w:ascii="Times New Roman" w:hAnsi="Times New Roman" w:cs="Times New Roman"/>
          <w:sz w:val="28"/>
          <w:szCs w:val="28"/>
        </w:rPr>
        <w:t>ь</w:t>
      </w:r>
      <w:r w:rsidRPr="00D069D7">
        <w:rPr>
          <w:rFonts w:ascii="Times New Roman" w:hAnsi="Times New Roman" w:cs="Times New Roman"/>
          <w:sz w:val="28"/>
          <w:szCs w:val="28"/>
        </w:rPr>
        <w:t>ности. Сов</w:t>
      </w:r>
      <w:r>
        <w:rPr>
          <w:rFonts w:ascii="Times New Roman" w:hAnsi="Times New Roman" w:cs="Times New Roman"/>
          <w:sz w:val="28"/>
          <w:szCs w:val="28"/>
        </w:rPr>
        <w:t>етский и российский законодатели</w:t>
      </w:r>
      <w:r w:rsidRPr="00D069D7">
        <w:rPr>
          <w:rFonts w:ascii="Times New Roman" w:hAnsi="Times New Roman" w:cs="Times New Roman"/>
          <w:sz w:val="28"/>
          <w:szCs w:val="28"/>
        </w:rPr>
        <w:t>, понимая общественную опа</w:t>
      </w:r>
      <w:r w:rsidRPr="00D069D7">
        <w:rPr>
          <w:rFonts w:ascii="Times New Roman" w:hAnsi="Times New Roman" w:cs="Times New Roman"/>
          <w:sz w:val="28"/>
          <w:szCs w:val="28"/>
        </w:rPr>
        <w:t>с</w:t>
      </w:r>
      <w:r w:rsidRPr="00D069D7">
        <w:rPr>
          <w:rFonts w:ascii="Times New Roman" w:hAnsi="Times New Roman" w:cs="Times New Roman"/>
          <w:sz w:val="28"/>
          <w:szCs w:val="28"/>
        </w:rPr>
        <w:t>ность захвата, выделил</w:t>
      </w:r>
      <w:r>
        <w:rPr>
          <w:rFonts w:ascii="Times New Roman" w:hAnsi="Times New Roman" w:cs="Times New Roman"/>
          <w:sz w:val="28"/>
          <w:szCs w:val="28"/>
        </w:rPr>
        <w:t>и</w:t>
      </w:r>
      <w:r w:rsidRPr="00D069D7">
        <w:rPr>
          <w:rFonts w:ascii="Times New Roman" w:hAnsi="Times New Roman" w:cs="Times New Roman"/>
          <w:sz w:val="28"/>
          <w:szCs w:val="28"/>
        </w:rPr>
        <w:t xml:space="preserve"> его в качестве квалифицирующего признака прест</w:t>
      </w:r>
      <w:r w:rsidRPr="00D069D7">
        <w:rPr>
          <w:rFonts w:ascii="Times New Roman" w:hAnsi="Times New Roman" w:cs="Times New Roman"/>
          <w:sz w:val="28"/>
          <w:szCs w:val="28"/>
        </w:rPr>
        <w:t>у</w:t>
      </w:r>
      <w:r w:rsidRPr="00D069D7">
        <w:rPr>
          <w:rFonts w:ascii="Times New Roman" w:hAnsi="Times New Roman" w:cs="Times New Roman"/>
          <w:sz w:val="28"/>
          <w:szCs w:val="28"/>
        </w:rPr>
        <w:t>пления.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Глава вторая</w:t>
      </w:r>
      <w:r w:rsidRPr="00D069D7">
        <w:rPr>
          <w:rFonts w:ascii="Times New Roman" w:hAnsi="Times New Roman" w:cs="Times New Roman"/>
          <w:b/>
          <w:bCs/>
          <w:sz w:val="28"/>
          <w:szCs w:val="28"/>
        </w:rPr>
        <w:t xml:space="preserve"> </w:t>
      </w:r>
      <w:r w:rsidRPr="00D069D7">
        <w:rPr>
          <w:rFonts w:ascii="Times New Roman" w:hAnsi="Times New Roman" w:cs="Times New Roman"/>
          <w:sz w:val="28"/>
          <w:szCs w:val="28"/>
        </w:rPr>
        <w:t>«</w:t>
      </w:r>
      <w:r w:rsidRPr="00D069D7">
        <w:rPr>
          <w:rFonts w:ascii="Times New Roman" w:hAnsi="Times New Roman" w:cs="Times New Roman"/>
          <w:b/>
          <w:bCs/>
          <w:sz w:val="28"/>
          <w:szCs w:val="28"/>
        </w:rPr>
        <w:t>Уголовно-правовая характеристика  угона и захвата судна воздушного или водного транспорта</w:t>
      </w:r>
      <w:r w:rsidRPr="00D069D7">
        <w:rPr>
          <w:rFonts w:ascii="Times New Roman" w:hAnsi="Times New Roman" w:cs="Times New Roman"/>
          <w:sz w:val="28"/>
          <w:szCs w:val="28"/>
        </w:rPr>
        <w:t>» объединяет четыре параграфа.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первом параграфе «</w:t>
      </w:r>
      <w:r w:rsidRPr="00D069D7">
        <w:rPr>
          <w:rFonts w:ascii="Times New Roman" w:hAnsi="Times New Roman" w:cs="Times New Roman"/>
          <w:i/>
          <w:iCs/>
          <w:sz w:val="28"/>
          <w:szCs w:val="28"/>
        </w:rPr>
        <w:t>Объективные признаки угона и захвата судна во</w:t>
      </w:r>
      <w:r w:rsidRPr="00D069D7">
        <w:rPr>
          <w:rFonts w:ascii="Times New Roman" w:hAnsi="Times New Roman" w:cs="Times New Roman"/>
          <w:i/>
          <w:iCs/>
          <w:sz w:val="28"/>
          <w:szCs w:val="28"/>
        </w:rPr>
        <w:t>з</w:t>
      </w:r>
      <w:r w:rsidRPr="00D069D7">
        <w:rPr>
          <w:rFonts w:ascii="Times New Roman" w:hAnsi="Times New Roman" w:cs="Times New Roman"/>
          <w:i/>
          <w:iCs/>
          <w:sz w:val="28"/>
          <w:szCs w:val="28"/>
        </w:rPr>
        <w:t>душного или водного транспорта</w:t>
      </w:r>
      <w:r w:rsidRPr="00D069D7">
        <w:rPr>
          <w:rFonts w:ascii="Times New Roman" w:hAnsi="Times New Roman" w:cs="Times New Roman"/>
          <w:sz w:val="28"/>
          <w:szCs w:val="28"/>
        </w:rPr>
        <w:t>» даются понятие и характеристика прест</w:t>
      </w:r>
      <w:r w:rsidRPr="00D069D7">
        <w:rPr>
          <w:rFonts w:ascii="Times New Roman" w:hAnsi="Times New Roman" w:cs="Times New Roman"/>
          <w:sz w:val="28"/>
          <w:szCs w:val="28"/>
        </w:rPr>
        <w:t>у</w:t>
      </w:r>
      <w:r w:rsidRPr="00D069D7">
        <w:rPr>
          <w:rFonts w:ascii="Times New Roman" w:hAnsi="Times New Roman" w:cs="Times New Roman"/>
          <w:sz w:val="28"/>
          <w:szCs w:val="28"/>
        </w:rPr>
        <w:t>плений международного характера</w:t>
      </w:r>
      <w:r>
        <w:rPr>
          <w:rFonts w:ascii="Times New Roman" w:hAnsi="Times New Roman" w:cs="Times New Roman"/>
          <w:sz w:val="28"/>
          <w:szCs w:val="28"/>
        </w:rPr>
        <w:t>,</w:t>
      </w:r>
      <w:r w:rsidRPr="00D069D7">
        <w:rPr>
          <w:rFonts w:ascii="Times New Roman" w:hAnsi="Times New Roman" w:cs="Times New Roman"/>
          <w:sz w:val="28"/>
          <w:szCs w:val="28"/>
        </w:rPr>
        <w:t xml:space="preserve"> рассматриваются вопросы толкования объекта, </w:t>
      </w:r>
      <w:r>
        <w:rPr>
          <w:rFonts w:ascii="Times New Roman" w:hAnsi="Times New Roman" w:cs="Times New Roman"/>
          <w:sz w:val="28"/>
          <w:szCs w:val="28"/>
        </w:rPr>
        <w:t xml:space="preserve">предмета преступления, </w:t>
      </w:r>
      <w:r w:rsidRPr="00D069D7">
        <w:rPr>
          <w:rFonts w:ascii="Times New Roman" w:hAnsi="Times New Roman" w:cs="Times New Roman"/>
          <w:sz w:val="28"/>
          <w:szCs w:val="28"/>
        </w:rPr>
        <w:t>объективной стороны преступления.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Объект рассматриваемого преступления специфичен: им является не общественная безопасность в широком смысле этого термина, а обществе</w:t>
      </w:r>
      <w:r w:rsidRPr="00D069D7">
        <w:rPr>
          <w:rFonts w:ascii="Times New Roman" w:hAnsi="Times New Roman" w:cs="Times New Roman"/>
          <w:sz w:val="28"/>
          <w:szCs w:val="28"/>
        </w:rPr>
        <w:t>н</w:t>
      </w:r>
      <w:r w:rsidRPr="00D069D7">
        <w:rPr>
          <w:rFonts w:ascii="Times New Roman" w:hAnsi="Times New Roman" w:cs="Times New Roman"/>
          <w:sz w:val="28"/>
          <w:szCs w:val="28"/>
        </w:rPr>
        <w:t>ная безопасность в сфере функционирования (движения и эксплуатации) транспортных средств. Под данное понятие подпадает достаточно разноо</w:t>
      </w:r>
      <w:r w:rsidRPr="00D069D7">
        <w:rPr>
          <w:rFonts w:ascii="Times New Roman" w:hAnsi="Times New Roman" w:cs="Times New Roman"/>
          <w:sz w:val="28"/>
          <w:szCs w:val="28"/>
        </w:rPr>
        <w:t>б</w:t>
      </w:r>
      <w:r w:rsidRPr="00D069D7">
        <w:rPr>
          <w:rFonts w:ascii="Times New Roman" w:hAnsi="Times New Roman" w:cs="Times New Roman"/>
          <w:sz w:val="28"/>
          <w:szCs w:val="28"/>
        </w:rPr>
        <w:t>разный спектр отношений, которые охраняются уголовным законом: жизнь и здоровье людей, собственность, безопасность и безаварийность транспортной деятельности.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имеющий двигатель и экипаж. К нему относятся, например, самолеты и вертолеты, дирижабли и т.п.; при этом указание на наличие внешних дверей не следует считать обязательным признаком воздушного судна, поскольку их могут заменять другие устройс</w:t>
      </w:r>
      <w:r w:rsidRPr="00D069D7">
        <w:rPr>
          <w:rFonts w:ascii="Times New Roman" w:hAnsi="Times New Roman" w:cs="Times New Roman"/>
          <w:sz w:val="28"/>
          <w:szCs w:val="28"/>
        </w:rPr>
        <w:t>т</w:t>
      </w:r>
      <w:r w:rsidRPr="00D069D7">
        <w:rPr>
          <w:rFonts w:ascii="Times New Roman" w:hAnsi="Times New Roman" w:cs="Times New Roman"/>
          <w:sz w:val="28"/>
          <w:szCs w:val="28"/>
        </w:rPr>
        <w:t>ва, например люки.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К судам водного транспорта относятся транспортные средства, испол</w:t>
      </w:r>
      <w:r w:rsidRPr="00D069D7">
        <w:rPr>
          <w:rFonts w:ascii="Times New Roman" w:hAnsi="Times New Roman" w:cs="Times New Roman"/>
          <w:sz w:val="28"/>
          <w:szCs w:val="28"/>
        </w:rPr>
        <w:t>ь</w:t>
      </w:r>
      <w:r w:rsidRPr="00D069D7">
        <w:rPr>
          <w:rFonts w:ascii="Times New Roman" w:hAnsi="Times New Roman" w:cs="Times New Roman"/>
          <w:sz w:val="28"/>
          <w:szCs w:val="28"/>
        </w:rPr>
        <w:t>зуемые для перевозки грузов, пассажиров и багажа, лоцманской и ледокол</w:t>
      </w:r>
      <w:r w:rsidRPr="00D069D7">
        <w:rPr>
          <w:rFonts w:ascii="Times New Roman" w:hAnsi="Times New Roman" w:cs="Times New Roman"/>
          <w:sz w:val="28"/>
          <w:szCs w:val="28"/>
        </w:rPr>
        <w:t>ь</w:t>
      </w:r>
      <w:r w:rsidRPr="00D069D7">
        <w:rPr>
          <w:rFonts w:ascii="Times New Roman" w:hAnsi="Times New Roman" w:cs="Times New Roman"/>
          <w:sz w:val="28"/>
          <w:szCs w:val="28"/>
        </w:rPr>
        <w:t>ной проводки, поисковых, спасательных и буксирных операций и т.п. Суда должны иметь необходимый в соответствии с установленными правилами экипаж, быть способным</w:t>
      </w:r>
      <w:r>
        <w:rPr>
          <w:rFonts w:ascii="Times New Roman" w:hAnsi="Times New Roman" w:cs="Times New Roman"/>
          <w:sz w:val="28"/>
          <w:szCs w:val="28"/>
        </w:rPr>
        <w:t>и</w:t>
      </w:r>
      <w:r w:rsidRPr="00D069D7">
        <w:rPr>
          <w:rFonts w:ascii="Times New Roman" w:hAnsi="Times New Roman" w:cs="Times New Roman"/>
          <w:sz w:val="28"/>
          <w:szCs w:val="28"/>
        </w:rPr>
        <w:t xml:space="preserve"> к плаванию независимо от того, являются ли они самоходными или несамоходными.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Маломерный водный транспорт не относится к предмету преступления, предусмотренного ст. 211 УК РФ, а выступает предметом преступления, пр</w:t>
      </w:r>
      <w:r w:rsidRPr="00D069D7">
        <w:rPr>
          <w:rFonts w:ascii="Times New Roman" w:hAnsi="Times New Roman" w:cs="Times New Roman"/>
          <w:sz w:val="28"/>
          <w:szCs w:val="28"/>
        </w:rPr>
        <w:t>е</w:t>
      </w:r>
      <w:r w:rsidRPr="00D069D7">
        <w:rPr>
          <w:rFonts w:ascii="Times New Roman" w:hAnsi="Times New Roman" w:cs="Times New Roman"/>
          <w:sz w:val="28"/>
          <w:szCs w:val="28"/>
        </w:rPr>
        <w:t xml:space="preserve">дусмотренного ст. 166 УК РФ.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Угон воздушного судна, находящего на земле, считается оконченным с начала его движения с целью взлета. Если судно находится в полете, то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ступление считается оконченным с момента изменения установленного для судна плана полета по воле виновного, неподчинение команде диспетчерской службы, другим средствам контроля или сопровождения в полете, а также совершение других действия, которые свидетельствуют о самовольном и</w:t>
      </w:r>
      <w:r w:rsidRPr="00D069D7">
        <w:rPr>
          <w:rFonts w:ascii="Times New Roman" w:hAnsi="Times New Roman" w:cs="Times New Roman"/>
          <w:sz w:val="28"/>
          <w:szCs w:val="28"/>
        </w:rPr>
        <w:t>с</w:t>
      </w:r>
      <w:r w:rsidRPr="00D069D7">
        <w:rPr>
          <w:rFonts w:ascii="Times New Roman" w:hAnsi="Times New Roman" w:cs="Times New Roman"/>
          <w:sz w:val="28"/>
          <w:szCs w:val="28"/>
        </w:rPr>
        <w:t>пользовании судна. Угон судна водного транспорта признается оконченным с момента начала движения, изменения курса или любого другого неправ</w:t>
      </w:r>
      <w:r w:rsidRPr="00D069D7">
        <w:rPr>
          <w:rFonts w:ascii="Times New Roman" w:hAnsi="Times New Roman" w:cs="Times New Roman"/>
          <w:sz w:val="28"/>
          <w:szCs w:val="28"/>
        </w:rPr>
        <w:t>о</w:t>
      </w:r>
      <w:r w:rsidRPr="00D069D7">
        <w:rPr>
          <w:rFonts w:ascii="Times New Roman" w:hAnsi="Times New Roman" w:cs="Times New Roman"/>
          <w:sz w:val="28"/>
          <w:szCs w:val="28"/>
        </w:rPr>
        <w:t>мерного вмешательства в установленный порядок перемещения в простра</w:t>
      </w:r>
      <w:r w:rsidRPr="00D069D7">
        <w:rPr>
          <w:rFonts w:ascii="Times New Roman" w:hAnsi="Times New Roman" w:cs="Times New Roman"/>
          <w:sz w:val="28"/>
          <w:szCs w:val="28"/>
        </w:rPr>
        <w:t>н</w:t>
      </w:r>
      <w:r w:rsidRPr="00D069D7">
        <w:rPr>
          <w:rFonts w:ascii="Times New Roman" w:hAnsi="Times New Roman" w:cs="Times New Roman"/>
          <w:sz w:val="28"/>
          <w:szCs w:val="28"/>
        </w:rPr>
        <w:t>стве соответствующего транспортного средства.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Под захватом следует понимать установление контроля над воздушным или водным судном с целью его последующего угона с применением нас</w:t>
      </w:r>
      <w:r w:rsidRPr="00D069D7">
        <w:rPr>
          <w:rFonts w:ascii="Times New Roman" w:hAnsi="Times New Roman" w:cs="Times New Roman"/>
          <w:sz w:val="28"/>
          <w:szCs w:val="28"/>
        </w:rPr>
        <w:t>и</w:t>
      </w:r>
      <w:r w:rsidRPr="00D069D7">
        <w:rPr>
          <w:rFonts w:ascii="Times New Roman" w:hAnsi="Times New Roman" w:cs="Times New Roman"/>
          <w:sz w:val="28"/>
          <w:szCs w:val="28"/>
        </w:rPr>
        <w:t>лия, не опасного для жизни или здоровья либо угрозой применения такого насилия. Захват судна воздушного или водного транспорта является око</w:t>
      </w:r>
      <w:r w:rsidRPr="00D069D7">
        <w:rPr>
          <w:rFonts w:ascii="Times New Roman" w:hAnsi="Times New Roman" w:cs="Times New Roman"/>
          <w:sz w:val="28"/>
          <w:szCs w:val="28"/>
        </w:rPr>
        <w:t>н</w:t>
      </w:r>
      <w:r w:rsidRPr="00D069D7">
        <w:rPr>
          <w:rFonts w:ascii="Times New Roman" w:hAnsi="Times New Roman" w:cs="Times New Roman"/>
          <w:sz w:val="28"/>
          <w:szCs w:val="28"/>
        </w:rPr>
        <w:t>ченным с момента установления над ним контроля, т.е. когда виновный им</w:t>
      </w:r>
      <w:r w:rsidRPr="00D069D7">
        <w:rPr>
          <w:rFonts w:ascii="Times New Roman" w:hAnsi="Times New Roman" w:cs="Times New Roman"/>
          <w:sz w:val="28"/>
          <w:szCs w:val="28"/>
        </w:rPr>
        <w:t>е</w:t>
      </w:r>
      <w:r w:rsidRPr="00D069D7">
        <w:rPr>
          <w:rFonts w:ascii="Times New Roman" w:hAnsi="Times New Roman" w:cs="Times New Roman"/>
          <w:sz w:val="28"/>
          <w:szCs w:val="28"/>
        </w:rPr>
        <w:t>ет возможность распоряжаться им в своих целях, независимо от места нах</w:t>
      </w:r>
      <w:r w:rsidRPr="00D069D7">
        <w:rPr>
          <w:rFonts w:ascii="Times New Roman" w:hAnsi="Times New Roman" w:cs="Times New Roman"/>
          <w:sz w:val="28"/>
          <w:szCs w:val="28"/>
        </w:rPr>
        <w:t>о</w:t>
      </w:r>
      <w:r w:rsidRPr="00D069D7">
        <w:rPr>
          <w:rFonts w:ascii="Times New Roman" w:hAnsi="Times New Roman" w:cs="Times New Roman"/>
          <w:sz w:val="28"/>
          <w:szCs w:val="28"/>
        </w:rPr>
        <w:t>ждения транспортного средства в этот момент.</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Глава 33 УК РФ о преступлениях против военной службы не содержит норм об ответственности за угон военно-воздушных и военно-морских судов, в ст. 211 УК РФ нет никаких ограничений на данный счет. Поэтому целес</w:t>
      </w:r>
      <w:r w:rsidRPr="00D069D7">
        <w:rPr>
          <w:rFonts w:ascii="Times New Roman" w:hAnsi="Times New Roman" w:cs="Times New Roman"/>
          <w:sz w:val="28"/>
          <w:szCs w:val="28"/>
        </w:rPr>
        <w:t>о</w:t>
      </w:r>
      <w:r w:rsidRPr="00D069D7">
        <w:rPr>
          <w:rFonts w:ascii="Times New Roman" w:hAnsi="Times New Roman" w:cs="Times New Roman"/>
          <w:sz w:val="28"/>
          <w:szCs w:val="28"/>
        </w:rPr>
        <w:t>образно в данной статье сделать указание, что названные категории возду</w:t>
      </w:r>
      <w:r w:rsidRPr="00D069D7">
        <w:rPr>
          <w:rFonts w:ascii="Times New Roman" w:hAnsi="Times New Roman" w:cs="Times New Roman"/>
          <w:sz w:val="28"/>
          <w:szCs w:val="28"/>
        </w:rPr>
        <w:t>ш</w:t>
      </w:r>
      <w:r w:rsidRPr="00D069D7">
        <w:rPr>
          <w:rFonts w:ascii="Times New Roman" w:hAnsi="Times New Roman" w:cs="Times New Roman"/>
          <w:sz w:val="28"/>
          <w:szCs w:val="28"/>
        </w:rPr>
        <w:t>ных и морских судов относятся к предмету преступления.</w:t>
      </w:r>
    </w:p>
    <w:p w:rsidR="00E313F6" w:rsidRPr="00D069D7" w:rsidRDefault="00E313F6" w:rsidP="00AF09FF">
      <w:pPr>
        <w:spacing w:after="0" w:line="380" w:lineRule="exact"/>
        <w:ind w:firstLine="567"/>
        <w:jc w:val="both"/>
        <w:rPr>
          <w:rFonts w:ascii="Times New Roman" w:hAnsi="Times New Roman" w:cs="Times New Roman"/>
          <w:i/>
          <w:iCs/>
          <w:sz w:val="28"/>
          <w:szCs w:val="28"/>
        </w:rPr>
      </w:pPr>
      <w:r w:rsidRPr="00D069D7">
        <w:rPr>
          <w:rFonts w:ascii="Times New Roman" w:hAnsi="Times New Roman" w:cs="Times New Roman"/>
          <w:sz w:val="28"/>
          <w:szCs w:val="28"/>
        </w:rPr>
        <w:t xml:space="preserve">В работе внесено предложение о совершенствовании редакции ст. 211 УК РФ (см. </w:t>
      </w:r>
      <w:r>
        <w:rPr>
          <w:rFonts w:ascii="Times New Roman" w:hAnsi="Times New Roman" w:cs="Times New Roman"/>
          <w:sz w:val="28"/>
          <w:szCs w:val="28"/>
        </w:rPr>
        <w:t>вводную</w:t>
      </w:r>
      <w:r w:rsidRPr="00D069D7">
        <w:rPr>
          <w:rFonts w:ascii="Times New Roman" w:hAnsi="Times New Roman" w:cs="Times New Roman"/>
          <w:sz w:val="28"/>
          <w:szCs w:val="28"/>
        </w:rPr>
        <w:t xml:space="preserve"> часть автореф.).</w:t>
      </w:r>
      <w:r w:rsidRPr="00D069D7">
        <w:rPr>
          <w:rFonts w:ascii="Times New Roman" w:hAnsi="Times New Roman" w:cs="Times New Roman"/>
          <w:i/>
          <w:iCs/>
          <w:sz w:val="28"/>
          <w:szCs w:val="28"/>
        </w:rPr>
        <w:t xml:space="preserve">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b/>
          <w:bCs/>
          <w:sz w:val="28"/>
          <w:szCs w:val="28"/>
        </w:rPr>
        <w:t xml:space="preserve"> </w:t>
      </w:r>
      <w:r w:rsidRPr="00D069D7">
        <w:rPr>
          <w:rFonts w:ascii="Times New Roman" w:hAnsi="Times New Roman" w:cs="Times New Roman"/>
          <w:b/>
          <w:bCs/>
          <w:sz w:val="28"/>
          <w:szCs w:val="28"/>
        </w:rPr>
        <w:tab/>
      </w:r>
      <w:r w:rsidRPr="00D069D7">
        <w:rPr>
          <w:rFonts w:ascii="Times New Roman" w:hAnsi="Times New Roman" w:cs="Times New Roman"/>
          <w:sz w:val="28"/>
          <w:szCs w:val="28"/>
        </w:rPr>
        <w:t>Второй параграф</w:t>
      </w:r>
      <w:r w:rsidRPr="00D069D7">
        <w:rPr>
          <w:rFonts w:ascii="Times New Roman" w:hAnsi="Times New Roman" w:cs="Times New Roman"/>
          <w:b/>
          <w:bCs/>
          <w:sz w:val="28"/>
          <w:szCs w:val="28"/>
        </w:rPr>
        <w:t xml:space="preserve"> </w:t>
      </w:r>
      <w:r w:rsidRPr="00D069D7">
        <w:rPr>
          <w:rFonts w:ascii="Times New Roman" w:hAnsi="Times New Roman" w:cs="Times New Roman"/>
          <w:sz w:val="28"/>
          <w:szCs w:val="28"/>
        </w:rPr>
        <w:t>«</w:t>
      </w:r>
      <w:r w:rsidRPr="00D069D7">
        <w:rPr>
          <w:rFonts w:ascii="Times New Roman" w:hAnsi="Times New Roman" w:cs="Times New Roman"/>
          <w:i/>
          <w:iCs/>
          <w:sz w:val="28"/>
          <w:szCs w:val="28"/>
        </w:rPr>
        <w:t>Субъективные признаки угона и захвата судна во</w:t>
      </w:r>
      <w:r w:rsidRPr="00D069D7">
        <w:rPr>
          <w:rFonts w:ascii="Times New Roman" w:hAnsi="Times New Roman" w:cs="Times New Roman"/>
          <w:i/>
          <w:iCs/>
          <w:sz w:val="28"/>
          <w:szCs w:val="28"/>
        </w:rPr>
        <w:t>з</w:t>
      </w:r>
      <w:r w:rsidRPr="00D069D7">
        <w:rPr>
          <w:rFonts w:ascii="Times New Roman" w:hAnsi="Times New Roman" w:cs="Times New Roman"/>
          <w:i/>
          <w:iCs/>
          <w:sz w:val="28"/>
          <w:szCs w:val="28"/>
        </w:rPr>
        <w:t>душного или водного транспорта</w:t>
      </w:r>
      <w:r w:rsidRPr="00D069D7">
        <w:rPr>
          <w:rFonts w:ascii="Times New Roman" w:hAnsi="Times New Roman" w:cs="Times New Roman"/>
          <w:sz w:val="28"/>
          <w:szCs w:val="28"/>
        </w:rPr>
        <w:t>» посвящен проблемам субъективной ст</w:t>
      </w:r>
      <w:r w:rsidRPr="00D069D7">
        <w:rPr>
          <w:rFonts w:ascii="Times New Roman" w:hAnsi="Times New Roman" w:cs="Times New Roman"/>
          <w:sz w:val="28"/>
          <w:szCs w:val="28"/>
        </w:rPr>
        <w:t>о</w:t>
      </w:r>
      <w:r w:rsidRPr="00D069D7">
        <w:rPr>
          <w:rFonts w:ascii="Times New Roman" w:hAnsi="Times New Roman" w:cs="Times New Roman"/>
          <w:sz w:val="28"/>
          <w:szCs w:val="28"/>
        </w:rPr>
        <w:t>роны и субъекта рассматриваемого преступления.</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На основании анализа законодательства, судебной практики и доктрины уголовного права автор приходит к выводу о том, что угон, а равно захват транспортных средств могут быть совершены только с прямым умыслом. З</w:t>
      </w:r>
      <w:r w:rsidRPr="00D069D7">
        <w:rPr>
          <w:rFonts w:ascii="Times New Roman" w:hAnsi="Times New Roman" w:cs="Times New Roman"/>
          <w:sz w:val="28"/>
          <w:szCs w:val="28"/>
        </w:rPr>
        <w:t>а</w:t>
      </w:r>
      <w:r w:rsidRPr="00D069D7">
        <w:rPr>
          <w:rFonts w:ascii="Times New Roman" w:hAnsi="Times New Roman" w:cs="Times New Roman"/>
          <w:sz w:val="28"/>
          <w:szCs w:val="28"/>
        </w:rPr>
        <w:t>конодатель не устанавливает в качестве обязательных признаков субъекти</w:t>
      </w:r>
      <w:r w:rsidRPr="00D069D7">
        <w:rPr>
          <w:rFonts w:ascii="Times New Roman" w:hAnsi="Times New Roman" w:cs="Times New Roman"/>
          <w:sz w:val="28"/>
          <w:szCs w:val="28"/>
        </w:rPr>
        <w:t>в</w:t>
      </w:r>
      <w:r w:rsidRPr="00D069D7">
        <w:rPr>
          <w:rFonts w:ascii="Times New Roman" w:hAnsi="Times New Roman" w:cs="Times New Roman"/>
          <w:sz w:val="28"/>
          <w:szCs w:val="28"/>
        </w:rPr>
        <w:t>ной стороны угона мотив и цель. Обязательным признаком захвата выступает цель последующего угона захваченного транспортного средства.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Для правильной юридической оценки преступления и решения ряда др</w:t>
      </w:r>
      <w:r w:rsidRPr="00D069D7">
        <w:rPr>
          <w:rFonts w:ascii="Times New Roman" w:hAnsi="Times New Roman" w:cs="Times New Roman"/>
          <w:sz w:val="28"/>
          <w:szCs w:val="28"/>
        </w:rPr>
        <w:t>у</w:t>
      </w:r>
      <w:r w:rsidRPr="00D069D7">
        <w:rPr>
          <w:rFonts w:ascii="Times New Roman" w:hAnsi="Times New Roman" w:cs="Times New Roman"/>
          <w:sz w:val="28"/>
          <w:szCs w:val="28"/>
        </w:rPr>
        <w:t>гих вопросов важно точно установить цель угона судна воздушного или во</w:t>
      </w:r>
      <w:r w:rsidRPr="00D069D7">
        <w:rPr>
          <w:rFonts w:ascii="Times New Roman" w:hAnsi="Times New Roman" w:cs="Times New Roman"/>
          <w:sz w:val="28"/>
          <w:szCs w:val="28"/>
        </w:rPr>
        <w:t>д</w:t>
      </w:r>
      <w:r w:rsidRPr="00D069D7">
        <w:rPr>
          <w:rFonts w:ascii="Times New Roman" w:hAnsi="Times New Roman" w:cs="Times New Roman"/>
          <w:sz w:val="28"/>
          <w:szCs w:val="28"/>
        </w:rPr>
        <w:t>ного транспорта. Так, изучение судебной практики показывает, что больши</w:t>
      </w:r>
      <w:r w:rsidRPr="00D069D7">
        <w:rPr>
          <w:rFonts w:ascii="Times New Roman" w:hAnsi="Times New Roman" w:cs="Times New Roman"/>
          <w:sz w:val="28"/>
          <w:szCs w:val="28"/>
        </w:rPr>
        <w:t>н</w:t>
      </w:r>
      <w:r w:rsidRPr="00D069D7">
        <w:rPr>
          <w:rFonts w:ascii="Times New Roman" w:hAnsi="Times New Roman" w:cs="Times New Roman"/>
          <w:sz w:val="28"/>
          <w:szCs w:val="28"/>
        </w:rPr>
        <w:t>ство случаев захвата и угона транспортных средств сопряжены с террорист</w:t>
      </w:r>
      <w:r w:rsidRPr="00D069D7">
        <w:rPr>
          <w:rFonts w:ascii="Times New Roman" w:hAnsi="Times New Roman" w:cs="Times New Roman"/>
          <w:sz w:val="28"/>
          <w:szCs w:val="28"/>
        </w:rPr>
        <w:t>и</w:t>
      </w:r>
      <w:r w:rsidRPr="00D069D7">
        <w:rPr>
          <w:rFonts w:ascii="Times New Roman" w:hAnsi="Times New Roman" w:cs="Times New Roman"/>
          <w:sz w:val="28"/>
          <w:szCs w:val="28"/>
        </w:rPr>
        <w:t>ческими актами, захватом заложников, незаконным пересечением государс</w:t>
      </w:r>
      <w:r w:rsidRPr="00D069D7">
        <w:rPr>
          <w:rFonts w:ascii="Times New Roman" w:hAnsi="Times New Roman" w:cs="Times New Roman"/>
          <w:sz w:val="28"/>
          <w:szCs w:val="28"/>
        </w:rPr>
        <w:t>т</w:t>
      </w:r>
      <w:r w:rsidRPr="00D069D7">
        <w:rPr>
          <w:rFonts w:ascii="Times New Roman" w:hAnsi="Times New Roman" w:cs="Times New Roman"/>
          <w:sz w:val="28"/>
          <w:szCs w:val="28"/>
        </w:rPr>
        <w:t>венной границы. В связи с этим возникает необходимость отграничения, н</w:t>
      </w:r>
      <w:r w:rsidRPr="00D069D7">
        <w:rPr>
          <w:rFonts w:ascii="Times New Roman" w:hAnsi="Times New Roman" w:cs="Times New Roman"/>
          <w:sz w:val="28"/>
          <w:szCs w:val="28"/>
        </w:rPr>
        <w:t>а</w:t>
      </w:r>
      <w:r w:rsidRPr="00D069D7">
        <w:rPr>
          <w:rFonts w:ascii="Times New Roman" w:hAnsi="Times New Roman" w:cs="Times New Roman"/>
          <w:sz w:val="28"/>
          <w:szCs w:val="28"/>
        </w:rPr>
        <w:t>пример, общеуголовного терроризма от политического, поскольку группа террористов не тождественна криминальной группе. На практике это выр</w:t>
      </w:r>
      <w:r w:rsidRPr="00D069D7">
        <w:rPr>
          <w:rFonts w:ascii="Times New Roman" w:hAnsi="Times New Roman" w:cs="Times New Roman"/>
          <w:sz w:val="28"/>
          <w:szCs w:val="28"/>
        </w:rPr>
        <w:t>а</w:t>
      </w:r>
      <w:r w:rsidRPr="00D069D7">
        <w:rPr>
          <w:rFonts w:ascii="Times New Roman" w:hAnsi="Times New Roman" w:cs="Times New Roman"/>
          <w:sz w:val="28"/>
          <w:szCs w:val="28"/>
        </w:rPr>
        <w:t xml:space="preserve">жается в различии целей и мотивов их действий, а отчасти – и в методах.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ст. 211 УК РФ не ограничивается круг лиц, которые могут быть суб</w:t>
      </w:r>
      <w:r w:rsidRPr="00D069D7">
        <w:rPr>
          <w:rFonts w:ascii="Times New Roman" w:hAnsi="Times New Roman" w:cs="Times New Roman"/>
          <w:sz w:val="28"/>
          <w:szCs w:val="28"/>
        </w:rPr>
        <w:t>ъ</w:t>
      </w:r>
      <w:r>
        <w:rPr>
          <w:rFonts w:ascii="Times New Roman" w:hAnsi="Times New Roman" w:cs="Times New Roman"/>
          <w:sz w:val="28"/>
          <w:szCs w:val="28"/>
        </w:rPr>
        <w:t>ектами</w:t>
      </w:r>
      <w:r w:rsidRPr="00D069D7">
        <w:rPr>
          <w:rFonts w:ascii="Times New Roman" w:hAnsi="Times New Roman" w:cs="Times New Roman"/>
          <w:sz w:val="28"/>
          <w:szCs w:val="28"/>
        </w:rPr>
        <w:t xml:space="preserve"> данного преступления. Им может признаваться любое физическое вменяемое лицо, достигшее 16-летнего возраста. К ним относятся и работн</w:t>
      </w:r>
      <w:r w:rsidRPr="00D069D7">
        <w:rPr>
          <w:rFonts w:ascii="Times New Roman" w:hAnsi="Times New Roman" w:cs="Times New Roman"/>
          <w:sz w:val="28"/>
          <w:szCs w:val="28"/>
        </w:rPr>
        <w:t>и</w:t>
      </w:r>
      <w:r w:rsidRPr="00D069D7">
        <w:rPr>
          <w:rFonts w:ascii="Times New Roman" w:hAnsi="Times New Roman" w:cs="Times New Roman"/>
          <w:sz w:val="28"/>
          <w:szCs w:val="28"/>
        </w:rPr>
        <w:t>ки соответствующих видов транспорта: члены экипажей воздушных, морских и речных судов, все иные лица, которые могут иметь доступ к транспортному средству в связи с выполнением своих служебных или профессиональных обязанностей. В случаях совершения угона воздушного судна военнослуж</w:t>
      </w:r>
      <w:r w:rsidRPr="00D069D7">
        <w:rPr>
          <w:rFonts w:ascii="Times New Roman" w:hAnsi="Times New Roman" w:cs="Times New Roman"/>
          <w:sz w:val="28"/>
          <w:szCs w:val="28"/>
        </w:rPr>
        <w:t>а</w:t>
      </w:r>
      <w:r w:rsidRPr="00D069D7">
        <w:rPr>
          <w:rFonts w:ascii="Times New Roman" w:hAnsi="Times New Roman" w:cs="Times New Roman"/>
          <w:sz w:val="28"/>
          <w:szCs w:val="28"/>
        </w:rPr>
        <w:t>щим действия указанного лица должны быть квалифицированы по ст. 211 УК РФ без дополнительной квалификации по ст. 351 УК РФ. Иностранные гра</w:t>
      </w:r>
      <w:r w:rsidRPr="00D069D7">
        <w:rPr>
          <w:rFonts w:ascii="Times New Roman" w:hAnsi="Times New Roman" w:cs="Times New Roman"/>
          <w:sz w:val="28"/>
          <w:szCs w:val="28"/>
        </w:rPr>
        <w:t>ж</w:t>
      </w:r>
      <w:r w:rsidRPr="00D069D7">
        <w:rPr>
          <w:rFonts w:ascii="Times New Roman" w:hAnsi="Times New Roman" w:cs="Times New Roman"/>
          <w:sz w:val="28"/>
          <w:szCs w:val="28"/>
        </w:rPr>
        <w:t>дане подлежат уголовной ответственности по ст. 211 УК РФ, если это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ступление совершено в пределах территориальных вод или воздушного пр</w:t>
      </w:r>
      <w:r w:rsidRPr="00D069D7">
        <w:rPr>
          <w:rFonts w:ascii="Times New Roman" w:hAnsi="Times New Roman" w:cs="Times New Roman"/>
          <w:sz w:val="28"/>
          <w:szCs w:val="28"/>
        </w:rPr>
        <w:t>о</w:t>
      </w:r>
      <w:r w:rsidRPr="00D069D7">
        <w:rPr>
          <w:rFonts w:ascii="Times New Roman" w:hAnsi="Times New Roman" w:cs="Times New Roman"/>
          <w:sz w:val="28"/>
          <w:szCs w:val="28"/>
        </w:rPr>
        <w:t>странства Российской Федерации, на континентальном шельфе или в искл</w:t>
      </w:r>
      <w:r w:rsidRPr="00D069D7">
        <w:rPr>
          <w:rFonts w:ascii="Times New Roman" w:hAnsi="Times New Roman" w:cs="Times New Roman"/>
          <w:sz w:val="28"/>
          <w:szCs w:val="28"/>
        </w:rPr>
        <w:t>ю</w:t>
      </w:r>
      <w:r w:rsidRPr="00D069D7">
        <w:rPr>
          <w:rFonts w:ascii="Times New Roman" w:hAnsi="Times New Roman" w:cs="Times New Roman"/>
          <w:sz w:val="28"/>
          <w:szCs w:val="28"/>
        </w:rPr>
        <w:t>чительной экономической зоне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Если же указанные лица совершили преступление вне пределов, то они могут нести ответственность по уголовному законодательству РФ, если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ступление направлено против интересов Российской Федерации, а также в случаях, предусмотренных международным договором РФ, если они не были осуждены в иностранном государстве и привлекаются к уголовной ответс</w:t>
      </w:r>
      <w:r w:rsidRPr="00D069D7">
        <w:rPr>
          <w:rFonts w:ascii="Times New Roman" w:hAnsi="Times New Roman" w:cs="Times New Roman"/>
          <w:sz w:val="28"/>
          <w:szCs w:val="28"/>
        </w:rPr>
        <w:t>т</w:t>
      </w:r>
      <w:r w:rsidRPr="00D069D7">
        <w:rPr>
          <w:rFonts w:ascii="Times New Roman" w:hAnsi="Times New Roman" w:cs="Times New Roman"/>
          <w:sz w:val="28"/>
          <w:szCs w:val="28"/>
        </w:rPr>
        <w:t>венности на территории</w:t>
      </w:r>
      <w:r>
        <w:rPr>
          <w:rFonts w:ascii="Times New Roman" w:hAnsi="Times New Roman" w:cs="Times New Roman"/>
          <w:sz w:val="28"/>
          <w:szCs w:val="28"/>
        </w:rPr>
        <w:t xml:space="preserve"> России</w:t>
      </w:r>
      <w:r w:rsidRPr="00D069D7">
        <w:rPr>
          <w:rFonts w:ascii="Times New Roman" w:hAnsi="Times New Roman" w:cs="Times New Roman"/>
          <w:sz w:val="28"/>
          <w:szCs w:val="28"/>
        </w:rPr>
        <w:t>.</w:t>
      </w:r>
    </w:p>
    <w:p w:rsidR="00E313F6" w:rsidRPr="00D069D7" w:rsidRDefault="00E313F6" w:rsidP="00AF09FF">
      <w:pPr>
        <w:spacing w:after="0" w:line="380" w:lineRule="exact"/>
        <w:ind w:firstLine="567"/>
        <w:jc w:val="both"/>
        <w:rPr>
          <w:rFonts w:ascii="Times New Roman" w:hAnsi="Times New Roman" w:cs="Times New Roman"/>
          <w:i/>
          <w:iCs/>
          <w:sz w:val="28"/>
          <w:szCs w:val="28"/>
        </w:rPr>
      </w:pPr>
      <w:r w:rsidRPr="00D069D7">
        <w:rPr>
          <w:rFonts w:ascii="Times New Roman" w:hAnsi="Times New Roman" w:cs="Times New Roman"/>
          <w:sz w:val="28"/>
          <w:szCs w:val="28"/>
        </w:rPr>
        <w:t>В третьем параграфе рассматриваются</w:t>
      </w:r>
      <w:r w:rsidRPr="00D069D7">
        <w:rPr>
          <w:rFonts w:ascii="Times New Roman" w:hAnsi="Times New Roman" w:cs="Times New Roman"/>
          <w:b/>
          <w:bCs/>
          <w:sz w:val="28"/>
          <w:szCs w:val="28"/>
        </w:rPr>
        <w:t xml:space="preserve"> </w:t>
      </w:r>
      <w:r w:rsidRPr="00D069D7">
        <w:rPr>
          <w:rFonts w:ascii="Times New Roman" w:hAnsi="Times New Roman" w:cs="Times New Roman"/>
          <w:i/>
          <w:iCs/>
          <w:sz w:val="28"/>
          <w:szCs w:val="28"/>
        </w:rPr>
        <w:t>квалифицированные виды угона и захвата судна.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Квалифицирующие и особо квалифицирующие признаки: совершение преступления группой лиц по предварительному сговору; с применением н</w:t>
      </w:r>
      <w:r w:rsidRPr="00D069D7">
        <w:rPr>
          <w:rFonts w:ascii="Times New Roman" w:hAnsi="Times New Roman" w:cs="Times New Roman"/>
          <w:sz w:val="28"/>
          <w:szCs w:val="28"/>
        </w:rPr>
        <w:t>а</w:t>
      </w:r>
      <w:r w:rsidRPr="00D069D7">
        <w:rPr>
          <w:rFonts w:ascii="Times New Roman" w:hAnsi="Times New Roman" w:cs="Times New Roman"/>
          <w:sz w:val="28"/>
          <w:szCs w:val="28"/>
        </w:rPr>
        <w:t>силия, опасного для жизни или здоровья, либо с угрозой применения такого насилия;</w:t>
      </w:r>
      <w:r>
        <w:rPr>
          <w:rFonts w:ascii="Times New Roman" w:hAnsi="Times New Roman" w:cs="Times New Roman"/>
          <w:sz w:val="28"/>
          <w:szCs w:val="28"/>
        </w:rPr>
        <w:t xml:space="preserve"> с применением</w:t>
      </w:r>
      <w:r w:rsidRPr="00D069D7">
        <w:rPr>
          <w:rFonts w:ascii="Times New Roman" w:hAnsi="Times New Roman" w:cs="Times New Roman"/>
          <w:sz w:val="28"/>
          <w:szCs w:val="28"/>
        </w:rPr>
        <w:t xml:space="preserve"> оружия или предметов, используемых в качестве оружия; организованной группой</w:t>
      </w:r>
      <w:r>
        <w:rPr>
          <w:rFonts w:ascii="Times New Roman" w:hAnsi="Times New Roman" w:cs="Times New Roman"/>
          <w:sz w:val="28"/>
          <w:szCs w:val="28"/>
        </w:rPr>
        <w:t xml:space="preserve">; </w:t>
      </w:r>
      <w:r w:rsidRPr="00D069D7">
        <w:rPr>
          <w:rFonts w:ascii="Times New Roman" w:hAnsi="Times New Roman" w:cs="Times New Roman"/>
          <w:sz w:val="28"/>
          <w:szCs w:val="28"/>
        </w:rPr>
        <w:t>повлекших по неосторожности смерть ч</w:t>
      </w:r>
      <w:r w:rsidRPr="00D069D7">
        <w:rPr>
          <w:rFonts w:ascii="Times New Roman" w:hAnsi="Times New Roman" w:cs="Times New Roman"/>
          <w:sz w:val="28"/>
          <w:szCs w:val="28"/>
        </w:rPr>
        <w:t>е</w:t>
      </w:r>
      <w:r w:rsidRPr="00D069D7">
        <w:rPr>
          <w:rFonts w:ascii="Times New Roman" w:hAnsi="Times New Roman" w:cs="Times New Roman"/>
          <w:sz w:val="28"/>
          <w:szCs w:val="28"/>
        </w:rPr>
        <w:t>ловека, – по своему содержанию не отличаются от одноименных обстоятел</w:t>
      </w:r>
      <w:r w:rsidRPr="00D069D7">
        <w:rPr>
          <w:rFonts w:ascii="Times New Roman" w:hAnsi="Times New Roman" w:cs="Times New Roman"/>
          <w:sz w:val="28"/>
          <w:szCs w:val="28"/>
        </w:rPr>
        <w:t>ь</w:t>
      </w:r>
      <w:r w:rsidRPr="00D069D7">
        <w:rPr>
          <w:rFonts w:ascii="Times New Roman" w:hAnsi="Times New Roman" w:cs="Times New Roman"/>
          <w:sz w:val="28"/>
          <w:szCs w:val="28"/>
        </w:rPr>
        <w:t>ствах, указанных законодателем в квалифицированных видах составов др</w:t>
      </w:r>
      <w:r w:rsidRPr="00D069D7">
        <w:rPr>
          <w:rFonts w:ascii="Times New Roman" w:hAnsi="Times New Roman" w:cs="Times New Roman"/>
          <w:sz w:val="28"/>
          <w:szCs w:val="28"/>
        </w:rPr>
        <w:t>у</w:t>
      </w:r>
      <w:r w:rsidRPr="00D069D7">
        <w:rPr>
          <w:rFonts w:ascii="Times New Roman" w:hAnsi="Times New Roman" w:cs="Times New Roman"/>
          <w:sz w:val="28"/>
          <w:szCs w:val="28"/>
        </w:rPr>
        <w:t>гих преступлений.</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Иные тяжкие последствия – дело факта, устанавливаются судом в ка</w:t>
      </w:r>
      <w:r w:rsidRPr="00D069D7">
        <w:rPr>
          <w:rFonts w:ascii="Times New Roman" w:hAnsi="Times New Roman" w:cs="Times New Roman"/>
          <w:sz w:val="28"/>
          <w:szCs w:val="28"/>
        </w:rPr>
        <w:t>ж</w:t>
      </w:r>
      <w:r w:rsidRPr="00D069D7">
        <w:rPr>
          <w:rFonts w:ascii="Times New Roman" w:hAnsi="Times New Roman" w:cs="Times New Roman"/>
          <w:sz w:val="28"/>
          <w:szCs w:val="28"/>
        </w:rPr>
        <w:t>дом случае исходя из характера  причиненного вреда и его тяжести.</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При угоне или захвате судна несколькими лицами по предварительному сговору действия каждого из соисполнителей следует квалифицировать по п. «а» ч. 2 ст. 211 УК РФ независимо от того, кто из участников преступной группы непосредственно совершал угон или захват судна.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Применение насилия или угроз его применения как способа угона или захвата воздушного или водного судна полностью охватывается признаками преступления, предусмотренного ст. 211 УК РФ, и дополнительной квалиф</w:t>
      </w:r>
      <w:r w:rsidRPr="00D069D7">
        <w:rPr>
          <w:rFonts w:ascii="Times New Roman" w:hAnsi="Times New Roman" w:cs="Times New Roman"/>
          <w:sz w:val="28"/>
          <w:szCs w:val="28"/>
        </w:rPr>
        <w:t>и</w:t>
      </w:r>
      <w:r w:rsidRPr="00D069D7">
        <w:rPr>
          <w:rFonts w:ascii="Times New Roman" w:hAnsi="Times New Roman" w:cs="Times New Roman"/>
          <w:sz w:val="28"/>
          <w:szCs w:val="28"/>
        </w:rPr>
        <w:t>кации по статьям о преступлениях против личности не требует.</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Следует иметь в виду, что насилие, опасное для жизни или здоровья, и угроза применения такого насилия выступают как квалифицирующий пр</w:t>
      </w:r>
      <w:r w:rsidRPr="00D069D7">
        <w:rPr>
          <w:rFonts w:ascii="Times New Roman" w:hAnsi="Times New Roman" w:cs="Times New Roman"/>
          <w:sz w:val="28"/>
          <w:szCs w:val="28"/>
        </w:rPr>
        <w:t>и</w:t>
      </w:r>
      <w:r w:rsidRPr="00D069D7">
        <w:rPr>
          <w:rFonts w:ascii="Times New Roman" w:hAnsi="Times New Roman" w:cs="Times New Roman"/>
          <w:sz w:val="28"/>
          <w:szCs w:val="28"/>
        </w:rPr>
        <w:t>знак рассматриваемого преступления, если они применяются для угона (з</w:t>
      </w:r>
      <w:r w:rsidRPr="00D069D7">
        <w:rPr>
          <w:rFonts w:ascii="Times New Roman" w:hAnsi="Times New Roman" w:cs="Times New Roman"/>
          <w:sz w:val="28"/>
          <w:szCs w:val="28"/>
        </w:rPr>
        <w:t>а</w:t>
      </w:r>
      <w:r w:rsidRPr="00D069D7">
        <w:rPr>
          <w:rFonts w:ascii="Times New Roman" w:hAnsi="Times New Roman" w:cs="Times New Roman"/>
          <w:sz w:val="28"/>
          <w:szCs w:val="28"/>
        </w:rPr>
        <w:t>хвата) воздушного судна, включая насилие для удержания контроля над эк</w:t>
      </w:r>
      <w:r w:rsidRPr="00D069D7">
        <w:rPr>
          <w:rFonts w:ascii="Times New Roman" w:hAnsi="Times New Roman" w:cs="Times New Roman"/>
          <w:sz w:val="28"/>
          <w:szCs w:val="28"/>
        </w:rPr>
        <w:t>и</w:t>
      </w:r>
      <w:r w:rsidRPr="00D069D7">
        <w:rPr>
          <w:rFonts w:ascii="Times New Roman" w:hAnsi="Times New Roman" w:cs="Times New Roman"/>
          <w:sz w:val="28"/>
          <w:szCs w:val="28"/>
        </w:rPr>
        <w:t>пажем. Применение насилия с иной целью (например, убийство пассажиров по политическим мотивам после установления контроля над судном) не о</w:t>
      </w:r>
      <w:r w:rsidRPr="00D069D7">
        <w:rPr>
          <w:rFonts w:ascii="Times New Roman" w:hAnsi="Times New Roman" w:cs="Times New Roman"/>
          <w:sz w:val="28"/>
          <w:szCs w:val="28"/>
        </w:rPr>
        <w:t>б</w:t>
      </w:r>
      <w:r w:rsidRPr="00D069D7">
        <w:rPr>
          <w:rFonts w:ascii="Times New Roman" w:hAnsi="Times New Roman" w:cs="Times New Roman"/>
          <w:sz w:val="28"/>
          <w:szCs w:val="28"/>
        </w:rPr>
        <w:t>разует этого квалифицирующего признака и подлежит самостоятельной оценке.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Под применением оружия следует понимать как попытку нанесения п</w:t>
      </w:r>
      <w:r w:rsidRPr="00D069D7">
        <w:rPr>
          <w:rFonts w:ascii="Times New Roman" w:hAnsi="Times New Roman" w:cs="Times New Roman"/>
          <w:sz w:val="28"/>
          <w:szCs w:val="28"/>
        </w:rPr>
        <w:t>о</w:t>
      </w:r>
      <w:r w:rsidRPr="00D069D7">
        <w:rPr>
          <w:rFonts w:ascii="Times New Roman" w:hAnsi="Times New Roman" w:cs="Times New Roman"/>
          <w:sz w:val="28"/>
          <w:szCs w:val="28"/>
        </w:rPr>
        <w:t>вреждений, так и демонстрацию его другим лицам, свидетельствующую о г</w:t>
      </w:r>
      <w:r w:rsidRPr="00D069D7">
        <w:rPr>
          <w:rFonts w:ascii="Times New Roman" w:hAnsi="Times New Roman" w:cs="Times New Roman"/>
          <w:sz w:val="28"/>
          <w:szCs w:val="28"/>
        </w:rPr>
        <w:t>о</w:t>
      </w:r>
      <w:r w:rsidRPr="00D069D7">
        <w:rPr>
          <w:rFonts w:ascii="Times New Roman" w:hAnsi="Times New Roman" w:cs="Times New Roman"/>
          <w:sz w:val="28"/>
          <w:szCs w:val="28"/>
        </w:rPr>
        <w:t>товности преступника в любой момент применить его. К оружию могут о</w:t>
      </w:r>
      <w:r w:rsidRPr="00D069D7">
        <w:rPr>
          <w:rFonts w:ascii="Times New Roman" w:hAnsi="Times New Roman" w:cs="Times New Roman"/>
          <w:sz w:val="28"/>
          <w:szCs w:val="28"/>
        </w:rPr>
        <w:t>т</w:t>
      </w:r>
      <w:r w:rsidRPr="00D069D7">
        <w:rPr>
          <w:rFonts w:ascii="Times New Roman" w:hAnsi="Times New Roman" w:cs="Times New Roman"/>
          <w:sz w:val="28"/>
          <w:szCs w:val="28"/>
        </w:rPr>
        <w:t>носиться огнестрельное, газовое, пневматическое оружие с дульной энергией выше 7,5 Дж и калибра более 4,5 мм, холодное оружие, в том числе мет</w:t>
      </w:r>
      <w:r w:rsidRPr="00D069D7">
        <w:rPr>
          <w:rFonts w:ascii="Times New Roman" w:hAnsi="Times New Roman" w:cs="Times New Roman"/>
          <w:sz w:val="28"/>
          <w:szCs w:val="28"/>
        </w:rPr>
        <w:t>а</w:t>
      </w:r>
      <w:r w:rsidRPr="00D069D7">
        <w:rPr>
          <w:rFonts w:ascii="Times New Roman" w:hAnsi="Times New Roman" w:cs="Times New Roman"/>
          <w:sz w:val="28"/>
          <w:szCs w:val="28"/>
        </w:rPr>
        <w:t>тельное.  К предметам, используемым в качестве оружия, относят различные предметы хозяйственно-бытового и производственного назначения (молоток, отвертка, топор и т.п.), любые режущие и колющие предметы, а также другие предметы, специально приспособленные для нанесения вреда здоровью либо подобранные на месте совершения угона или захвата (камень, металлический прут и т.д.). Предметом, используемым в качестве оружия, также следует признавать одурманивающие вещества, которыми можно причинить смерть, расстроить здоровье или привести человека в беспомощное состояние.</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Требование преступника предоставить предусмотренное ст. 211 УК РФ транспортное средство под угрозой применения к захваченным заложникам насилия, опасного для жизни или здоровья, должно квалифицироваться по совокупности ч. 2 ст. 211 и ст. 206 УК РФ в случае его удовлетворения и как покушение на угон и захват заложника, если транспортное средство не ок</w:t>
      </w:r>
      <w:r w:rsidRPr="00D069D7">
        <w:rPr>
          <w:rFonts w:ascii="Times New Roman" w:hAnsi="Times New Roman" w:cs="Times New Roman"/>
          <w:sz w:val="28"/>
          <w:szCs w:val="28"/>
        </w:rPr>
        <w:t>а</w:t>
      </w:r>
      <w:r w:rsidRPr="00D069D7">
        <w:rPr>
          <w:rFonts w:ascii="Times New Roman" w:hAnsi="Times New Roman" w:cs="Times New Roman"/>
          <w:sz w:val="28"/>
          <w:szCs w:val="28"/>
        </w:rPr>
        <w:t>залось под контролем преступника.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Действия всех членов организованной группы, совершивших угон  или захват судна воздушного или водного транспорта в составе организованной группы, следует квалифицировать по ч. 3 ст. 211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случае лишения жизни хотя бы одного человека необходимо устан</w:t>
      </w:r>
      <w:r w:rsidRPr="00D069D7">
        <w:rPr>
          <w:rFonts w:ascii="Times New Roman" w:hAnsi="Times New Roman" w:cs="Times New Roman"/>
          <w:sz w:val="28"/>
          <w:szCs w:val="28"/>
        </w:rPr>
        <w:t>о</w:t>
      </w:r>
      <w:r w:rsidRPr="00D069D7">
        <w:rPr>
          <w:rFonts w:ascii="Times New Roman" w:hAnsi="Times New Roman" w:cs="Times New Roman"/>
          <w:sz w:val="28"/>
          <w:szCs w:val="28"/>
        </w:rPr>
        <w:t>вить, что смерть наступила при наличии неосторожной формы вины. При с</w:t>
      </w:r>
      <w:r w:rsidRPr="00D069D7">
        <w:rPr>
          <w:rFonts w:ascii="Times New Roman" w:hAnsi="Times New Roman" w:cs="Times New Roman"/>
          <w:sz w:val="28"/>
          <w:szCs w:val="28"/>
        </w:rPr>
        <w:t>о</w:t>
      </w:r>
      <w:r w:rsidRPr="00D069D7">
        <w:rPr>
          <w:rFonts w:ascii="Times New Roman" w:hAnsi="Times New Roman" w:cs="Times New Roman"/>
          <w:sz w:val="28"/>
          <w:szCs w:val="28"/>
        </w:rPr>
        <w:t>вершении убийства во время угона или захвата либо после него необходима дополнительная квалификация по ст. 105 УК РФ. Аналогично должен р</w:t>
      </w:r>
      <w:r w:rsidRPr="00D069D7">
        <w:rPr>
          <w:rFonts w:ascii="Times New Roman" w:hAnsi="Times New Roman" w:cs="Times New Roman"/>
          <w:sz w:val="28"/>
          <w:szCs w:val="28"/>
        </w:rPr>
        <w:t>е</w:t>
      </w:r>
      <w:r w:rsidRPr="00D069D7">
        <w:rPr>
          <w:rFonts w:ascii="Times New Roman" w:hAnsi="Times New Roman" w:cs="Times New Roman"/>
          <w:sz w:val="28"/>
          <w:szCs w:val="28"/>
        </w:rPr>
        <w:t>шаться вопрос и в отношении причинения тяжкого вреда здоровью и тем б</w:t>
      </w:r>
      <w:r w:rsidRPr="00D069D7">
        <w:rPr>
          <w:rFonts w:ascii="Times New Roman" w:hAnsi="Times New Roman" w:cs="Times New Roman"/>
          <w:sz w:val="28"/>
          <w:szCs w:val="28"/>
        </w:rPr>
        <w:t>о</w:t>
      </w:r>
      <w:r w:rsidRPr="00D069D7">
        <w:rPr>
          <w:rFonts w:ascii="Times New Roman" w:hAnsi="Times New Roman" w:cs="Times New Roman"/>
          <w:sz w:val="28"/>
          <w:szCs w:val="28"/>
        </w:rPr>
        <w:t>лее, если он повлек за собой смерть потерпевшего (ч. 4 ст. 111 УК РФ). Ук</w:t>
      </w:r>
      <w:r w:rsidRPr="00D069D7">
        <w:rPr>
          <w:rFonts w:ascii="Times New Roman" w:hAnsi="Times New Roman" w:cs="Times New Roman"/>
          <w:sz w:val="28"/>
          <w:szCs w:val="28"/>
        </w:rPr>
        <w:t>а</w:t>
      </w:r>
      <w:r w:rsidRPr="00D069D7">
        <w:rPr>
          <w:rFonts w:ascii="Times New Roman" w:hAnsi="Times New Roman" w:cs="Times New Roman"/>
          <w:sz w:val="28"/>
          <w:szCs w:val="28"/>
        </w:rPr>
        <w:t>занные последствия могут быть результатом насилия, примененного как в процессе захвата, так и следствием нарушения правил безопасности движ</w:t>
      </w:r>
      <w:r w:rsidRPr="00D069D7">
        <w:rPr>
          <w:rFonts w:ascii="Times New Roman" w:hAnsi="Times New Roman" w:cs="Times New Roman"/>
          <w:sz w:val="28"/>
          <w:szCs w:val="28"/>
        </w:rPr>
        <w:t>е</w:t>
      </w:r>
      <w:r w:rsidRPr="00D069D7">
        <w:rPr>
          <w:rFonts w:ascii="Times New Roman" w:hAnsi="Times New Roman" w:cs="Times New Roman"/>
          <w:sz w:val="28"/>
          <w:szCs w:val="28"/>
        </w:rPr>
        <w:t>ния и эксплуатации воздушного или водного транспорта. Однако в данном случае необходимо, чтобы наступившие последствия находились в причи</w:t>
      </w:r>
      <w:r w:rsidRPr="00D069D7">
        <w:rPr>
          <w:rFonts w:ascii="Times New Roman" w:hAnsi="Times New Roman" w:cs="Times New Roman"/>
          <w:sz w:val="28"/>
          <w:szCs w:val="28"/>
        </w:rPr>
        <w:t>н</w:t>
      </w:r>
      <w:r w:rsidRPr="00D069D7">
        <w:rPr>
          <w:rFonts w:ascii="Times New Roman" w:hAnsi="Times New Roman" w:cs="Times New Roman"/>
          <w:sz w:val="28"/>
          <w:szCs w:val="28"/>
        </w:rPr>
        <w:t>ной связи с действиями виновного по угону или захвату указанных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портных средств.</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В четвертом параграфе исследуются </w:t>
      </w:r>
      <w:r w:rsidRPr="00D069D7">
        <w:rPr>
          <w:rFonts w:ascii="Times New Roman" w:hAnsi="Times New Roman" w:cs="Times New Roman"/>
          <w:i/>
          <w:iCs/>
          <w:sz w:val="28"/>
          <w:szCs w:val="28"/>
        </w:rPr>
        <w:t>вопросы</w:t>
      </w:r>
      <w:r w:rsidRPr="00D069D7">
        <w:rPr>
          <w:rFonts w:ascii="Times New Roman" w:hAnsi="Times New Roman" w:cs="Times New Roman"/>
          <w:sz w:val="28"/>
          <w:szCs w:val="28"/>
        </w:rPr>
        <w:t xml:space="preserve"> </w:t>
      </w:r>
      <w:r w:rsidRPr="00D069D7">
        <w:rPr>
          <w:rFonts w:ascii="Times New Roman" w:hAnsi="Times New Roman" w:cs="Times New Roman"/>
          <w:i/>
          <w:iCs/>
          <w:sz w:val="28"/>
          <w:szCs w:val="28"/>
        </w:rPr>
        <w:t>отграничения угона и з</w:t>
      </w:r>
      <w:r w:rsidRPr="00D069D7">
        <w:rPr>
          <w:rFonts w:ascii="Times New Roman" w:hAnsi="Times New Roman" w:cs="Times New Roman"/>
          <w:i/>
          <w:iCs/>
          <w:sz w:val="28"/>
          <w:szCs w:val="28"/>
        </w:rPr>
        <w:t>а</w:t>
      </w:r>
      <w:r w:rsidRPr="00D069D7">
        <w:rPr>
          <w:rFonts w:ascii="Times New Roman" w:hAnsi="Times New Roman" w:cs="Times New Roman"/>
          <w:i/>
          <w:iCs/>
          <w:sz w:val="28"/>
          <w:szCs w:val="28"/>
        </w:rPr>
        <w:t>хвата судна воздушного или водного транспорта от смежных преступл</w:t>
      </w:r>
      <w:r w:rsidRPr="00D069D7">
        <w:rPr>
          <w:rFonts w:ascii="Times New Roman" w:hAnsi="Times New Roman" w:cs="Times New Roman"/>
          <w:i/>
          <w:iCs/>
          <w:sz w:val="28"/>
          <w:szCs w:val="28"/>
        </w:rPr>
        <w:t>е</w:t>
      </w:r>
      <w:r w:rsidRPr="00D069D7">
        <w:rPr>
          <w:rFonts w:ascii="Times New Roman" w:hAnsi="Times New Roman" w:cs="Times New Roman"/>
          <w:i/>
          <w:iCs/>
          <w:sz w:val="28"/>
          <w:szCs w:val="28"/>
        </w:rPr>
        <w:t>ний.</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Угон судна воздушного или водного транспорта часто связан с такими преступными деяниями, как нарушение правил безопасности движения и эксплуатации воздушного, морского и внутреннего водного транспорта (ст. 263 УК РФ), незаконное лишении свободы лиц, находящихся на борту судна (ст. 127 УК РФ). Рассматриваемое преступление по своим внешним призн</w:t>
      </w:r>
      <w:r w:rsidRPr="00D069D7">
        <w:rPr>
          <w:rFonts w:ascii="Times New Roman" w:hAnsi="Times New Roman" w:cs="Times New Roman"/>
          <w:sz w:val="28"/>
          <w:szCs w:val="28"/>
        </w:rPr>
        <w:t>а</w:t>
      </w:r>
      <w:r w:rsidRPr="00D069D7">
        <w:rPr>
          <w:rFonts w:ascii="Times New Roman" w:hAnsi="Times New Roman" w:cs="Times New Roman"/>
          <w:sz w:val="28"/>
          <w:szCs w:val="28"/>
        </w:rPr>
        <w:t>кам также схож</w:t>
      </w:r>
      <w:r>
        <w:rPr>
          <w:rFonts w:ascii="Times New Roman" w:hAnsi="Times New Roman" w:cs="Times New Roman"/>
          <w:sz w:val="28"/>
          <w:szCs w:val="28"/>
        </w:rPr>
        <w:t>е</w:t>
      </w:r>
      <w:r w:rsidRPr="00D069D7">
        <w:rPr>
          <w:rFonts w:ascii="Times New Roman" w:hAnsi="Times New Roman" w:cs="Times New Roman"/>
          <w:sz w:val="28"/>
          <w:szCs w:val="28"/>
        </w:rPr>
        <w:t xml:space="preserve"> с нарушением правил международных полетов (ст. 271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Состав преступления, предусмотренного ст. 211 УК РФ, полностью о</w:t>
      </w:r>
      <w:r w:rsidRPr="00D069D7">
        <w:rPr>
          <w:rFonts w:ascii="Times New Roman" w:hAnsi="Times New Roman" w:cs="Times New Roman"/>
          <w:sz w:val="28"/>
          <w:szCs w:val="28"/>
        </w:rPr>
        <w:t>х</w:t>
      </w:r>
      <w:r w:rsidRPr="00D069D7">
        <w:rPr>
          <w:rFonts w:ascii="Times New Roman" w:hAnsi="Times New Roman" w:cs="Times New Roman"/>
          <w:sz w:val="28"/>
          <w:szCs w:val="28"/>
        </w:rPr>
        <w:t>ватывает нарушение правил международных полетов, которое было допущ</w:t>
      </w:r>
      <w:r w:rsidRPr="00D069D7">
        <w:rPr>
          <w:rFonts w:ascii="Times New Roman" w:hAnsi="Times New Roman" w:cs="Times New Roman"/>
          <w:sz w:val="28"/>
          <w:szCs w:val="28"/>
        </w:rPr>
        <w:t>е</w:t>
      </w:r>
      <w:r w:rsidRPr="00D069D7">
        <w:rPr>
          <w:rFonts w:ascii="Times New Roman" w:hAnsi="Times New Roman" w:cs="Times New Roman"/>
          <w:sz w:val="28"/>
          <w:szCs w:val="28"/>
        </w:rPr>
        <w:t>но в связи с угоном воздушного судна за границу, поэтому дополнительной квалификации указанное нарушение не требует.</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Часто возникают проблемы квалификации угона и захвата судна водн</w:t>
      </w:r>
      <w:r w:rsidRPr="00D069D7">
        <w:rPr>
          <w:rFonts w:ascii="Times New Roman" w:hAnsi="Times New Roman" w:cs="Times New Roman"/>
          <w:sz w:val="28"/>
          <w:szCs w:val="28"/>
        </w:rPr>
        <w:t>о</w:t>
      </w:r>
      <w:r w:rsidRPr="00D069D7">
        <w:rPr>
          <w:rFonts w:ascii="Times New Roman" w:hAnsi="Times New Roman" w:cs="Times New Roman"/>
          <w:sz w:val="28"/>
          <w:szCs w:val="28"/>
        </w:rPr>
        <w:t>го транспорта, которые были совершены в открытом море. Захват является начальным моментом угона судна и может быть совершен только путем н</w:t>
      </w:r>
      <w:r w:rsidRPr="00D069D7">
        <w:rPr>
          <w:rFonts w:ascii="Times New Roman" w:hAnsi="Times New Roman" w:cs="Times New Roman"/>
          <w:sz w:val="28"/>
          <w:szCs w:val="28"/>
        </w:rPr>
        <w:t>а</w:t>
      </w:r>
      <w:r w:rsidRPr="00D069D7">
        <w:rPr>
          <w:rFonts w:ascii="Times New Roman" w:hAnsi="Times New Roman" w:cs="Times New Roman"/>
          <w:sz w:val="28"/>
          <w:szCs w:val="28"/>
        </w:rPr>
        <w:t>сильственных  действий, т.е. в этом случае можно говорить о нападении на судно. Основная проблема заключается в установлении цели такого напад</w:t>
      </w:r>
      <w:r w:rsidRPr="00D069D7">
        <w:rPr>
          <w:rFonts w:ascii="Times New Roman" w:hAnsi="Times New Roman" w:cs="Times New Roman"/>
          <w:sz w:val="28"/>
          <w:szCs w:val="28"/>
        </w:rPr>
        <w:t>е</w:t>
      </w:r>
      <w:r w:rsidRPr="00D069D7">
        <w:rPr>
          <w:rFonts w:ascii="Times New Roman" w:hAnsi="Times New Roman" w:cs="Times New Roman"/>
          <w:sz w:val="28"/>
          <w:szCs w:val="28"/>
        </w:rPr>
        <w:t>ния. Если таковой является завладение чужим имуществом, то содеянное следует квалифицировать по ст. 227 УК РФ. В случаях же, когда цель не у</w:t>
      </w:r>
      <w:r w:rsidRPr="00D069D7">
        <w:rPr>
          <w:rFonts w:ascii="Times New Roman" w:hAnsi="Times New Roman" w:cs="Times New Roman"/>
          <w:sz w:val="28"/>
          <w:szCs w:val="28"/>
        </w:rPr>
        <w:t>с</w:t>
      </w:r>
      <w:r w:rsidRPr="00D069D7">
        <w:rPr>
          <w:rFonts w:ascii="Times New Roman" w:hAnsi="Times New Roman" w:cs="Times New Roman"/>
          <w:sz w:val="28"/>
          <w:szCs w:val="28"/>
        </w:rPr>
        <w:t>тановлена, квалификация действий должна осуществляться по ч. 3 ст. 30 УК РФ и соответствующей части ст. 211 УК РФ как покушение на угон судна.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Угон судна воздушного или водного транспорта может быть связан с н</w:t>
      </w:r>
      <w:r w:rsidRPr="00D069D7">
        <w:rPr>
          <w:rFonts w:ascii="Times New Roman" w:hAnsi="Times New Roman" w:cs="Times New Roman"/>
          <w:sz w:val="28"/>
          <w:szCs w:val="28"/>
        </w:rPr>
        <w:t>е</w:t>
      </w:r>
      <w:r w:rsidRPr="00D069D7">
        <w:rPr>
          <w:rFonts w:ascii="Times New Roman" w:hAnsi="Times New Roman" w:cs="Times New Roman"/>
          <w:sz w:val="28"/>
          <w:szCs w:val="28"/>
        </w:rPr>
        <w:t>законным пересечением Государственной границы РФ (ст. 322 УК РФ). В случаях угона воздушного или водного судна с целью незаконного выезда из России или въезда в нее действия виновного следует квалифицировать по с</w:t>
      </w:r>
      <w:r w:rsidRPr="00D069D7">
        <w:rPr>
          <w:rFonts w:ascii="Times New Roman" w:hAnsi="Times New Roman" w:cs="Times New Roman"/>
          <w:sz w:val="28"/>
          <w:szCs w:val="28"/>
        </w:rPr>
        <w:t>о</w:t>
      </w:r>
      <w:r w:rsidRPr="00D069D7">
        <w:rPr>
          <w:rFonts w:ascii="Times New Roman" w:hAnsi="Times New Roman" w:cs="Times New Roman"/>
          <w:sz w:val="28"/>
          <w:szCs w:val="28"/>
        </w:rPr>
        <w:t>вокупности преступлений, предусмотренных ст. 211 и 322 УК РФ. В этом случае угон воздушного или водного судна является способом совершения другого преступления – незаконного выезда или въезда в РФ (ст. 322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Исходя из содержания действий по угону указанных транспортных средств, можно утверждать, что </w:t>
      </w:r>
      <w:r>
        <w:rPr>
          <w:rFonts w:ascii="Times New Roman" w:hAnsi="Times New Roman" w:cs="Times New Roman"/>
          <w:sz w:val="28"/>
          <w:szCs w:val="28"/>
        </w:rPr>
        <w:t>объективная сторона преступлений</w:t>
      </w:r>
      <w:r w:rsidRPr="00D069D7">
        <w:rPr>
          <w:rFonts w:ascii="Times New Roman" w:hAnsi="Times New Roman" w:cs="Times New Roman"/>
          <w:sz w:val="28"/>
          <w:szCs w:val="28"/>
        </w:rPr>
        <w:t>, пред</w:t>
      </w:r>
      <w:r w:rsidRPr="00D069D7">
        <w:rPr>
          <w:rFonts w:ascii="Times New Roman" w:hAnsi="Times New Roman" w:cs="Times New Roman"/>
          <w:sz w:val="28"/>
          <w:szCs w:val="28"/>
        </w:rPr>
        <w:t>у</w:t>
      </w:r>
      <w:r>
        <w:rPr>
          <w:rFonts w:ascii="Times New Roman" w:hAnsi="Times New Roman" w:cs="Times New Roman"/>
          <w:sz w:val="28"/>
          <w:szCs w:val="28"/>
        </w:rPr>
        <w:t>смотренных</w:t>
      </w:r>
      <w:r w:rsidRPr="00D069D7">
        <w:rPr>
          <w:rFonts w:ascii="Times New Roman" w:hAnsi="Times New Roman" w:cs="Times New Roman"/>
          <w:sz w:val="28"/>
          <w:szCs w:val="28"/>
        </w:rPr>
        <w:t xml:space="preserve"> </w:t>
      </w:r>
      <w:r>
        <w:rPr>
          <w:rFonts w:ascii="Times New Roman" w:hAnsi="Times New Roman" w:cs="Times New Roman"/>
          <w:sz w:val="28"/>
          <w:szCs w:val="28"/>
        </w:rPr>
        <w:t>ст.</w:t>
      </w:r>
      <w:r w:rsidRPr="00D069D7">
        <w:rPr>
          <w:rFonts w:ascii="Times New Roman" w:hAnsi="Times New Roman" w:cs="Times New Roman"/>
          <w:sz w:val="28"/>
          <w:szCs w:val="28"/>
        </w:rPr>
        <w:t>ст. 211 и 263 УК РФ, совпадает в тех случаях, когда наруш</w:t>
      </w:r>
      <w:r w:rsidRPr="00D069D7">
        <w:rPr>
          <w:rFonts w:ascii="Times New Roman" w:hAnsi="Times New Roman" w:cs="Times New Roman"/>
          <w:sz w:val="28"/>
          <w:szCs w:val="28"/>
        </w:rPr>
        <w:t>е</w:t>
      </w:r>
      <w:r w:rsidRPr="00D069D7">
        <w:rPr>
          <w:rFonts w:ascii="Times New Roman" w:hAnsi="Times New Roman" w:cs="Times New Roman"/>
          <w:sz w:val="28"/>
          <w:szCs w:val="28"/>
        </w:rPr>
        <w:t>ние правил безопасности движения и эксплуатации воздушного или водного транспорта выражается в самом факте их угона. Состав угона по содержанию объективных признаков является специальным по отношению к составу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ступления, предусмотренного ст. 263 УК РФ. В случае же конкуренции о</w:t>
      </w:r>
      <w:r w:rsidRPr="00D069D7">
        <w:rPr>
          <w:rFonts w:ascii="Times New Roman" w:hAnsi="Times New Roman" w:cs="Times New Roman"/>
          <w:sz w:val="28"/>
          <w:szCs w:val="28"/>
        </w:rPr>
        <w:t>б</w:t>
      </w:r>
      <w:r w:rsidRPr="00D069D7">
        <w:rPr>
          <w:rFonts w:ascii="Times New Roman" w:hAnsi="Times New Roman" w:cs="Times New Roman"/>
          <w:sz w:val="28"/>
          <w:szCs w:val="28"/>
        </w:rPr>
        <w:t>щей и специальной нормы действия виновного лица всегда квалифицируются по статье уголовного закона, предусматривающей специальный состав пр</w:t>
      </w:r>
      <w:r w:rsidRPr="00D069D7">
        <w:rPr>
          <w:rFonts w:ascii="Times New Roman" w:hAnsi="Times New Roman" w:cs="Times New Roman"/>
          <w:sz w:val="28"/>
          <w:szCs w:val="28"/>
        </w:rPr>
        <w:t>е</w:t>
      </w:r>
      <w:r w:rsidRPr="00D069D7">
        <w:rPr>
          <w:rFonts w:ascii="Times New Roman" w:hAnsi="Times New Roman" w:cs="Times New Roman"/>
          <w:sz w:val="28"/>
          <w:szCs w:val="28"/>
        </w:rPr>
        <w:t>ступления. Нарушения установленного порядка движения и эксплуатации воздушного или водного транспорта полностью охватываются ст. 211 УК РФ и дополнительной квалификации по ст. 263 УК РФ не требуют.</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Угон (захват) воздушного или водного судна следует отграничивать от преступления, предусмотренного ст. 166 УК РФ. Предметом посягательства по ст. 166 УК  РФ могут быть любые транспортные средства, за исключением тех, которые подпадают под понятия судов воздушного или водного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порта. Кроме того, не может квалифицироваться по ст. 166 УК РФ самовол</w:t>
      </w:r>
      <w:r w:rsidRPr="00D069D7">
        <w:rPr>
          <w:rFonts w:ascii="Times New Roman" w:hAnsi="Times New Roman" w:cs="Times New Roman"/>
          <w:sz w:val="28"/>
          <w:szCs w:val="28"/>
        </w:rPr>
        <w:t>ь</w:t>
      </w:r>
      <w:r w:rsidRPr="00D069D7">
        <w:rPr>
          <w:rFonts w:ascii="Times New Roman" w:hAnsi="Times New Roman" w:cs="Times New Roman"/>
          <w:sz w:val="28"/>
          <w:szCs w:val="28"/>
        </w:rPr>
        <w:t>ная эксплуатация транспортного средств</w:t>
      </w:r>
      <w:r>
        <w:rPr>
          <w:rFonts w:ascii="Times New Roman" w:hAnsi="Times New Roman" w:cs="Times New Roman"/>
          <w:sz w:val="28"/>
          <w:szCs w:val="28"/>
        </w:rPr>
        <w:t>а лицом, которое использовало его</w:t>
      </w:r>
      <w:r w:rsidRPr="00D069D7">
        <w:rPr>
          <w:rFonts w:ascii="Times New Roman" w:hAnsi="Times New Roman" w:cs="Times New Roman"/>
          <w:sz w:val="28"/>
          <w:szCs w:val="28"/>
        </w:rPr>
        <w:t xml:space="preserve"> в силу занимаемой должности (например, завладение для временного испол</w:t>
      </w:r>
      <w:r w:rsidRPr="00D069D7">
        <w:rPr>
          <w:rFonts w:ascii="Times New Roman" w:hAnsi="Times New Roman" w:cs="Times New Roman"/>
          <w:sz w:val="28"/>
          <w:szCs w:val="28"/>
        </w:rPr>
        <w:t>ь</w:t>
      </w:r>
      <w:r w:rsidRPr="00D069D7">
        <w:rPr>
          <w:rFonts w:ascii="Times New Roman" w:hAnsi="Times New Roman" w:cs="Times New Roman"/>
          <w:sz w:val="28"/>
          <w:szCs w:val="28"/>
        </w:rPr>
        <w:t>зования автомашины со стороны закрепленного за ним шофера).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Следует отличать совершение угона воздушного судна, управление им в полете без соответствующего разрешения и осуществление посадки на те</w:t>
      </w:r>
      <w:r w:rsidRPr="00D069D7">
        <w:rPr>
          <w:rFonts w:ascii="Times New Roman" w:hAnsi="Times New Roman" w:cs="Times New Roman"/>
          <w:sz w:val="28"/>
          <w:szCs w:val="28"/>
        </w:rPr>
        <w:t>р</w:t>
      </w:r>
      <w:r w:rsidRPr="00D069D7">
        <w:rPr>
          <w:rFonts w:ascii="Times New Roman" w:hAnsi="Times New Roman" w:cs="Times New Roman"/>
          <w:sz w:val="28"/>
          <w:szCs w:val="28"/>
        </w:rPr>
        <w:t>ритории государства его регистрации как общеуголовное преступление пр</w:t>
      </w:r>
      <w:r w:rsidRPr="00D069D7">
        <w:rPr>
          <w:rFonts w:ascii="Times New Roman" w:hAnsi="Times New Roman" w:cs="Times New Roman"/>
          <w:sz w:val="28"/>
          <w:szCs w:val="28"/>
        </w:rPr>
        <w:t>о</w:t>
      </w:r>
      <w:r w:rsidRPr="00D069D7">
        <w:rPr>
          <w:rFonts w:ascii="Times New Roman" w:hAnsi="Times New Roman" w:cs="Times New Roman"/>
          <w:sz w:val="28"/>
          <w:szCs w:val="28"/>
        </w:rPr>
        <w:t>тив общественной безопасности от угона как международного уголовного преступления. В последнем случае угон включает незаконный захват и др</w:t>
      </w:r>
      <w:r w:rsidRPr="00D069D7">
        <w:rPr>
          <w:rFonts w:ascii="Times New Roman" w:hAnsi="Times New Roman" w:cs="Times New Roman"/>
          <w:sz w:val="28"/>
          <w:szCs w:val="28"/>
        </w:rPr>
        <w:t>у</w:t>
      </w:r>
      <w:r w:rsidRPr="00D069D7">
        <w:rPr>
          <w:rFonts w:ascii="Times New Roman" w:hAnsi="Times New Roman" w:cs="Times New Roman"/>
          <w:sz w:val="28"/>
          <w:szCs w:val="28"/>
        </w:rPr>
        <w:t xml:space="preserve">гие акты незаконного вмешательства в деятельность гражданской авиации.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Совершение угона или захвата судна с террористическими намерениями – самые опасные преступления международного характера. По уголовному законодательству России ответственность за совершение террористического акта наступает по ст. 205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Так, объективная сторона террористического акта по части 1 ст. 205 УК РФ выражаетс</w:t>
      </w:r>
      <w:r>
        <w:rPr>
          <w:rFonts w:ascii="Times New Roman" w:hAnsi="Times New Roman" w:cs="Times New Roman"/>
          <w:sz w:val="28"/>
          <w:szCs w:val="28"/>
        </w:rPr>
        <w:t>я в двух формах: а) в совершении</w:t>
      </w:r>
      <w:r w:rsidRPr="00D069D7">
        <w:rPr>
          <w:rFonts w:ascii="Times New Roman" w:hAnsi="Times New Roman" w:cs="Times New Roman"/>
          <w:sz w:val="28"/>
          <w:szCs w:val="28"/>
        </w:rPr>
        <w:t xml:space="preserve">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б) в угрозе совершения указанных действий.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Объективная же сторона преступления, предусмотренного ч. 1 ст. 211 УК РФ, состоит в угоне судна воздушного или водного транспорта либо ж</w:t>
      </w:r>
      <w:r w:rsidRPr="00D069D7">
        <w:rPr>
          <w:rFonts w:ascii="Times New Roman" w:hAnsi="Times New Roman" w:cs="Times New Roman"/>
          <w:sz w:val="28"/>
          <w:szCs w:val="28"/>
        </w:rPr>
        <w:t>е</w:t>
      </w:r>
      <w:r w:rsidRPr="00D069D7">
        <w:rPr>
          <w:rFonts w:ascii="Times New Roman" w:hAnsi="Times New Roman" w:cs="Times New Roman"/>
          <w:sz w:val="28"/>
          <w:szCs w:val="28"/>
        </w:rPr>
        <w:t>лезнодорожного подвижного состава, а равно в захвате такого судна или с</w:t>
      </w:r>
      <w:r w:rsidRPr="00D069D7">
        <w:rPr>
          <w:rFonts w:ascii="Times New Roman" w:hAnsi="Times New Roman" w:cs="Times New Roman"/>
          <w:sz w:val="28"/>
          <w:szCs w:val="28"/>
        </w:rPr>
        <w:t>о</w:t>
      </w:r>
      <w:r w:rsidRPr="00D069D7">
        <w:rPr>
          <w:rFonts w:ascii="Times New Roman" w:hAnsi="Times New Roman" w:cs="Times New Roman"/>
          <w:sz w:val="28"/>
          <w:szCs w:val="28"/>
        </w:rPr>
        <w:t>става. При этом предмет прес</w:t>
      </w:r>
      <w:r>
        <w:rPr>
          <w:rFonts w:ascii="Times New Roman" w:hAnsi="Times New Roman" w:cs="Times New Roman"/>
          <w:sz w:val="28"/>
          <w:szCs w:val="28"/>
        </w:rPr>
        <w:t>тупления четко обозначен - судно</w:t>
      </w:r>
      <w:r w:rsidRPr="00D069D7">
        <w:rPr>
          <w:rFonts w:ascii="Times New Roman" w:hAnsi="Times New Roman" w:cs="Times New Roman"/>
          <w:sz w:val="28"/>
          <w:szCs w:val="28"/>
        </w:rPr>
        <w:t xml:space="preserve"> воздушного или водного </w:t>
      </w:r>
      <w:r>
        <w:rPr>
          <w:rFonts w:ascii="Times New Roman" w:hAnsi="Times New Roman" w:cs="Times New Roman"/>
          <w:sz w:val="28"/>
          <w:szCs w:val="28"/>
        </w:rPr>
        <w:t>транспорта либо железнодорожный подвижной состав</w:t>
      </w:r>
      <w:r w:rsidRPr="00D069D7">
        <w:rPr>
          <w:rFonts w:ascii="Times New Roman" w:hAnsi="Times New Roman" w:cs="Times New Roman"/>
          <w:sz w:val="28"/>
          <w:szCs w:val="28"/>
        </w:rPr>
        <w:t>. При те</w:t>
      </w:r>
      <w:r w:rsidRPr="00D069D7">
        <w:rPr>
          <w:rFonts w:ascii="Times New Roman" w:hAnsi="Times New Roman" w:cs="Times New Roman"/>
          <w:sz w:val="28"/>
          <w:szCs w:val="28"/>
        </w:rPr>
        <w:t>р</w:t>
      </w:r>
      <w:r w:rsidRPr="00D069D7">
        <w:rPr>
          <w:rFonts w:ascii="Times New Roman" w:hAnsi="Times New Roman" w:cs="Times New Roman"/>
          <w:sz w:val="28"/>
          <w:szCs w:val="28"/>
        </w:rPr>
        <w:t>рористическом акте предмет посягательства не конкретизирован.</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Существует и специфика формулирования специальной цели как конс</w:t>
      </w:r>
      <w:r w:rsidRPr="00D069D7">
        <w:rPr>
          <w:rFonts w:ascii="Times New Roman" w:hAnsi="Times New Roman" w:cs="Times New Roman"/>
          <w:sz w:val="28"/>
          <w:szCs w:val="28"/>
        </w:rPr>
        <w:t>т</w:t>
      </w:r>
      <w:r w:rsidRPr="00D069D7">
        <w:rPr>
          <w:rFonts w:ascii="Times New Roman" w:hAnsi="Times New Roman" w:cs="Times New Roman"/>
          <w:sz w:val="28"/>
          <w:szCs w:val="28"/>
        </w:rPr>
        <w:t>руктивного признака субъективной стороны преступления: в ч. 1 ст. 205 УК РФ основной целью является «воздействие на принятие решения органами власти или международными организациями», а ч. 1 ст. 211 УК РФ пред</w:t>
      </w:r>
      <w:r w:rsidRPr="00D069D7">
        <w:rPr>
          <w:rFonts w:ascii="Times New Roman" w:hAnsi="Times New Roman" w:cs="Times New Roman"/>
          <w:sz w:val="28"/>
          <w:szCs w:val="28"/>
        </w:rPr>
        <w:t>у</w:t>
      </w:r>
      <w:r w:rsidRPr="00D069D7">
        <w:rPr>
          <w:rFonts w:ascii="Times New Roman" w:hAnsi="Times New Roman" w:cs="Times New Roman"/>
          <w:sz w:val="28"/>
          <w:szCs w:val="28"/>
        </w:rPr>
        <w:t>сматривает цель только к одно</w:t>
      </w:r>
      <w:r>
        <w:rPr>
          <w:rFonts w:ascii="Times New Roman" w:hAnsi="Times New Roman" w:cs="Times New Roman"/>
          <w:sz w:val="28"/>
          <w:szCs w:val="28"/>
        </w:rPr>
        <w:t xml:space="preserve">й форме объективной стороны - </w:t>
      </w:r>
      <w:r w:rsidRPr="00D069D7">
        <w:rPr>
          <w:rFonts w:ascii="Times New Roman" w:hAnsi="Times New Roman" w:cs="Times New Roman"/>
          <w:sz w:val="28"/>
          <w:szCs w:val="28"/>
        </w:rPr>
        <w:t>«захват такого судна или состава в целях угона».</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Е</w:t>
      </w:r>
      <w:r w:rsidRPr="00D069D7">
        <w:rPr>
          <w:rFonts w:ascii="Times New Roman" w:hAnsi="Times New Roman" w:cs="Times New Roman"/>
          <w:sz w:val="28"/>
          <w:szCs w:val="28"/>
        </w:rPr>
        <w:t>сли угон судна совершён с террористическими целями, то здесь треб</w:t>
      </w:r>
      <w:r w:rsidRPr="00D069D7">
        <w:rPr>
          <w:rFonts w:ascii="Times New Roman" w:hAnsi="Times New Roman" w:cs="Times New Roman"/>
          <w:sz w:val="28"/>
          <w:szCs w:val="28"/>
        </w:rPr>
        <w:t>у</w:t>
      </w:r>
      <w:r w:rsidRPr="00D069D7">
        <w:rPr>
          <w:rFonts w:ascii="Times New Roman" w:hAnsi="Times New Roman" w:cs="Times New Roman"/>
          <w:sz w:val="28"/>
          <w:szCs w:val="28"/>
        </w:rPr>
        <w:t>ется квалификация по совокупности ст. 211 УК РФ и ст. 205 УК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Глава третья «</w:t>
      </w:r>
      <w:r w:rsidRPr="00D069D7">
        <w:rPr>
          <w:rFonts w:ascii="Times New Roman" w:hAnsi="Times New Roman" w:cs="Times New Roman"/>
          <w:b/>
          <w:bCs/>
          <w:sz w:val="28"/>
          <w:szCs w:val="28"/>
        </w:rPr>
        <w:t>Пути и способы совершенствования правовых и орг</w:t>
      </w:r>
      <w:r w:rsidRPr="00D069D7">
        <w:rPr>
          <w:rFonts w:ascii="Times New Roman" w:hAnsi="Times New Roman" w:cs="Times New Roman"/>
          <w:b/>
          <w:bCs/>
          <w:sz w:val="28"/>
          <w:szCs w:val="28"/>
        </w:rPr>
        <w:t>а</w:t>
      </w:r>
      <w:r w:rsidRPr="00D069D7">
        <w:rPr>
          <w:rFonts w:ascii="Times New Roman" w:hAnsi="Times New Roman" w:cs="Times New Roman"/>
          <w:b/>
          <w:bCs/>
          <w:sz w:val="28"/>
          <w:szCs w:val="28"/>
        </w:rPr>
        <w:t xml:space="preserve">низационных мер борьбы с угоном и </w:t>
      </w:r>
      <w:r w:rsidRPr="00D069D7">
        <w:rPr>
          <w:rFonts w:ascii="Times New Roman" w:hAnsi="Times New Roman" w:cs="Times New Roman"/>
          <w:sz w:val="28"/>
          <w:szCs w:val="28"/>
        </w:rPr>
        <w:t xml:space="preserve"> </w:t>
      </w:r>
      <w:r w:rsidRPr="00D069D7">
        <w:rPr>
          <w:rFonts w:ascii="Times New Roman" w:hAnsi="Times New Roman" w:cs="Times New Roman"/>
          <w:b/>
          <w:bCs/>
          <w:sz w:val="28"/>
          <w:szCs w:val="28"/>
        </w:rPr>
        <w:t>захватом судна воздушного или водного транспорта</w:t>
      </w:r>
      <w:r w:rsidRPr="00D069D7">
        <w:rPr>
          <w:rFonts w:ascii="Times New Roman" w:hAnsi="Times New Roman" w:cs="Times New Roman"/>
          <w:sz w:val="28"/>
          <w:szCs w:val="28"/>
        </w:rPr>
        <w:t>» состоит из двух параграфов.</w:t>
      </w:r>
      <w:r w:rsidRPr="00D069D7">
        <w:rPr>
          <w:rFonts w:ascii="Times New Roman" w:hAnsi="Times New Roman" w:cs="Times New Roman"/>
          <w:b/>
          <w:bCs/>
          <w:sz w:val="28"/>
          <w:szCs w:val="28"/>
        </w:rPr>
        <w:t xml:space="preserve"> </w:t>
      </w:r>
    </w:p>
    <w:p w:rsidR="00E313F6" w:rsidRPr="003E5CEF" w:rsidRDefault="00E313F6" w:rsidP="00AF09FF">
      <w:pPr>
        <w:spacing w:after="0" w:line="380" w:lineRule="exact"/>
        <w:ind w:firstLine="567"/>
        <w:jc w:val="both"/>
        <w:rPr>
          <w:rFonts w:ascii="Times New Roman" w:hAnsi="Times New Roman" w:cs="Times New Roman"/>
          <w:spacing w:val="-6"/>
          <w:sz w:val="28"/>
          <w:szCs w:val="28"/>
        </w:rPr>
      </w:pPr>
      <w:r w:rsidRPr="003E5CEF">
        <w:rPr>
          <w:rFonts w:ascii="Times New Roman" w:hAnsi="Times New Roman" w:cs="Times New Roman"/>
          <w:spacing w:val="-6"/>
          <w:sz w:val="28"/>
          <w:szCs w:val="28"/>
        </w:rPr>
        <w:t>В первом  параграфе</w:t>
      </w:r>
      <w:r w:rsidRPr="003E5CEF">
        <w:rPr>
          <w:rFonts w:ascii="Times New Roman" w:hAnsi="Times New Roman" w:cs="Times New Roman"/>
          <w:b/>
          <w:bCs/>
          <w:spacing w:val="-6"/>
          <w:sz w:val="28"/>
          <w:szCs w:val="28"/>
        </w:rPr>
        <w:t xml:space="preserve"> </w:t>
      </w:r>
      <w:r w:rsidRPr="003E5CEF">
        <w:rPr>
          <w:rFonts w:ascii="Times New Roman" w:hAnsi="Times New Roman" w:cs="Times New Roman"/>
          <w:spacing w:val="-6"/>
          <w:sz w:val="28"/>
          <w:szCs w:val="28"/>
        </w:rPr>
        <w:t>исследуются</w:t>
      </w:r>
      <w:r w:rsidRPr="003E5CEF">
        <w:rPr>
          <w:rFonts w:ascii="Times New Roman" w:hAnsi="Times New Roman" w:cs="Times New Roman"/>
          <w:b/>
          <w:bCs/>
          <w:spacing w:val="-6"/>
          <w:sz w:val="28"/>
          <w:szCs w:val="28"/>
        </w:rPr>
        <w:t xml:space="preserve">  </w:t>
      </w:r>
      <w:r w:rsidRPr="003E5CEF">
        <w:rPr>
          <w:rFonts w:ascii="Times New Roman" w:hAnsi="Times New Roman" w:cs="Times New Roman"/>
          <w:i/>
          <w:iCs/>
          <w:spacing w:val="-6"/>
          <w:sz w:val="28"/>
          <w:szCs w:val="28"/>
        </w:rPr>
        <w:t>правовые и организационные меры бор</w:t>
      </w:r>
      <w:r w:rsidRPr="003E5CEF">
        <w:rPr>
          <w:rFonts w:ascii="Times New Roman" w:hAnsi="Times New Roman" w:cs="Times New Roman"/>
          <w:i/>
          <w:iCs/>
          <w:spacing w:val="-6"/>
          <w:sz w:val="28"/>
          <w:szCs w:val="28"/>
        </w:rPr>
        <w:t>ь</w:t>
      </w:r>
      <w:r w:rsidRPr="003E5CEF">
        <w:rPr>
          <w:rFonts w:ascii="Times New Roman" w:hAnsi="Times New Roman" w:cs="Times New Roman"/>
          <w:i/>
          <w:iCs/>
          <w:spacing w:val="-6"/>
          <w:sz w:val="28"/>
          <w:szCs w:val="28"/>
        </w:rPr>
        <w:t>бы с незаконным вмешательством в деятельность воздушного тран</w:t>
      </w:r>
      <w:r w:rsidRPr="003E5CEF">
        <w:rPr>
          <w:rFonts w:ascii="Times New Roman" w:hAnsi="Times New Roman" w:cs="Times New Roman"/>
          <w:i/>
          <w:iCs/>
          <w:spacing w:val="-6"/>
          <w:sz w:val="28"/>
          <w:szCs w:val="28"/>
        </w:rPr>
        <w:t>с</w:t>
      </w:r>
      <w:r w:rsidRPr="003E5CEF">
        <w:rPr>
          <w:rFonts w:ascii="Times New Roman" w:hAnsi="Times New Roman" w:cs="Times New Roman"/>
          <w:i/>
          <w:iCs/>
          <w:spacing w:val="-6"/>
          <w:sz w:val="28"/>
          <w:szCs w:val="28"/>
        </w:rPr>
        <w:t>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Охрану воздушного пространства предлагается рассматривать как ко</w:t>
      </w:r>
      <w:r w:rsidRPr="00D069D7">
        <w:rPr>
          <w:rFonts w:ascii="Times New Roman" w:hAnsi="Times New Roman" w:cs="Times New Roman"/>
          <w:sz w:val="28"/>
          <w:szCs w:val="28"/>
        </w:rPr>
        <w:t>м</w:t>
      </w:r>
      <w:r w:rsidRPr="00D069D7">
        <w:rPr>
          <w:rFonts w:ascii="Times New Roman" w:hAnsi="Times New Roman" w:cs="Times New Roman"/>
          <w:sz w:val="28"/>
          <w:szCs w:val="28"/>
        </w:rPr>
        <w:t>плекс мер самого различного характера, осуществляемых на международном и государственном уровнях. Они должны быть направлены на предупрежд</w:t>
      </w:r>
      <w:r w:rsidRPr="00D069D7">
        <w:rPr>
          <w:rFonts w:ascii="Times New Roman" w:hAnsi="Times New Roman" w:cs="Times New Roman"/>
          <w:sz w:val="28"/>
          <w:szCs w:val="28"/>
        </w:rPr>
        <w:t>е</w:t>
      </w:r>
      <w:r w:rsidRPr="00D069D7">
        <w:rPr>
          <w:rFonts w:ascii="Times New Roman" w:hAnsi="Times New Roman" w:cs="Times New Roman"/>
          <w:sz w:val="28"/>
          <w:szCs w:val="28"/>
        </w:rPr>
        <w:t>ние, пресечение актов терроризма, захвата и угона воздушных судов, ликв</w:t>
      </w:r>
      <w:r w:rsidRPr="00D069D7">
        <w:rPr>
          <w:rFonts w:ascii="Times New Roman" w:hAnsi="Times New Roman" w:cs="Times New Roman"/>
          <w:sz w:val="28"/>
          <w:szCs w:val="28"/>
        </w:rPr>
        <w:t>и</w:t>
      </w:r>
      <w:r w:rsidRPr="00D069D7">
        <w:rPr>
          <w:rFonts w:ascii="Times New Roman" w:hAnsi="Times New Roman" w:cs="Times New Roman"/>
          <w:sz w:val="28"/>
          <w:szCs w:val="28"/>
        </w:rPr>
        <w:t xml:space="preserve">дацию последствий, которые могут наступить в результате их совершения.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К таким</w:t>
      </w:r>
      <w:r>
        <w:rPr>
          <w:rFonts w:ascii="Times New Roman" w:hAnsi="Times New Roman" w:cs="Times New Roman"/>
          <w:sz w:val="28"/>
          <w:szCs w:val="28"/>
        </w:rPr>
        <w:t xml:space="preserve"> мерам можно отнести: разработку</w:t>
      </w:r>
      <w:r w:rsidRPr="00D069D7">
        <w:rPr>
          <w:rFonts w:ascii="Times New Roman" w:hAnsi="Times New Roman" w:cs="Times New Roman"/>
          <w:sz w:val="28"/>
          <w:szCs w:val="28"/>
        </w:rPr>
        <w:t xml:space="preserve"> новых мер защиты гражда</w:t>
      </w:r>
      <w:r w:rsidRPr="00D069D7">
        <w:rPr>
          <w:rFonts w:ascii="Times New Roman" w:hAnsi="Times New Roman" w:cs="Times New Roman"/>
          <w:sz w:val="28"/>
          <w:szCs w:val="28"/>
        </w:rPr>
        <w:t>н</w:t>
      </w:r>
      <w:r w:rsidRPr="00D069D7">
        <w:rPr>
          <w:rFonts w:ascii="Times New Roman" w:hAnsi="Times New Roman" w:cs="Times New Roman"/>
          <w:sz w:val="28"/>
          <w:szCs w:val="28"/>
        </w:rPr>
        <w:t>ской авиации; расширение объема об</w:t>
      </w:r>
      <w:r>
        <w:rPr>
          <w:rFonts w:ascii="Times New Roman" w:hAnsi="Times New Roman" w:cs="Times New Roman"/>
          <w:sz w:val="28"/>
          <w:szCs w:val="28"/>
        </w:rPr>
        <w:t>мена информацией и практическим</w:t>
      </w:r>
      <w:r w:rsidRPr="00D069D7">
        <w:rPr>
          <w:rFonts w:ascii="Times New Roman" w:hAnsi="Times New Roman" w:cs="Times New Roman"/>
          <w:sz w:val="28"/>
          <w:szCs w:val="28"/>
        </w:rPr>
        <w:t xml:space="preserve"> опы</w:t>
      </w:r>
      <w:r>
        <w:rPr>
          <w:rFonts w:ascii="Times New Roman" w:hAnsi="Times New Roman" w:cs="Times New Roman"/>
          <w:sz w:val="28"/>
          <w:szCs w:val="28"/>
        </w:rPr>
        <w:t>том; унификацию и гармонизацию</w:t>
      </w:r>
      <w:r w:rsidRPr="00D069D7">
        <w:rPr>
          <w:rFonts w:ascii="Times New Roman" w:hAnsi="Times New Roman" w:cs="Times New Roman"/>
          <w:sz w:val="28"/>
          <w:szCs w:val="28"/>
        </w:rPr>
        <w:t xml:space="preserve"> национальных стандартов безопасн</w:t>
      </w:r>
      <w:r w:rsidRPr="00D069D7">
        <w:rPr>
          <w:rFonts w:ascii="Times New Roman" w:hAnsi="Times New Roman" w:cs="Times New Roman"/>
          <w:sz w:val="28"/>
          <w:szCs w:val="28"/>
        </w:rPr>
        <w:t>о</w:t>
      </w:r>
      <w:r w:rsidRPr="00D069D7">
        <w:rPr>
          <w:rFonts w:ascii="Times New Roman" w:hAnsi="Times New Roman" w:cs="Times New Roman"/>
          <w:sz w:val="28"/>
          <w:szCs w:val="28"/>
        </w:rPr>
        <w:t>сти с международными требованиями. Они должны обеспечиваться в осно</w:t>
      </w:r>
      <w:r w:rsidRPr="00D069D7">
        <w:rPr>
          <w:rFonts w:ascii="Times New Roman" w:hAnsi="Times New Roman" w:cs="Times New Roman"/>
          <w:sz w:val="28"/>
          <w:szCs w:val="28"/>
        </w:rPr>
        <w:t>в</w:t>
      </w:r>
      <w:r w:rsidRPr="00D069D7">
        <w:rPr>
          <w:rFonts w:ascii="Times New Roman" w:hAnsi="Times New Roman" w:cs="Times New Roman"/>
          <w:sz w:val="28"/>
          <w:szCs w:val="28"/>
        </w:rPr>
        <w:t>ном деятельностью ФСБ, МВД, ФПС, Минобороны, Минтранса, МЧС.</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 целях обеспечения выполнения указанных требований законодател</w:t>
      </w:r>
      <w:r w:rsidRPr="00D069D7">
        <w:rPr>
          <w:rFonts w:ascii="Times New Roman" w:hAnsi="Times New Roman" w:cs="Times New Roman"/>
          <w:sz w:val="28"/>
          <w:szCs w:val="28"/>
        </w:rPr>
        <w:t>ь</w:t>
      </w:r>
      <w:r w:rsidRPr="00D069D7">
        <w:rPr>
          <w:rFonts w:ascii="Times New Roman" w:hAnsi="Times New Roman" w:cs="Times New Roman"/>
          <w:sz w:val="28"/>
          <w:szCs w:val="28"/>
        </w:rPr>
        <w:t>ство РФ предусматривает уголовную ответственность за их неисполнении, которая закреплена в ст. 263</w:t>
      </w:r>
      <w:r w:rsidRPr="00D069D7">
        <w:rPr>
          <w:rFonts w:ascii="Times New Roman" w:hAnsi="Times New Roman" w:cs="Times New Roman"/>
          <w:sz w:val="28"/>
          <w:szCs w:val="28"/>
          <w:vertAlign w:val="superscript"/>
        </w:rPr>
        <w:t>1</w:t>
      </w:r>
      <w:r w:rsidRPr="00D069D7">
        <w:rPr>
          <w:rFonts w:ascii="Times New Roman" w:hAnsi="Times New Roman" w:cs="Times New Roman"/>
          <w:sz w:val="28"/>
          <w:szCs w:val="28"/>
        </w:rPr>
        <w:t xml:space="preserve"> УК РФ - неисполнение требований по обесп</w:t>
      </w:r>
      <w:r w:rsidRPr="00D069D7">
        <w:rPr>
          <w:rFonts w:ascii="Times New Roman" w:hAnsi="Times New Roman" w:cs="Times New Roman"/>
          <w:sz w:val="28"/>
          <w:szCs w:val="28"/>
        </w:rPr>
        <w:t>е</w:t>
      </w:r>
      <w:r w:rsidRPr="00D069D7">
        <w:rPr>
          <w:rFonts w:ascii="Times New Roman" w:hAnsi="Times New Roman" w:cs="Times New Roman"/>
          <w:sz w:val="28"/>
          <w:szCs w:val="28"/>
        </w:rPr>
        <w:t>чению транспортной безопасности на объектах транспортной инфраструкт</w:t>
      </w:r>
      <w:r w:rsidRPr="00D069D7">
        <w:rPr>
          <w:rFonts w:ascii="Times New Roman" w:hAnsi="Times New Roman" w:cs="Times New Roman"/>
          <w:sz w:val="28"/>
          <w:szCs w:val="28"/>
        </w:rPr>
        <w:t>у</w:t>
      </w:r>
      <w:r w:rsidRPr="00D069D7">
        <w:rPr>
          <w:rFonts w:ascii="Times New Roman" w:hAnsi="Times New Roman" w:cs="Times New Roman"/>
          <w:sz w:val="28"/>
          <w:szCs w:val="28"/>
        </w:rPr>
        <w:t xml:space="preserve">ры и транспортных средствах. </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Согласно Федеральному закону от 9 февраля 2007 г. № 16 «О тран</w:t>
      </w:r>
      <w:r w:rsidRPr="00D069D7">
        <w:rPr>
          <w:rFonts w:ascii="Times New Roman" w:hAnsi="Times New Roman" w:cs="Times New Roman"/>
          <w:sz w:val="28"/>
          <w:szCs w:val="28"/>
        </w:rPr>
        <w:t>с</w:t>
      </w:r>
      <w:r w:rsidRPr="00D069D7">
        <w:rPr>
          <w:rFonts w:ascii="Times New Roman" w:hAnsi="Times New Roman" w:cs="Times New Roman"/>
          <w:sz w:val="28"/>
          <w:szCs w:val="28"/>
        </w:rPr>
        <w:t>портной безопасности» под транспортно безопасностью понимается состо</w:t>
      </w:r>
      <w:r w:rsidRPr="00D069D7">
        <w:rPr>
          <w:rFonts w:ascii="Times New Roman" w:hAnsi="Times New Roman" w:cs="Times New Roman"/>
          <w:sz w:val="28"/>
          <w:szCs w:val="28"/>
        </w:rPr>
        <w:t>я</w:t>
      </w:r>
      <w:r w:rsidRPr="00D069D7">
        <w:rPr>
          <w:rFonts w:ascii="Times New Roman" w:hAnsi="Times New Roman" w:cs="Times New Roman"/>
          <w:sz w:val="28"/>
          <w:szCs w:val="28"/>
        </w:rPr>
        <w:t>ние защищенности объектов транспортной инфраструктуры и транспортных средств от противоправных деяний, угрожающих безопасной деятельности транспортного комплекса, влекущих за собой причинение вреда жизни и зд</w:t>
      </w:r>
      <w:r w:rsidRPr="00D069D7">
        <w:rPr>
          <w:rFonts w:ascii="Times New Roman" w:hAnsi="Times New Roman" w:cs="Times New Roman"/>
          <w:sz w:val="28"/>
          <w:szCs w:val="28"/>
        </w:rPr>
        <w:t>о</w:t>
      </w:r>
      <w:r w:rsidRPr="00D069D7">
        <w:rPr>
          <w:rFonts w:ascii="Times New Roman" w:hAnsi="Times New Roman" w:cs="Times New Roman"/>
          <w:sz w:val="28"/>
          <w:szCs w:val="28"/>
        </w:rPr>
        <w:t>ровью людей, материальный ущерб либо создающих угрозу наступления т</w:t>
      </w:r>
      <w:r w:rsidRPr="00D069D7">
        <w:rPr>
          <w:rFonts w:ascii="Times New Roman" w:hAnsi="Times New Roman" w:cs="Times New Roman"/>
          <w:sz w:val="28"/>
          <w:szCs w:val="28"/>
        </w:rPr>
        <w:t>а</w:t>
      </w:r>
      <w:r w:rsidRPr="00D069D7">
        <w:rPr>
          <w:rFonts w:ascii="Times New Roman" w:hAnsi="Times New Roman" w:cs="Times New Roman"/>
          <w:sz w:val="28"/>
          <w:szCs w:val="28"/>
        </w:rPr>
        <w:t>ких последствий (акт незаконного вмешательства)</w:t>
      </w:r>
      <w:r w:rsidRPr="00D069D7">
        <w:rPr>
          <w:rStyle w:val="FootnoteReference"/>
          <w:rFonts w:cs="Calibri"/>
          <w:sz w:val="28"/>
          <w:szCs w:val="28"/>
        </w:rPr>
        <w:t xml:space="preserve"> </w:t>
      </w:r>
      <w:r w:rsidRPr="00D069D7">
        <w:rPr>
          <w:rStyle w:val="FootnoteReference"/>
          <w:rFonts w:cs="Calibri"/>
          <w:sz w:val="28"/>
          <w:szCs w:val="28"/>
        </w:rPr>
        <w:footnoteReference w:id="1"/>
      </w:r>
      <w:r w:rsidRPr="00D069D7">
        <w:rPr>
          <w:rFonts w:ascii="Times New Roman" w:hAnsi="Times New Roman" w:cs="Times New Roman"/>
          <w:sz w:val="28"/>
          <w:szCs w:val="28"/>
        </w:rPr>
        <w:t>.</w:t>
      </w:r>
    </w:p>
    <w:p w:rsidR="00E313F6" w:rsidRPr="00D069D7" w:rsidRDefault="00E313F6" w:rsidP="00AF09FF">
      <w:pPr>
        <w:spacing w:after="0" w:line="380" w:lineRule="exact"/>
        <w:ind w:firstLine="567"/>
        <w:jc w:val="both"/>
        <w:rPr>
          <w:rStyle w:val="BodyTextChar1"/>
          <w:rFonts w:ascii="Times New Roman" w:hAnsi="Times New Roman" w:cs="Times New Roman"/>
          <w:color w:val="000000"/>
          <w:spacing w:val="0"/>
          <w:sz w:val="28"/>
          <w:szCs w:val="28"/>
        </w:rPr>
      </w:pPr>
      <w:r w:rsidRPr="00D069D7">
        <w:rPr>
          <w:rStyle w:val="BodyTextChar1"/>
          <w:rFonts w:ascii="Times New Roman" w:hAnsi="Times New Roman" w:cs="Times New Roman"/>
          <w:color w:val="000000"/>
          <w:spacing w:val="0"/>
          <w:sz w:val="28"/>
          <w:szCs w:val="28"/>
        </w:rPr>
        <w:t>Обеспечение транспортной безопасности включает в себя: своев</w:t>
      </w:r>
      <w:r w:rsidRPr="00D069D7">
        <w:rPr>
          <w:rStyle w:val="BodyTextChar1"/>
          <w:rFonts w:ascii="Times New Roman" w:hAnsi="Times New Roman" w:cs="Times New Roman"/>
          <w:color w:val="000000"/>
          <w:spacing w:val="0"/>
          <w:sz w:val="28"/>
          <w:szCs w:val="28"/>
        </w:rPr>
        <w:softHyphen/>
        <w:t>ременное прогнозирование и выявление внешних и внутренних угроз, реал</w:t>
      </w:r>
      <w:r w:rsidRPr="00D069D7">
        <w:rPr>
          <w:rStyle w:val="BodyTextChar1"/>
          <w:rFonts w:ascii="Times New Roman" w:hAnsi="Times New Roman" w:cs="Times New Roman"/>
          <w:color w:val="000000"/>
          <w:spacing w:val="0"/>
          <w:sz w:val="28"/>
          <w:szCs w:val="28"/>
        </w:rPr>
        <w:t>и</w:t>
      </w:r>
      <w:r w:rsidRPr="00D069D7">
        <w:rPr>
          <w:rStyle w:val="BodyTextChar1"/>
          <w:rFonts w:ascii="Times New Roman" w:hAnsi="Times New Roman" w:cs="Times New Roman"/>
          <w:color w:val="000000"/>
          <w:spacing w:val="0"/>
          <w:sz w:val="28"/>
          <w:szCs w:val="28"/>
        </w:rPr>
        <w:t>зацию оперативных и долгосрочных мер по их предупреждению и нейтрал</w:t>
      </w:r>
      <w:r w:rsidRPr="00D069D7">
        <w:rPr>
          <w:rStyle w:val="BodyTextChar1"/>
          <w:rFonts w:ascii="Times New Roman" w:hAnsi="Times New Roman" w:cs="Times New Roman"/>
          <w:color w:val="000000"/>
          <w:spacing w:val="0"/>
          <w:sz w:val="28"/>
          <w:szCs w:val="28"/>
        </w:rPr>
        <w:t>и</w:t>
      </w:r>
      <w:r w:rsidRPr="00D069D7">
        <w:rPr>
          <w:rStyle w:val="BodyTextChar1"/>
          <w:rFonts w:ascii="Times New Roman" w:hAnsi="Times New Roman" w:cs="Times New Roman"/>
          <w:color w:val="000000"/>
          <w:spacing w:val="0"/>
          <w:sz w:val="28"/>
          <w:szCs w:val="28"/>
        </w:rPr>
        <w:t>зации, осуществление мер, направленных на недопущение либо минимиз</w:t>
      </w:r>
      <w:r w:rsidRPr="00D069D7">
        <w:rPr>
          <w:rStyle w:val="BodyTextChar1"/>
          <w:rFonts w:ascii="Times New Roman" w:hAnsi="Times New Roman" w:cs="Times New Roman"/>
          <w:color w:val="000000"/>
          <w:spacing w:val="0"/>
          <w:sz w:val="28"/>
          <w:szCs w:val="28"/>
        </w:rPr>
        <w:t>а</w:t>
      </w:r>
      <w:r w:rsidRPr="00D069D7">
        <w:rPr>
          <w:rStyle w:val="BodyTextChar1"/>
          <w:rFonts w:ascii="Times New Roman" w:hAnsi="Times New Roman" w:cs="Times New Roman"/>
          <w:color w:val="000000"/>
          <w:spacing w:val="0"/>
          <w:sz w:val="28"/>
          <w:szCs w:val="28"/>
        </w:rPr>
        <w:t>цию материального и морального ущерба от соверше</w:t>
      </w:r>
      <w:r w:rsidRPr="00D069D7">
        <w:rPr>
          <w:rStyle w:val="BodyTextChar1"/>
          <w:rFonts w:ascii="Times New Roman" w:hAnsi="Times New Roman" w:cs="Times New Roman"/>
          <w:color w:val="000000"/>
          <w:spacing w:val="0"/>
          <w:sz w:val="28"/>
          <w:szCs w:val="28"/>
        </w:rPr>
        <w:softHyphen/>
        <w:t>ния противоправных деяний на транспорте, разработку и реализацию комплекса мер, направле</w:t>
      </w:r>
      <w:r w:rsidRPr="00D069D7">
        <w:rPr>
          <w:rStyle w:val="BodyTextChar1"/>
          <w:rFonts w:ascii="Times New Roman" w:hAnsi="Times New Roman" w:cs="Times New Roman"/>
          <w:color w:val="000000"/>
          <w:spacing w:val="0"/>
          <w:sz w:val="28"/>
          <w:szCs w:val="28"/>
        </w:rPr>
        <w:t>н</w:t>
      </w:r>
      <w:r w:rsidRPr="00D069D7">
        <w:rPr>
          <w:rStyle w:val="BodyTextChar1"/>
          <w:rFonts w:ascii="Times New Roman" w:hAnsi="Times New Roman" w:cs="Times New Roman"/>
          <w:color w:val="000000"/>
          <w:spacing w:val="0"/>
          <w:sz w:val="28"/>
          <w:szCs w:val="28"/>
        </w:rPr>
        <w:t>ных на повышение уровня транспортной безопасности РФ.</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Реализация указанных мер при непременном учете существующих в данной области международных норм и стандартов на практике будет сп</w:t>
      </w:r>
      <w:r w:rsidRPr="00D069D7">
        <w:rPr>
          <w:rFonts w:ascii="Times New Roman" w:hAnsi="Times New Roman" w:cs="Times New Roman"/>
          <w:sz w:val="28"/>
          <w:szCs w:val="28"/>
        </w:rPr>
        <w:t>о</w:t>
      </w:r>
      <w:r w:rsidRPr="00D069D7">
        <w:rPr>
          <w:rFonts w:ascii="Times New Roman" w:hAnsi="Times New Roman" w:cs="Times New Roman"/>
          <w:sz w:val="28"/>
          <w:szCs w:val="28"/>
        </w:rPr>
        <w:t>собствовать обеспечению безопасности воздушных полетов от актов терр</w:t>
      </w:r>
      <w:r w:rsidRPr="00D069D7">
        <w:rPr>
          <w:rFonts w:ascii="Times New Roman" w:hAnsi="Times New Roman" w:cs="Times New Roman"/>
          <w:sz w:val="28"/>
          <w:szCs w:val="28"/>
        </w:rPr>
        <w:t>о</w:t>
      </w:r>
      <w:r w:rsidRPr="00D069D7">
        <w:rPr>
          <w:rFonts w:ascii="Times New Roman" w:hAnsi="Times New Roman" w:cs="Times New Roman"/>
          <w:sz w:val="28"/>
          <w:szCs w:val="28"/>
        </w:rPr>
        <w:t>ризма и незаконного вмешательства.</w:t>
      </w:r>
    </w:p>
    <w:p w:rsidR="00E313F6" w:rsidRPr="00D069D7" w:rsidRDefault="00E313F6" w:rsidP="00AF09FF">
      <w:pPr>
        <w:spacing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Но все же, не</w:t>
      </w:r>
      <w:r w:rsidRPr="00D069D7">
        <w:rPr>
          <w:rFonts w:ascii="Times New Roman" w:hAnsi="Times New Roman" w:cs="Times New Roman"/>
          <w:sz w:val="28"/>
          <w:szCs w:val="28"/>
        </w:rPr>
        <w:t>смотря на усиление ответственности за неисполнение тр</w:t>
      </w:r>
      <w:r w:rsidRPr="00D069D7">
        <w:rPr>
          <w:rFonts w:ascii="Times New Roman" w:hAnsi="Times New Roman" w:cs="Times New Roman"/>
          <w:sz w:val="28"/>
          <w:szCs w:val="28"/>
        </w:rPr>
        <w:t>е</w:t>
      </w:r>
      <w:r>
        <w:rPr>
          <w:rFonts w:ascii="Times New Roman" w:hAnsi="Times New Roman" w:cs="Times New Roman"/>
          <w:sz w:val="28"/>
          <w:szCs w:val="28"/>
        </w:rPr>
        <w:t>бований</w:t>
      </w:r>
      <w:r w:rsidRPr="00D069D7">
        <w:rPr>
          <w:rFonts w:ascii="Times New Roman" w:hAnsi="Times New Roman" w:cs="Times New Roman"/>
          <w:sz w:val="28"/>
          <w:szCs w:val="28"/>
        </w:rPr>
        <w:t xml:space="preserve"> по обеспечению транспортной безопасности, риски совершения а</w:t>
      </w:r>
      <w:r w:rsidRPr="00D069D7">
        <w:rPr>
          <w:rFonts w:ascii="Times New Roman" w:hAnsi="Times New Roman" w:cs="Times New Roman"/>
          <w:sz w:val="28"/>
          <w:szCs w:val="28"/>
        </w:rPr>
        <w:t>к</w:t>
      </w:r>
      <w:r w:rsidRPr="00D069D7">
        <w:rPr>
          <w:rFonts w:ascii="Times New Roman" w:hAnsi="Times New Roman" w:cs="Times New Roman"/>
          <w:sz w:val="28"/>
          <w:szCs w:val="28"/>
        </w:rPr>
        <w:t>тов незаконного вмешательства в деятельность гражданской авиации остаю</w:t>
      </w:r>
      <w:r w:rsidRPr="00D069D7">
        <w:rPr>
          <w:rFonts w:ascii="Times New Roman" w:hAnsi="Times New Roman" w:cs="Times New Roman"/>
          <w:sz w:val="28"/>
          <w:szCs w:val="28"/>
        </w:rPr>
        <w:t>т</w:t>
      </w:r>
      <w:r>
        <w:rPr>
          <w:rFonts w:ascii="Times New Roman" w:hAnsi="Times New Roman" w:cs="Times New Roman"/>
          <w:sz w:val="28"/>
          <w:szCs w:val="28"/>
        </w:rPr>
        <w:t>ся высокими</w:t>
      </w:r>
      <w:r w:rsidRPr="00D069D7">
        <w:rPr>
          <w:rFonts w:ascii="Times New Roman" w:hAnsi="Times New Roman" w:cs="Times New Roman"/>
          <w:sz w:val="28"/>
          <w:szCs w:val="28"/>
        </w:rPr>
        <w:t xml:space="preserve"> как раз по причине безответственного отношения к исполнению своих профессиональных обяз</w:t>
      </w:r>
      <w:r>
        <w:rPr>
          <w:rFonts w:ascii="Times New Roman" w:hAnsi="Times New Roman" w:cs="Times New Roman"/>
          <w:sz w:val="28"/>
          <w:szCs w:val="28"/>
        </w:rPr>
        <w:t>анностей сотрудниками аэропорта</w:t>
      </w:r>
      <w:r w:rsidRPr="00D069D7">
        <w:rPr>
          <w:rFonts w:ascii="Times New Roman" w:hAnsi="Times New Roman" w:cs="Times New Roman"/>
          <w:sz w:val="28"/>
          <w:szCs w:val="28"/>
        </w:rPr>
        <w:t>.</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Во втором параграфе рассматриваются </w:t>
      </w:r>
      <w:r w:rsidRPr="00D069D7">
        <w:rPr>
          <w:rFonts w:ascii="Times New Roman" w:hAnsi="Times New Roman" w:cs="Times New Roman"/>
          <w:i/>
          <w:iCs/>
          <w:sz w:val="28"/>
          <w:szCs w:val="28"/>
        </w:rPr>
        <w:t>правовые и организационные м</w:t>
      </w:r>
      <w:r w:rsidRPr="00D069D7">
        <w:rPr>
          <w:rFonts w:ascii="Times New Roman" w:hAnsi="Times New Roman" w:cs="Times New Roman"/>
          <w:i/>
          <w:iCs/>
          <w:sz w:val="28"/>
          <w:szCs w:val="28"/>
        </w:rPr>
        <w:t>е</w:t>
      </w:r>
      <w:r w:rsidRPr="00D069D7">
        <w:rPr>
          <w:rFonts w:ascii="Times New Roman" w:hAnsi="Times New Roman" w:cs="Times New Roman"/>
          <w:i/>
          <w:iCs/>
          <w:sz w:val="28"/>
          <w:szCs w:val="28"/>
        </w:rPr>
        <w:t>ры борьбы с незаконным вмешательством в деятельность водного тран</w:t>
      </w:r>
      <w:r w:rsidRPr="00D069D7">
        <w:rPr>
          <w:rFonts w:ascii="Times New Roman" w:hAnsi="Times New Roman" w:cs="Times New Roman"/>
          <w:i/>
          <w:iCs/>
          <w:sz w:val="28"/>
          <w:szCs w:val="28"/>
        </w:rPr>
        <w:t>с</w:t>
      </w:r>
      <w:r w:rsidRPr="00D069D7">
        <w:rPr>
          <w:rFonts w:ascii="Times New Roman" w:hAnsi="Times New Roman" w:cs="Times New Roman"/>
          <w:i/>
          <w:iCs/>
          <w:sz w:val="28"/>
          <w:szCs w:val="28"/>
        </w:rPr>
        <w:t>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Система мер по обеспечению безопасности судов и портов создается на основе положений Международной конвенции по охране человеческой жи</w:t>
      </w:r>
      <w:r w:rsidRPr="00D069D7">
        <w:rPr>
          <w:rFonts w:ascii="Times New Roman" w:hAnsi="Times New Roman" w:cs="Times New Roman"/>
          <w:sz w:val="28"/>
          <w:szCs w:val="28"/>
        </w:rPr>
        <w:t>з</w:t>
      </w:r>
      <w:r w:rsidRPr="00D069D7">
        <w:rPr>
          <w:rFonts w:ascii="Times New Roman" w:hAnsi="Times New Roman" w:cs="Times New Roman"/>
          <w:sz w:val="28"/>
          <w:szCs w:val="28"/>
        </w:rPr>
        <w:t>ни на море от 1 ноября 1974 г. (Конвенция СОЛАС-74) с поправками, Ме</w:t>
      </w:r>
      <w:r w:rsidRPr="00D069D7">
        <w:rPr>
          <w:rFonts w:ascii="Times New Roman" w:hAnsi="Times New Roman" w:cs="Times New Roman"/>
          <w:sz w:val="28"/>
          <w:szCs w:val="28"/>
        </w:rPr>
        <w:t>ж</w:t>
      </w:r>
      <w:r w:rsidRPr="00D069D7">
        <w:rPr>
          <w:rFonts w:ascii="Times New Roman" w:hAnsi="Times New Roman" w:cs="Times New Roman"/>
          <w:sz w:val="28"/>
          <w:szCs w:val="28"/>
        </w:rPr>
        <w:t>дународного кодекса по охране судов и портовых средств (Кодекс ОСПС)</w:t>
      </w:r>
      <w:r w:rsidRPr="00D069D7">
        <w:rPr>
          <w:rStyle w:val="FootnoteReference"/>
          <w:rFonts w:cs="Calibri"/>
          <w:sz w:val="28"/>
          <w:szCs w:val="28"/>
        </w:rPr>
        <w:footnoteReference w:id="2"/>
      </w:r>
      <w:r w:rsidRPr="00D069D7">
        <w:rPr>
          <w:rFonts w:ascii="Times New Roman" w:hAnsi="Times New Roman" w:cs="Times New Roman"/>
          <w:sz w:val="28"/>
          <w:szCs w:val="28"/>
        </w:rPr>
        <w:t xml:space="preserve"> и рекомендаций ИМО. Основной ее задачей является обеспечение безопасн</w:t>
      </w:r>
      <w:r w:rsidRPr="00D069D7">
        <w:rPr>
          <w:rFonts w:ascii="Times New Roman" w:hAnsi="Times New Roman" w:cs="Times New Roman"/>
          <w:sz w:val="28"/>
          <w:szCs w:val="28"/>
        </w:rPr>
        <w:t>о</w:t>
      </w:r>
      <w:r w:rsidRPr="00D069D7">
        <w:rPr>
          <w:rFonts w:ascii="Times New Roman" w:hAnsi="Times New Roman" w:cs="Times New Roman"/>
          <w:sz w:val="28"/>
          <w:szCs w:val="28"/>
        </w:rPr>
        <w:t>сти жизни и здоровья пассажиров, членов экипажей морских судов, а также сохранности самих судов, портовых средств, предназначенных для их обсл</w:t>
      </w:r>
      <w:r w:rsidRPr="00D069D7">
        <w:rPr>
          <w:rFonts w:ascii="Times New Roman" w:hAnsi="Times New Roman" w:cs="Times New Roman"/>
          <w:sz w:val="28"/>
          <w:szCs w:val="28"/>
        </w:rPr>
        <w:t>у</w:t>
      </w:r>
      <w:r w:rsidRPr="00D069D7">
        <w:rPr>
          <w:rFonts w:ascii="Times New Roman" w:hAnsi="Times New Roman" w:cs="Times New Roman"/>
          <w:sz w:val="28"/>
          <w:szCs w:val="28"/>
        </w:rPr>
        <w:t>живания, и их персонала.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Большая роль в создании этой системы принадлежит ИМО и особенно ее Комитету по безопасности на море (КБМ). Комитет постоянно обобщает случаи пиратства, вооруженного ограбления судов и других противоправных актов на море, проводит семинары и практические занятия. Одним из резул</w:t>
      </w:r>
      <w:r w:rsidRPr="00D069D7">
        <w:rPr>
          <w:rFonts w:ascii="Times New Roman" w:hAnsi="Times New Roman" w:cs="Times New Roman"/>
          <w:sz w:val="28"/>
          <w:szCs w:val="28"/>
        </w:rPr>
        <w:t>ь</w:t>
      </w:r>
      <w:r w:rsidRPr="00D069D7">
        <w:rPr>
          <w:rFonts w:ascii="Times New Roman" w:hAnsi="Times New Roman" w:cs="Times New Roman"/>
          <w:sz w:val="28"/>
          <w:szCs w:val="28"/>
        </w:rPr>
        <w:t>татов этой работы являются циркулярные письма, которые содержат рек</w:t>
      </w:r>
      <w:r w:rsidRPr="00D069D7">
        <w:rPr>
          <w:rFonts w:ascii="Times New Roman" w:hAnsi="Times New Roman" w:cs="Times New Roman"/>
          <w:sz w:val="28"/>
          <w:szCs w:val="28"/>
        </w:rPr>
        <w:t>о</w:t>
      </w:r>
      <w:r w:rsidRPr="00D069D7">
        <w:rPr>
          <w:rFonts w:ascii="Times New Roman" w:hAnsi="Times New Roman" w:cs="Times New Roman"/>
          <w:sz w:val="28"/>
          <w:szCs w:val="28"/>
        </w:rPr>
        <w:t>мендации по противодействию подобным актам.</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Глава ХI-2 Конвенции СОЛАС-74 и Кодекс ОСПС стали основным ит</w:t>
      </w:r>
      <w:r w:rsidRPr="00D069D7">
        <w:rPr>
          <w:rFonts w:ascii="Times New Roman" w:hAnsi="Times New Roman" w:cs="Times New Roman"/>
          <w:sz w:val="28"/>
          <w:szCs w:val="28"/>
        </w:rPr>
        <w:t>о</w:t>
      </w:r>
      <w:r w:rsidRPr="00D069D7">
        <w:rPr>
          <w:rFonts w:ascii="Times New Roman" w:hAnsi="Times New Roman" w:cs="Times New Roman"/>
          <w:sz w:val="28"/>
          <w:szCs w:val="28"/>
        </w:rPr>
        <w:t>гом проведенной в течение чуть более года интенсивной и кропотливой р</w:t>
      </w:r>
      <w:r w:rsidRPr="00D069D7">
        <w:rPr>
          <w:rFonts w:ascii="Times New Roman" w:hAnsi="Times New Roman" w:cs="Times New Roman"/>
          <w:sz w:val="28"/>
          <w:szCs w:val="28"/>
        </w:rPr>
        <w:t>а</w:t>
      </w:r>
      <w:r w:rsidRPr="00D069D7">
        <w:rPr>
          <w:rFonts w:ascii="Times New Roman" w:hAnsi="Times New Roman" w:cs="Times New Roman"/>
          <w:sz w:val="28"/>
          <w:szCs w:val="28"/>
        </w:rPr>
        <w:t>боты Комитета по безопасности на море ИМО и его Рабочей группы. В д</w:t>
      </w:r>
      <w:r w:rsidRPr="00D069D7">
        <w:rPr>
          <w:rFonts w:ascii="Times New Roman" w:hAnsi="Times New Roman" w:cs="Times New Roman"/>
          <w:sz w:val="28"/>
          <w:szCs w:val="28"/>
        </w:rPr>
        <w:t>е</w:t>
      </w:r>
      <w:r w:rsidRPr="00D069D7">
        <w:rPr>
          <w:rFonts w:ascii="Times New Roman" w:hAnsi="Times New Roman" w:cs="Times New Roman"/>
          <w:sz w:val="28"/>
          <w:szCs w:val="28"/>
        </w:rPr>
        <w:t>кабре 2002 г. они были одобрены Конференцией Договаривающихся прав</w:t>
      </w:r>
      <w:r w:rsidRPr="00D069D7">
        <w:rPr>
          <w:rFonts w:ascii="Times New Roman" w:hAnsi="Times New Roman" w:cs="Times New Roman"/>
          <w:sz w:val="28"/>
          <w:szCs w:val="28"/>
        </w:rPr>
        <w:t>и</w:t>
      </w:r>
      <w:r w:rsidRPr="00D069D7">
        <w:rPr>
          <w:rFonts w:ascii="Times New Roman" w:hAnsi="Times New Roman" w:cs="Times New Roman"/>
          <w:sz w:val="28"/>
          <w:szCs w:val="28"/>
        </w:rPr>
        <w:t>тельств Международной конвенции по охране человеческой жизни на море 1974 г., проводившейся в Лондоне. Согласно указанным документам с 1 я</w:t>
      </w:r>
      <w:r w:rsidRPr="00D069D7">
        <w:rPr>
          <w:rFonts w:ascii="Times New Roman" w:hAnsi="Times New Roman" w:cs="Times New Roman"/>
          <w:sz w:val="28"/>
          <w:szCs w:val="28"/>
        </w:rPr>
        <w:t>н</w:t>
      </w:r>
      <w:r w:rsidRPr="00D069D7">
        <w:rPr>
          <w:rFonts w:ascii="Times New Roman" w:hAnsi="Times New Roman" w:cs="Times New Roman"/>
          <w:sz w:val="28"/>
          <w:szCs w:val="28"/>
        </w:rPr>
        <w:t>варя 2004 г. введены новые стандарты обеспечения безопасности участву</w:t>
      </w:r>
      <w:r w:rsidRPr="00D069D7">
        <w:rPr>
          <w:rFonts w:ascii="Times New Roman" w:hAnsi="Times New Roman" w:cs="Times New Roman"/>
          <w:sz w:val="28"/>
          <w:szCs w:val="28"/>
        </w:rPr>
        <w:t>ю</w:t>
      </w:r>
      <w:r w:rsidRPr="00D069D7">
        <w:rPr>
          <w:rFonts w:ascii="Times New Roman" w:hAnsi="Times New Roman" w:cs="Times New Roman"/>
          <w:sz w:val="28"/>
          <w:szCs w:val="28"/>
        </w:rPr>
        <w:t>щих в международных морских перевозках объектов морского транспорта.</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 xml:space="preserve"> Важнейшим условием борьбы с незаконными актами, совершаемыми на море, является решительность, непримиримость и жесткость ответных дейс</w:t>
      </w:r>
      <w:r w:rsidRPr="00D069D7">
        <w:rPr>
          <w:rFonts w:ascii="Times New Roman" w:hAnsi="Times New Roman" w:cs="Times New Roman"/>
          <w:sz w:val="28"/>
          <w:szCs w:val="28"/>
        </w:rPr>
        <w:t>т</w:t>
      </w:r>
      <w:r w:rsidRPr="00D069D7">
        <w:rPr>
          <w:rFonts w:ascii="Times New Roman" w:hAnsi="Times New Roman" w:cs="Times New Roman"/>
          <w:sz w:val="28"/>
          <w:szCs w:val="28"/>
        </w:rPr>
        <w:t>вий, наличие хорошо обученных, тренированных, технически хорошо осн</w:t>
      </w:r>
      <w:r w:rsidRPr="00D069D7">
        <w:rPr>
          <w:rFonts w:ascii="Times New Roman" w:hAnsi="Times New Roman" w:cs="Times New Roman"/>
          <w:sz w:val="28"/>
          <w:szCs w:val="28"/>
        </w:rPr>
        <w:t>а</w:t>
      </w:r>
      <w:r w:rsidRPr="00D069D7">
        <w:rPr>
          <w:rFonts w:ascii="Times New Roman" w:hAnsi="Times New Roman" w:cs="Times New Roman"/>
          <w:sz w:val="28"/>
          <w:szCs w:val="28"/>
        </w:rPr>
        <w:t>щенных и экипированных специальных подразделений (как государстве</w:t>
      </w:r>
      <w:r w:rsidRPr="00D069D7">
        <w:rPr>
          <w:rFonts w:ascii="Times New Roman" w:hAnsi="Times New Roman" w:cs="Times New Roman"/>
          <w:sz w:val="28"/>
          <w:szCs w:val="28"/>
        </w:rPr>
        <w:t>н</w:t>
      </w:r>
      <w:r w:rsidRPr="00D069D7">
        <w:rPr>
          <w:rFonts w:ascii="Times New Roman" w:hAnsi="Times New Roman" w:cs="Times New Roman"/>
          <w:sz w:val="28"/>
          <w:szCs w:val="28"/>
        </w:rPr>
        <w:t>ных, так и частных).</w:t>
      </w:r>
    </w:p>
    <w:p w:rsidR="00E313F6" w:rsidRPr="00D069D7" w:rsidRDefault="00E313F6" w:rsidP="00AF09FF">
      <w:pPr>
        <w:spacing w:after="0" w:line="380" w:lineRule="exact"/>
        <w:ind w:firstLine="567"/>
        <w:jc w:val="both"/>
        <w:rPr>
          <w:rFonts w:ascii="Times New Roman" w:hAnsi="Times New Roman" w:cs="Times New Roman"/>
          <w:sz w:val="28"/>
          <w:szCs w:val="28"/>
        </w:rPr>
      </w:pPr>
      <w:r w:rsidRPr="00D069D7">
        <w:rPr>
          <w:rFonts w:ascii="Times New Roman" w:hAnsi="Times New Roman" w:cs="Times New Roman"/>
          <w:sz w:val="28"/>
          <w:szCs w:val="28"/>
        </w:rPr>
        <w:t>Все существующие и предполагаемые угрозы террористических актов, в том числе и на море, требуют достаточно больших финансовых затрат для их подготовки. Поэтому доступной и действенной превентивной мерой прот</w:t>
      </w:r>
      <w:r w:rsidRPr="00D069D7">
        <w:rPr>
          <w:rFonts w:ascii="Times New Roman" w:hAnsi="Times New Roman" w:cs="Times New Roman"/>
          <w:sz w:val="28"/>
          <w:szCs w:val="28"/>
        </w:rPr>
        <w:t>и</w:t>
      </w:r>
      <w:r w:rsidRPr="00D069D7">
        <w:rPr>
          <w:rFonts w:ascii="Times New Roman" w:hAnsi="Times New Roman" w:cs="Times New Roman"/>
          <w:sz w:val="28"/>
          <w:szCs w:val="28"/>
        </w:rPr>
        <w:t>водействия является создание в первую очередь правовой базы и соответс</w:t>
      </w:r>
      <w:r w:rsidRPr="00D069D7">
        <w:rPr>
          <w:rFonts w:ascii="Times New Roman" w:hAnsi="Times New Roman" w:cs="Times New Roman"/>
          <w:sz w:val="28"/>
          <w:szCs w:val="28"/>
        </w:rPr>
        <w:t>т</w:t>
      </w:r>
      <w:r w:rsidRPr="00D069D7">
        <w:rPr>
          <w:rFonts w:ascii="Times New Roman" w:hAnsi="Times New Roman" w:cs="Times New Roman"/>
          <w:sz w:val="28"/>
          <w:szCs w:val="28"/>
        </w:rPr>
        <w:t>вующих органов для мониторинга и пресечения финансовых потоков, кот</w:t>
      </w:r>
      <w:r w:rsidRPr="00D069D7">
        <w:rPr>
          <w:rFonts w:ascii="Times New Roman" w:hAnsi="Times New Roman" w:cs="Times New Roman"/>
          <w:sz w:val="28"/>
          <w:szCs w:val="28"/>
        </w:rPr>
        <w:t>о</w:t>
      </w:r>
      <w:r w:rsidRPr="00D069D7">
        <w:rPr>
          <w:rFonts w:ascii="Times New Roman" w:hAnsi="Times New Roman" w:cs="Times New Roman"/>
          <w:sz w:val="28"/>
          <w:szCs w:val="28"/>
        </w:rPr>
        <w:t>рые используются для проведения диверсионно-террористических актов.</w:t>
      </w:r>
    </w:p>
    <w:p w:rsidR="00E313F6" w:rsidRPr="003E5CEF" w:rsidRDefault="00E313F6" w:rsidP="00AF09FF">
      <w:pPr>
        <w:spacing w:after="0" w:line="380" w:lineRule="exact"/>
        <w:ind w:firstLine="567"/>
        <w:jc w:val="both"/>
        <w:rPr>
          <w:rFonts w:ascii="Times New Roman" w:hAnsi="Times New Roman" w:cs="Times New Roman"/>
          <w:color w:val="000000"/>
          <w:spacing w:val="-8"/>
          <w:sz w:val="28"/>
          <w:szCs w:val="28"/>
        </w:rPr>
      </w:pPr>
      <w:r w:rsidRPr="003E5CEF">
        <w:rPr>
          <w:rFonts w:ascii="Times New Roman" w:hAnsi="Times New Roman" w:cs="Times New Roman"/>
          <w:color w:val="000000"/>
          <w:spacing w:val="-8"/>
          <w:sz w:val="28"/>
          <w:szCs w:val="28"/>
        </w:rPr>
        <w:t>Однако в настоящее время из всего комплекса мер на практике прим</w:t>
      </w:r>
      <w:r w:rsidRPr="003E5CEF">
        <w:rPr>
          <w:rFonts w:ascii="Times New Roman" w:hAnsi="Times New Roman" w:cs="Times New Roman"/>
          <w:color w:val="000000"/>
          <w:spacing w:val="-8"/>
          <w:sz w:val="28"/>
          <w:szCs w:val="28"/>
        </w:rPr>
        <w:t>е</w:t>
      </w:r>
      <w:r w:rsidRPr="003E5CEF">
        <w:rPr>
          <w:rFonts w:ascii="Times New Roman" w:hAnsi="Times New Roman" w:cs="Times New Roman"/>
          <w:color w:val="000000"/>
          <w:spacing w:val="-8"/>
          <w:sz w:val="28"/>
          <w:szCs w:val="28"/>
        </w:rPr>
        <w:t>няются лишь немногие. Особенно это касается паромного и катерного соо</w:t>
      </w:r>
      <w:r w:rsidRPr="003E5CEF">
        <w:rPr>
          <w:rFonts w:ascii="Times New Roman" w:hAnsi="Times New Roman" w:cs="Times New Roman"/>
          <w:color w:val="000000"/>
          <w:spacing w:val="-8"/>
          <w:sz w:val="28"/>
          <w:szCs w:val="28"/>
        </w:rPr>
        <w:t>б</w:t>
      </w:r>
      <w:r w:rsidRPr="003E5CEF">
        <w:rPr>
          <w:rFonts w:ascii="Times New Roman" w:hAnsi="Times New Roman" w:cs="Times New Roman"/>
          <w:color w:val="000000"/>
          <w:spacing w:val="-8"/>
          <w:sz w:val="28"/>
          <w:szCs w:val="28"/>
        </w:rPr>
        <w:t>щения. В них отсутствует должный контроль над приобретением билетов, досмотром пассаж</w:t>
      </w:r>
      <w:r w:rsidRPr="003E5CEF">
        <w:rPr>
          <w:rFonts w:ascii="Times New Roman" w:hAnsi="Times New Roman" w:cs="Times New Roman"/>
          <w:color w:val="000000"/>
          <w:spacing w:val="-8"/>
          <w:sz w:val="28"/>
          <w:szCs w:val="28"/>
        </w:rPr>
        <w:t>и</w:t>
      </w:r>
      <w:r w:rsidRPr="003E5CEF">
        <w:rPr>
          <w:rFonts w:ascii="Times New Roman" w:hAnsi="Times New Roman" w:cs="Times New Roman"/>
          <w:color w:val="000000"/>
          <w:spacing w:val="-8"/>
          <w:sz w:val="28"/>
          <w:szCs w:val="28"/>
        </w:rPr>
        <w:t>ров, багажа, регистрацией пассажиров, в портах на подобных сообщениях отсу</w:t>
      </w:r>
      <w:r w:rsidRPr="003E5CEF">
        <w:rPr>
          <w:rFonts w:ascii="Times New Roman" w:hAnsi="Times New Roman" w:cs="Times New Roman"/>
          <w:color w:val="000000"/>
          <w:spacing w:val="-8"/>
          <w:sz w:val="28"/>
          <w:szCs w:val="28"/>
        </w:rPr>
        <w:t>т</w:t>
      </w:r>
      <w:r w:rsidRPr="003E5CEF">
        <w:rPr>
          <w:rFonts w:ascii="Times New Roman" w:hAnsi="Times New Roman" w:cs="Times New Roman"/>
          <w:color w:val="000000"/>
          <w:spacing w:val="-8"/>
          <w:sz w:val="28"/>
          <w:szCs w:val="28"/>
        </w:rPr>
        <w:t>ствуют средства технического контроля, охрана практические не осуществляется. Указанные меры в основном применяются к грузоперевозкам на водном тран</w:t>
      </w:r>
      <w:r w:rsidRPr="003E5CEF">
        <w:rPr>
          <w:rFonts w:ascii="Times New Roman" w:hAnsi="Times New Roman" w:cs="Times New Roman"/>
          <w:color w:val="000000"/>
          <w:spacing w:val="-8"/>
          <w:sz w:val="28"/>
          <w:szCs w:val="28"/>
        </w:rPr>
        <w:t>с</w:t>
      </w:r>
      <w:r w:rsidRPr="003E5CEF">
        <w:rPr>
          <w:rFonts w:ascii="Times New Roman" w:hAnsi="Times New Roman" w:cs="Times New Roman"/>
          <w:color w:val="000000"/>
          <w:spacing w:val="-8"/>
          <w:sz w:val="28"/>
          <w:szCs w:val="28"/>
        </w:rPr>
        <w:t>порте и перевозке пассажиров на крупных морских лайнерах.</w:t>
      </w:r>
    </w:p>
    <w:p w:rsidR="00E313F6" w:rsidRPr="003E5CEF" w:rsidRDefault="00E313F6" w:rsidP="00AF09FF">
      <w:pPr>
        <w:spacing w:after="0" w:line="380" w:lineRule="exact"/>
        <w:ind w:firstLine="567"/>
        <w:jc w:val="both"/>
        <w:rPr>
          <w:rFonts w:ascii="Times New Roman" w:hAnsi="Times New Roman" w:cs="Times New Roman"/>
          <w:spacing w:val="-6"/>
          <w:sz w:val="28"/>
          <w:szCs w:val="28"/>
        </w:rPr>
      </w:pPr>
      <w:r w:rsidRPr="003E5CEF">
        <w:rPr>
          <w:rFonts w:ascii="Times New Roman" w:hAnsi="Times New Roman" w:cs="Times New Roman"/>
          <w:spacing w:val="-6"/>
          <w:sz w:val="28"/>
          <w:szCs w:val="28"/>
        </w:rPr>
        <w:tab/>
        <w:t xml:space="preserve">В </w:t>
      </w:r>
      <w:r w:rsidRPr="003E5CEF">
        <w:rPr>
          <w:rFonts w:ascii="Times New Roman" w:hAnsi="Times New Roman" w:cs="Times New Roman"/>
          <w:b/>
          <w:bCs/>
          <w:spacing w:val="-6"/>
          <w:sz w:val="28"/>
          <w:szCs w:val="28"/>
        </w:rPr>
        <w:t xml:space="preserve">заключении </w:t>
      </w:r>
      <w:r w:rsidRPr="003E5CEF">
        <w:rPr>
          <w:rFonts w:ascii="Times New Roman" w:hAnsi="Times New Roman" w:cs="Times New Roman"/>
          <w:spacing w:val="-6"/>
          <w:sz w:val="28"/>
          <w:szCs w:val="28"/>
        </w:rPr>
        <w:t>излагаются основные результаты  проведенного диссерт</w:t>
      </w:r>
      <w:r w:rsidRPr="003E5CEF">
        <w:rPr>
          <w:rFonts w:ascii="Times New Roman" w:hAnsi="Times New Roman" w:cs="Times New Roman"/>
          <w:spacing w:val="-6"/>
          <w:sz w:val="28"/>
          <w:szCs w:val="28"/>
        </w:rPr>
        <w:t>а</w:t>
      </w:r>
      <w:r w:rsidRPr="003E5CEF">
        <w:rPr>
          <w:rFonts w:ascii="Times New Roman" w:hAnsi="Times New Roman" w:cs="Times New Roman"/>
          <w:spacing w:val="-6"/>
          <w:sz w:val="28"/>
          <w:szCs w:val="28"/>
        </w:rPr>
        <w:t>ционного исследования и формулируются предложения по совершенств</w:t>
      </w:r>
      <w:r w:rsidRPr="003E5CEF">
        <w:rPr>
          <w:rFonts w:ascii="Times New Roman" w:hAnsi="Times New Roman" w:cs="Times New Roman"/>
          <w:spacing w:val="-6"/>
          <w:sz w:val="28"/>
          <w:szCs w:val="28"/>
        </w:rPr>
        <w:t>о</w:t>
      </w:r>
      <w:r w:rsidRPr="003E5CEF">
        <w:rPr>
          <w:rFonts w:ascii="Times New Roman" w:hAnsi="Times New Roman" w:cs="Times New Roman"/>
          <w:spacing w:val="-6"/>
          <w:sz w:val="28"/>
          <w:szCs w:val="28"/>
        </w:rPr>
        <w:t>ванию законодательства и организационно-правовых мер предупреждения незаконного вмешательства в деятельность воздушного и водного транспо</w:t>
      </w:r>
      <w:r w:rsidRPr="003E5CEF">
        <w:rPr>
          <w:rFonts w:ascii="Times New Roman" w:hAnsi="Times New Roman" w:cs="Times New Roman"/>
          <w:spacing w:val="-6"/>
          <w:sz w:val="28"/>
          <w:szCs w:val="28"/>
        </w:rPr>
        <w:t>р</w:t>
      </w:r>
      <w:r w:rsidRPr="003E5CEF">
        <w:rPr>
          <w:rFonts w:ascii="Times New Roman" w:hAnsi="Times New Roman" w:cs="Times New Roman"/>
          <w:spacing w:val="-6"/>
          <w:sz w:val="28"/>
          <w:szCs w:val="28"/>
        </w:rPr>
        <w:t>та.</w:t>
      </w:r>
    </w:p>
    <w:p w:rsidR="00E313F6" w:rsidRPr="00D069D7" w:rsidRDefault="00E313F6" w:rsidP="00AF09FF">
      <w:pPr>
        <w:spacing w:after="0" w:line="380" w:lineRule="exact"/>
        <w:jc w:val="center"/>
        <w:rPr>
          <w:rFonts w:ascii="Times New Roman" w:hAnsi="Times New Roman" w:cs="Times New Roman"/>
          <w:b/>
          <w:bCs/>
          <w:sz w:val="28"/>
          <w:szCs w:val="28"/>
        </w:rPr>
      </w:pPr>
      <w:r w:rsidRPr="00D069D7">
        <w:rPr>
          <w:rFonts w:ascii="Times New Roman" w:hAnsi="Times New Roman" w:cs="Times New Roman"/>
          <w:b/>
          <w:bCs/>
          <w:sz w:val="28"/>
          <w:szCs w:val="28"/>
        </w:rPr>
        <w:t>По теме диссертации опубликованы следующие работы:</w:t>
      </w:r>
    </w:p>
    <w:p w:rsidR="00E313F6" w:rsidRPr="00D069D7" w:rsidRDefault="00E313F6" w:rsidP="00AF09FF">
      <w:pPr>
        <w:spacing w:after="0" w:line="380" w:lineRule="exact"/>
        <w:jc w:val="center"/>
        <w:rPr>
          <w:rFonts w:ascii="Times New Roman" w:hAnsi="Times New Roman" w:cs="Times New Roman"/>
          <w:i/>
          <w:iCs/>
          <w:sz w:val="28"/>
          <w:szCs w:val="28"/>
        </w:rPr>
      </w:pPr>
      <w:r w:rsidRPr="00D069D7">
        <w:rPr>
          <w:rFonts w:ascii="Times New Roman" w:hAnsi="Times New Roman" w:cs="Times New Roman"/>
          <w:i/>
          <w:iCs/>
          <w:sz w:val="28"/>
          <w:szCs w:val="28"/>
        </w:rPr>
        <w:t>Монография:</w:t>
      </w:r>
    </w:p>
    <w:p w:rsidR="00E313F6" w:rsidRPr="00D069D7" w:rsidRDefault="00E313F6" w:rsidP="00AF09FF">
      <w:pPr>
        <w:numPr>
          <w:ilvl w:val="0"/>
          <w:numId w:val="10"/>
        </w:numPr>
        <w:tabs>
          <w:tab w:val="num" w:pos="0"/>
          <w:tab w:val="left" w:pos="720"/>
        </w:tabs>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Угон и захват судна воздушного или водного транспорта: уголовно-правовое и криминологическое исследование: монография / Е.А. Князева / под науч. ред. А.И. Коробеева. – М.: КОНТАКТ, 2013. – 116 с.</w:t>
      </w:r>
    </w:p>
    <w:p w:rsidR="00E313F6" w:rsidRPr="00D069D7" w:rsidRDefault="00E313F6" w:rsidP="00AF09FF">
      <w:pPr>
        <w:spacing w:after="0" w:line="380" w:lineRule="exact"/>
        <w:jc w:val="center"/>
        <w:rPr>
          <w:rFonts w:ascii="Times New Roman" w:hAnsi="Times New Roman" w:cs="Times New Roman"/>
          <w:i/>
          <w:iCs/>
          <w:sz w:val="28"/>
          <w:szCs w:val="28"/>
        </w:rPr>
      </w:pPr>
      <w:r w:rsidRPr="00D069D7">
        <w:rPr>
          <w:rFonts w:ascii="Times New Roman" w:hAnsi="Times New Roman" w:cs="Times New Roman"/>
          <w:i/>
          <w:iCs/>
          <w:sz w:val="28"/>
          <w:szCs w:val="28"/>
        </w:rPr>
        <w:t>Статьи, опубликованные в ведущих рецензируемых журналах и изданиях, указанных в перечне Высшей аттестационной комиссии при министерстве образования и науки Российской Федерации:</w:t>
      </w:r>
    </w:p>
    <w:p w:rsidR="00E313F6" w:rsidRPr="00D069D7" w:rsidRDefault="00E313F6" w:rsidP="00AF09FF">
      <w:pPr>
        <w:pStyle w:val="1"/>
        <w:numPr>
          <w:ilvl w:val="0"/>
          <w:numId w:val="10"/>
        </w:numPr>
        <w:tabs>
          <w:tab w:val="num" w:pos="180"/>
          <w:tab w:val="left" w:pos="720"/>
        </w:tabs>
        <w:spacing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Особенности уголовно-правовой борьбы с морским и воздушным пиратством по законодательству России и стран АТР / А.И. К</w:t>
      </w:r>
      <w:r w:rsidRPr="00D069D7">
        <w:rPr>
          <w:rFonts w:ascii="Times New Roman" w:hAnsi="Times New Roman" w:cs="Times New Roman"/>
          <w:sz w:val="28"/>
          <w:szCs w:val="28"/>
        </w:rPr>
        <w:t>о</w:t>
      </w:r>
      <w:r w:rsidRPr="00D069D7">
        <w:rPr>
          <w:rFonts w:ascii="Times New Roman" w:hAnsi="Times New Roman" w:cs="Times New Roman"/>
          <w:sz w:val="28"/>
          <w:szCs w:val="28"/>
        </w:rPr>
        <w:t>робеев, Е.А. Князева, Н.А. Князева // Азиатско-Тихоокеанский регион: эк</w:t>
      </w:r>
      <w:r w:rsidRPr="00D069D7">
        <w:rPr>
          <w:rFonts w:ascii="Times New Roman" w:hAnsi="Times New Roman" w:cs="Times New Roman"/>
          <w:sz w:val="28"/>
          <w:szCs w:val="28"/>
        </w:rPr>
        <w:t>о</w:t>
      </w:r>
      <w:r w:rsidRPr="00D069D7">
        <w:rPr>
          <w:rFonts w:ascii="Times New Roman" w:hAnsi="Times New Roman" w:cs="Times New Roman"/>
          <w:sz w:val="28"/>
          <w:szCs w:val="28"/>
        </w:rPr>
        <w:t>номика, политика, право. – 2011. – № 2. – С. 62-71.</w:t>
      </w:r>
    </w:p>
    <w:p w:rsidR="00E313F6" w:rsidRPr="00D069D7" w:rsidRDefault="00E313F6" w:rsidP="00AF09FF">
      <w:pPr>
        <w:numPr>
          <w:ilvl w:val="0"/>
          <w:numId w:val="10"/>
        </w:numPr>
        <w:tabs>
          <w:tab w:val="clear" w:pos="720"/>
          <w:tab w:val="num" w:pos="180"/>
        </w:tabs>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Проблемы квалификации угона (захвата) судна возду</w:t>
      </w:r>
      <w:r w:rsidRPr="00D069D7">
        <w:rPr>
          <w:rFonts w:ascii="Times New Roman" w:hAnsi="Times New Roman" w:cs="Times New Roman"/>
          <w:sz w:val="28"/>
          <w:szCs w:val="28"/>
        </w:rPr>
        <w:t>ш</w:t>
      </w:r>
      <w:r w:rsidRPr="00D069D7">
        <w:rPr>
          <w:rFonts w:ascii="Times New Roman" w:hAnsi="Times New Roman" w:cs="Times New Roman"/>
          <w:sz w:val="28"/>
          <w:szCs w:val="28"/>
        </w:rPr>
        <w:t>ного, водного транспорта либо железнодорожного подвижного состава / Е.А. Князева // Азиатско-Тихоокеанский регион: экономика, полтика, право. – 2012. - № 3. – С. 136-140.</w:t>
      </w:r>
    </w:p>
    <w:p w:rsidR="00E313F6" w:rsidRPr="00D069D7" w:rsidRDefault="00E313F6" w:rsidP="00AF09FF">
      <w:pPr>
        <w:numPr>
          <w:ilvl w:val="0"/>
          <w:numId w:val="10"/>
        </w:numPr>
        <w:tabs>
          <w:tab w:val="clear" w:pos="720"/>
          <w:tab w:val="num" w:pos="180"/>
        </w:tabs>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Угон и захват судна воздушного или водного транспорта: сравнительно-правовой аспект / Е.А. Князева // Актуальные проблемы ро</w:t>
      </w:r>
      <w:r w:rsidRPr="00D069D7">
        <w:rPr>
          <w:rFonts w:ascii="Times New Roman" w:hAnsi="Times New Roman" w:cs="Times New Roman"/>
          <w:sz w:val="28"/>
          <w:szCs w:val="28"/>
        </w:rPr>
        <w:t>с</w:t>
      </w:r>
      <w:r w:rsidRPr="00D069D7">
        <w:rPr>
          <w:rFonts w:ascii="Times New Roman" w:hAnsi="Times New Roman" w:cs="Times New Roman"/>
          <w:sz w:val="28"/>
          <w:szCs w:val="28"/>
        </w:rPr>
        <w:t>сийского права. – 2013. - № 8. – С. 994-1000.</w:t>
      </w:r>
    </w:p>
    <w:p w:rsidR="00E313F6" w:rsidRPr="00D069D7" w:rsidRDefault="00E313F6" w:rsidP="00AF09FF">
      <w:pPr>
        <w:pStyle w:val="1"/>
        <w:spacing w:line="380" w:lineRule="exact"/>
        <w:jc w:val="center"/>
        <w:rPr>
          <w:rFonts w:ascii="Times New Roman" w:hAnsi="Times New Roman" w:cs="Times New Roman"/>
          <w:i/>
          <w:iCs/>
          <w:sz w:val="28"/>
          <w:szCs w:val="28"/>
        </w:rPr>
      </w:pPr>
      <w:r w:rsidRPr="00D069D7">
        <w:rPr>
          <w:rFonts w:ascii="Times New Roman" w:hAnsi="Times New Roman" w:cs="Times New Roman"/>
          <w:i/>
          <w:iCs/>
          <w:sz w:val="28"/>
          <w:szCs w:val="28"/>
        </w:rPr>
        <w:t>Работы, опубликованные в других изданиях:</w:t>
      </w:r>
    </w:p>
    <w:p w:rsidR="00E313F6" w:rsidRPr="00D069D7" w:rsidRDefault="00E313F6" w:rsidP="00AF09FF">
      <w:pPr>
        <w:numPr>
          <w:ilvl w:val="0"/>
          <w:numId w:val="10"/>
        </w:numPr>
        <w:tabs>
          <w:tab w:val="num" w:pos="180"/>
          <w:tab w:val="left" w:pos="720"/>
        </w:tabs>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Международная классификация актов незаконного вм</w:t>
      </w:r>
      <w:r w:rsidRPr="00D069D7">
        <w:rPr>
          <w:rFonts w:ascii="Times New Roman" w:hAnsi="Times New Roman" w:cs="Times New Roman"/>
          <w:sz w:val="28"/>
          <w:szCs w:val="28"/>
        </w:rPr>
        <w:t>е</w:t>
      </w:r>
      <w:r w:rsidRPr="00D069D7">
        <w:rPr>
          <w:rFonts w:ascii="Times New Roman" w:hAnsi="Times New Roman" w:cs="Times New Roman"/>
          <w:sz w:val="28"/>
          <w:szCs w:val="28"/>
        </w:rPr>
        <w:t>шательства в деятельность гражданской авиации / Е.А. Князева // Михайло</w:t>
      </w:r>
      <w:r w:rsidRPr="00D069D7">
        <w:rPr>
          <w:rFonts w:ascii="Times New Roman" w:hAnsi="Times New Roman" w:cs="Times New Roman"/>
          <w:sz w:val="28"/>
          <w:szCs w:val="28"/>
        </w:rPr>
        <w:t>в</w:t>
      </w:r>
      <w:r w:rsidRPr="00D069D7">
        <w:rPr>
          <w:rFonts w:ascii="Times New Roman" w:hAnsi="Times New Roman" w:cs="Times New Roman"/>
          <w:sz w:val="28"/>
          <w:szCs w:val="28"/>
        </w:rPr>
        <w:t>ские научные чтения 2010 г. Актуальные проблемы теории и практики ме</w:t>
      </w:r>
      <w:r w:rsidRPr="00D069D7">
        <w:rPr>
          <w:rFonts w:ascii="Times New Roman" w:hAnsi="Times New Roman" w:cs="Times New Roman"/>
          <w:sz w:val="28"/>
          <w:szCs w:val="28"/>
        </w:rPr>
        <w:t>ж</w:t>
      </w:r>
      <w:r w:rsidRPr="00D069D7">
        <w:rPr>
          <w:rFonts w:ascii="Times New Roman" w:hAnsi="Times New Roman" w:cs="Times New Roman"/>
          <w:sz w:val="28"/>
          <w:szCs w:val="28"/>
        </w:rPr>
        <w:t>дународного права: материалы 6-й международной научно-практической конференции студентов и молодых ученых (13-14 апреля 2010 г.) / под ред. проф. В.В. Гаврилова. – Владивосток: Изд-во ДВФУ, 2011. – С. 40-45.</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Особенности международного уголовного законодател</w:t>
      </w:r>
      <w:r w:rsidRPr="00D069D7">
        <w:rPr>
          <w:rFonts w:ascii="Times New Roman" w:hAnsi="Times New Roman" w:cs="Times New Roman"/>
          <w:sz w:val="28"/>
          <w:szCs w:val="28"/>
        </w:rPr>
        <w:t>ь</w:t>
      </w:r>
      <w:r w:rsidRPr="00D069D7">
        <w:rPr>
          <w:rFonts w:ascii="Times New Roman" w:hAnsi="Times New Roman" w:cs="Times New Roman"/>
          <w:sz w:val="28"/>
          <w:szCs w:val="28"/>
        </w:rPr>
        <w:t>ства по борьбе с незаконным захватом и угоном воздушного судна / Е.А. Князева // Юриспруденция в современной России: материалы всероссийской заочной научно-практической конференции (05 марта 2011 г.) – Новос</w:t>
      </w:r>
      <w:r w:rsidRPr="00D069D7">
        <w:rPr>
          <w:rFonts w:ascii="Times New Roman" w:hAnsi="Times New Roman" w:cs="Times New Roman"/>
          <w:sz w:val="28"/>
          <w:szCs w:val="28"/>
        </w:rPr>
        <w:t>и</w:t>
      </w:r>
      <w:r w:rsidRPr="00D069D7">
        <w:rPr>
          <w:rFonts w:ascii="Times New Roman" w:hAnsi="Times New Roman" w:cs="Times New Roman"/>
          <w:sz w:val="28"/>
          <w:szCs w:val="28"/>
        </w:rPr>
        <w:t>бирск: Изд-во «ЭНСКЕ», 2011. – С. 177-180.</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Понятие «угона (захвата)» судна воздушного или водн</w:t>
      </w:r>
      <w:r w:rsidRPr="00D069D7">
        <w:rPr>
          <w:rFonts w:ascii="Times New Roman" w:hAnsi="Times New Roman" w:cs="Times New Roman"/>
          <w:sz w:val="28"/>
          <w:szCs w:val="28"/>
        </w:rPr>
        <w:t>о</w:t>
      </w:r>
      <w:r w:rsidRPr="00D069D7">
        <w:rPr>
          <w:rFonts w:ascii="Times New Roman" w:hAnsi="Times New Roman" w:cs="Times New Roman"/>
          <w:sz w:val="28"/>
          <w:szCs w:val="28"/>
        </w:rPr>
        <w:t>го транспорта либо железнодорожного подвижного состава / Е.А. Князева // Современная юриспруденция: тенденции развития: материалы всероссийской заочной научно-практической конференции (03 октября 2011 г.) – Новос</w:t>
      </w:r>
      <w:r w:rsidRPr="00D069D7">
        <w:rPr>
          <w:rFonts w:ascii="Times New Roman" w:hAnsi="Times New Roman" w:cs="Times New Roman"/>
          <w:sz w:val="28"/>
          <w:szCs w:val="28"/>
        </w:rPr>
        <w:t>и</w:t>
      </w:r>
      <w:r w:rsidRPr="00D069D7">
        <w:rPr>
          <w:rFonts w:ascii="Times New Roman" w:hAnsi="Times New Roman" w:cs="Times New Roman"/>
          <w:sz w:val="28"/>
          <w:szCs w:val="28"/>
        </w:rPr>
        <w:t>бирск: Изд-во «Априори», 2011. – С. 75-80.</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Основные направления уголовно-правовой борьбы с з</w:t>
      </w:r>
      <w:r w:rsidRPr="00D069D7">
        <w:rPr>
          <w:rFonts w:ascii="Times New Roman" w:hAnsi="Times New Roman" w:cs="Times New Roman"/>
          <w:sz w:val="28"/>
          <w:szCs w:val="28"/>
        </w:rPr>
        <w:t>а</w:t>
      </w:r>
      <w:r w:rsidRPr="00D069D7">
        <w:rPr>
          <w:rFonts w:ascii="Times New Roman" w:hAnsi="Times New Roman" w:cs="Times New Roman"/>
          <w:sz w:val="28"/>
          <w:szCs w:val="28"/>
        </w:rPr>
        <w:t>хватами и угонами морских судов / Е.А. Князева // Развитие национального законодательства в условиях глобализации: опыт России и стран Азиатско-Тихоокеанского региона: материалы международной научно-практической конференции (5-6 октября 2011 г.) – Владивосток, 2011. – С. 320-323.</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Князева, Е.А. Проблемы определения момента окончания угона (захв</w:t>
      </w:r>
      <w:r w:rsidRPr="00D069D7">
        <w:rPr>
          <w:rFonts w:ascii="Times New Roman" w:hAnsi="Times New Roman" w:cs="Times New Roman"/>
          <w:sz w:val="28"/>
          <w:szCs w:val="28"/>
        </w:rPr>
        <w:t>а</w:t>
      </w:r>
      <w:r w:rsidRPr="00D069D7">
        <w:rPr>
          <w:rFonts w:ascii="Times New Roman" w:hAnsi="Times New Roman" w:cs="Times New Roman"/>
          <w:sz w:val="28"/>
          <w:szCs w:val="28"/>
        </w:rPr>
        <w:t>та) воздушного или морского судна либо железнодорожного подвижного с</w:t>
      </w:r>
      <w:r w:rsidRPr="00D069D7">
        <w:rPr>
          <w:rFonts w:ascii="Times New Roman" w:hAnsi="Times New Roman" w:cs="Times New Roman"/>
          <w:sz w:val="28"/>
          <w:szCs w:val="28"/>
        </w:rPr>
        <w:t>о</w:t>
      </w:r>
      <w:r w:rsidRPr="00D069D7">
        <w:rPr>
          <w:rFonts w:ascii="Times New Roman" w:hAnsi="Times New Roman" w:cs="Times New Roman"/>
          <w:sz w:val="28"/>
          <w:szCs w:val="28"/>
        </w:rPr>
        <w:t xml:space="preserve">става / Е.А. Князева // Право как основа современного общества: материалы </w:t>
      </w:r>
      <w:r w:rsidRPr="00D069D7">
        <w:rPr>
          <w:rFonts w:ascii="Times New Roman" w:hAnsi="Times New Roman" w:cs="Times New Roman"/>
          <w:sz w:val="28"/>
          <w:szCs w:val="28"/>
          <w:lang w:val="en-US"/>
        </w:rPr>
        <w:t>IV</w:t>
      </w:r>
      <w:r w:rsidRPr="00D069D7">
        <w:rPr>
          <w:rFonts w:ascii="Times New Roman" w:hAnsi="Times New Roman" w:cs="Times New Roman"/>
          <w:sz w:val="28"/>
          <w:szCs w:val="28"/>
        </w:rPr>
        <w:t xml:space="preserve"> Международной научно-практической конференции (21 ноября 2011 г.) – Москва: Изд-во «Спутник+», 2011. – С. 100-102.</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 xml:space="preserve">Князева, Е.А. Виды угона (захвата) судна воздушного или водного транспорта либо железнодорожного подвижного состава / </w:t>
      </w:r>
      <w:r>
        <w:rPr>
          <w:rFonts w:ascii="Times New Roman" w:hAnsi="Times New Roman" w:cs="Times New Roman"/>
          <w:sz w:val="28"/>
          <w:szCs w:val="28"/>
        </w:rPr>
        <w:t xml:space="preserve">А.И. Коробеев, </w:t>
      </w:r>
      <w:r w:rsidRPr="00D069D7">
        <w:rPr>
          <w:rFonts w:ascii="Times New Roman" w:hAnsi="Times New Roman" w:cs="Times New Roman"/>
          <w:sz w:val="28"/>
          <w:szCs w:val="28"/>
        </w:rPr>
        <w:t>Е.А. Князева // Современные вопросы государства, права, юридического о</w:t>
      </w:r>
      <w:r w:rsidRPr="00D069D7">
        <w:rPr>
          <w:rFonts w:ascii="Times New Roman" w:hAnsi="Times New Roman" w:cs="Times New Roman"/>
          <w:sz w:val="28"/>
          <w:szCs w:val="28"/>
        </w:rPr>
        <w:t>б</w:t>
      </w:r>
      <w:r w:rsidRPr="00D069D7">
        <w:rPr>
          <w:rFonts w:ascii="Times New Roman" w:hAnsi="Times New Roman" w:cs="Times New Roman"/>
          <w:sz w:val="28"/>
          <w:szCs w:val="28"/>
        </w:rPr>
        <w:t xml:space="preserve">разования: материалы </w:t>
      </w:r>
      <w:r w:rsidRPr="00D069D7">
        <w:rPr>
          <w:rFonts w:ascii="Times New Roman" w:hAnsi="Times New Roman" w:cs="Times New Roman"/>
          <w:sz w:val="28"/>
          <w:szCs w:val="28"/>
          <w:lang w:val="en-US"/>
        </w:rPr>
        <w:t>VIII</w:t>
      </w:r>
      <w:r w:rsidRPr="00D069D7">
        <w:rPr>
          <w:rFonts w:ascii="Times New Roman" w:hAnsi="Times New Roman" w:cs="Times New Roman"/>
          <w:sz w:val="28"/>
          <w:szCs w:val="28"/>
        </w:rPr>
        <w:t xml:space="preserve"> общероссийской научно-практической конфере</w:t>
      </w:r>
      <w:r w:rsidRPr="00D069D7">
        <w:rPr>
          <w:rFonts w:ascii="Times New Roman" w:hAnsi="Times New Roman" w:cs="Times New Roman"/>
          <w:sz w:val="28"/>
          <w:szCs w:val="28"/>
        </w:rPr>
        <w:t>н</w:t>
      </w:r>
      <w:r w:rsidRPr="00D069D7">
        <w:rPr>
          <w:rFonts w:ascii="Times New Roman" w:hAnsi="Times New Roman" w:cs="Times New Roman"/>
          <w:sz w:val="28"/>
          <w:szCs w:val="28"/>
        </w:rPr>
        <w:t>ции (22 декабря 2011 г.) – Тамбов: Издательский дом ТГУ им. Г. Р. Держав</w:t>
      </w:r>
      <w:r w:rsidRPr="00D069D7">
        <w:rPr>
          <w:rFonts w:ascii="Times New Roman" w:hAnsi="Times New Roman" w:cs="Times New Roman"/>
          <w:sz w:val="28"/>
          <w:szCs w:val="28"/>
        </w:rPr>
        <w:t>и</w:t>
      </w:r>
      <w:r w:rsidRPr="00D069D7">
        <w:rPr>
          <w:rFonts w:ascii="Times New Roman" w:hAnsi="Times New Roman" w:cs="Times New Roman"/>
          <w:sz w:val="28"/>
          <w:szCs w:val="28"/>
        </w:rPr>
        <w:t>на, 2012. – С. 226-230.</w:t>
      </w:r>
    </w:p>
    <w:p w:rsidR="00E313F6" w:rsidRPr="003E5CEF" w:rsidRDefault="00E313F6" w:rsidP="00AF09FF">
      <w:pPr>
        <w:numPr>
          <w:ilvl w:val="0"/>
          <w:numId w:val="10"/>
        </w:numPr>
        <w:spacing w:after="0" w:line="380" w:lineRule="exact"/>
        <w:ind w:left="0" w:firstLine="360"/>
        <w:jc w:val="both"/>
        <w:rPr>
          <w:rFonts w:ascii="Times New Roman" w:hAnsi="Times New Roman" w:cs="Times New Roman"/>
          <w:spacing w:val="-6"/>
          <w:sz w:val="28"/>
          <w:szCs w:val="28"/>
        </w:rPr>
      </w:pPr>
      <w:r w:rsidRPr="003E5CEF">
        <w:rPr>
          <w:rFonts w:ascii="Times New Roman" w:hAnsi="Times New Roman" w:cs="Times New Roman"/>
          <w:spacing w:val="-6"/>
          <w:sz w:val="28"/>
          <w:szCs w:val="28"/>
        </w:rPr>
        <w:t xml:space="preserve"> Князева, Е.А. История развития уголовного законодательства России об ответственности за незаконный захват и угон воздушного судна / Е.А. Князева // Тенденции развития российского и зарубежного законодательства: формиров</w:t>
      </w:r>
      <w:r w:rsidRPr="003E5CEF">
        <w:rPr>
          <w:rFonts w:ascii="Times New Roman" w:hAnsi="Times New Roman" w:cs="Times New Roman"/>
          <w:spacing w:val="-6"/>
          <w:sz w:val="28"/>
          <w:szCs w:val="28"/>
        </w:rPr>
        <w:t>а</w:t>
      </w:r>
      <w:r w:rsidRPr="003E5CEF">
        <w:rPr>
          <w:rFonts w:ascii="Times New Roman" w:hAnsi="Times New Roman" w:cs="Times New Roman"/>
          <w:spacing w:val="-6"/>
          <w:sz w:val="28"/>
          <w:szCs w:val="28"/>
        </w:rPr>
        <w:t xml:space="preserve">ние нового качества безопасности и сотрудничества России и стран Азиатско-Тихоокеанского региона в </w:t>
      </w:r>
      <w:r w:rsidRPr="003E5CEF">
        <w:rPr>
          <w:rFonts w:ascii="Times New Roman" w:hAnsi="Times New Roman" w:cs="Times New Roman"/>
          <w:spacing w:val="-6"/>
          <w:sz w:val="28"/>
          <w:szCs w:val="28"/>
          <w:lang w:val="en-US"/>
        </w:rPr>
        <w:t>XXI</w:t>
      </w:r>
      <w:r w:rsidRPr="003E5CEF">
        <w:rPr>
          <w:rFonts w:ascii="Times New Roman" w:hAnsi="Times New Roman" w:cs="Times New Roman"/>
          <w:spacing w:val="-6"/>
          <w:sz w:val="28"/>
          <w:szCs w:val="28"/>
        </w:rPr>
        <w:t xml:space="preserve"> веке: материалы междун</w:t>
      </w:r>
      <w:r w:rsidRPr="003E5CEF">
        <w:rPr>
          <w:rFonts w:ascii="Times New Roman" w:hAnsi="Times New Roman" w:cs="Times New Roman"/>
          <w:spacing w:val="-6"/>
          <w:sz w:val="28"/>
          <w:szCs w:val="28"/>
        </w:rPr>
        <w:t>а</w:t>
      </w:r>
      <w:r w:rsidRPr="003E5CEF">
        <w:rPr>
          <w:rFonts w:ascii="Times New Roman" w:hAnsi="Times New Roman" w:cs="Times New Roman"/>
          <w:spacing w:val="-6"/>
          <w:sz w:val="28"/>
          <w:szCs w:val="28"/>
        </w:rPr>
        <w:t>родного научно-практического семинара (14 ноября 2012 г) – Владивосток: Издательский дом Дальневосточного федерального университета, 2012 г. – С. 257-262.</w:t>
      </w:r>
    </w:p>
    <w:p w:rsidR="00E313F6" w:rsidRPr="00D069D7" w:rsidRDefault="00E313F6" w:rsidP="00AF09FF">
      <w:pPr>
        <w:numPr>
          <w:ilvl w:val="0"/>
          <w:numId w:val="10"/>
        </w:numPr>
        <w:spacing w:after="0" w:line="380" w:lineRule="exact"/>
        <w:ind w:left="0" w:firstLine="360"/>
        <w:jc w:val="both"/>
        <w:rPr>
          <w:rFonts w:ascii="Times New Roman" w:hAnsi="Times New Roman" w:cs="Times New Roman"/>
          <w:sz w:val="28"/>
          <w:szCs w:val="28"/>
        </w:rPr>
      </w:pPr>
      <w:r w:rsidRPr="00D069D7">
        <w:rPr>
          <w:rFonts w:ascii="Times New Roman" w:hAnsi="Times New Roman" w:cs="Times New Roman"/>
          <w:sz w:val="28"/>
          <w:szCs w:val="28"/>
        </w:rPr>
        <w:t xml:space="preserve">Князева, Е.А. Угон и захват судна водного транспорта: международно-правовой аспект / Е.А. Князева // Юридическая наука и практика: история и современность: сборник материалов </w:t>
      </w:r>
      <w:r w:rsidRPr="00D069D7">
        <w:rPr>
          <w:rFonts w:ascii="Times New Roman" w:hAnsi="Times New Roman" w:cs="Times New Roman"/>
          <w:sz w:val="28"/>
          <w:szCs w:val="28"/>
          <w:lang w:val="en-US"/>
        </w:rPr>
        <w:t>I</w:t>
      </w:r>
      <w:r w:rsidRPr="00D069D7">
        <w:rPr>
          <w:rFonts w:ascii="Times New Roman" w:hAnsi="Times New Roman" w:cs="Times New Roman"/>
          <w:sz w:val="28"/>
          <w:szCs w:val="28"/>
        </w:rPr>
        <w:t xml:space="preserve"> Международной научно-практической конференции (5 июня 2013 г., г. Рязань) / Филиал МИГУП в Рязанской о</w:t>
      </w:r>
      <w:r w:rsidRPr="00D069D7">
        <w:rPr>
          <w:rFonts w:ascii="Times New Roman" w:hAnsi="Times New Roman" w:cs="Times New Roman"/>
          <w:sz w:val="28"/>
          <w:szCs w:val="28"/>
        </w:rPr>
        <w:t>б</w:t>
      </w:r>
      <w:r w:rsidRPr="00D069D7">
        <w:rPr>
          <w:rFonts w:ascii="Times New Roman" w:hAnsi="Times New Roman" w:cs="Times New Roman"/>
          <w:sz w:val="28"/>
          <w:szCs w:val="28"/>
        </w:rPr>
        <w:t>ласти ; отв. ред. И.В. Пантюхина. – Рязань: Издательство «Концепция», 2013 г. – Вып. 1. – С. 272-275.</w:t>
      </w:r>
    </w:p>
    <w:p w:rsidR="00E313F6" w:rsidRDefault="00E313F6" w:rsidP="00AF09FF">
      <w:pPr>
        <w:numPr>
          <w:ilvl w:val="0"/>
          <w:numId w:val="10"/>
        </w:numPr>
        <w:spacing w:after="0" w:line="380" w:lineRule="exact"/>
        <w:ind w:left="0" w:firstLine="357"/>
        <w:jc w:val="both"/>
        <w:rPr>
          <w:rFonts w:ascii="Times New Roman" w:hAnsi="Times New Roman" w:cs="Times New Roman"/>
          <w:sz w:val="28"/>
          <w:szCs w:val="28"/>
        </w:rPr>
      </w:pPr>
      <w:r w:rsidRPr="00D069D7">
        <w:rPr>
          <w:rFonts w:ascii="Times New Roman" w:hAnsi="Times New Roman" w:cs="Times New Roman"/>
          <w:sz w:val="28"/>
          <w:szCs w:val="28"/>
        </w:rPr>
        <w:t>Князева, Е.А. Правовые и организационные меры борьбы с незаконным вмешательством в деятельность водного транспорта / Е.А. Князева // Де</w:t>
      </w:r>
      <w:r w:rsidRPr="00D069D7">
        <w:rPr>
          <w:rFonts w:ascii="Times New Roman" w:hAnsi="Times New Roman" w:cs="Times New Roman"/>
          <w:sz w:val="28"/>
          <w:szCs w:val="28"/>
        </w:rPr>
        <w:t>я</w:t>
      </w:r>
      <w:r w:rsidRPr="00D069D7">
        <w:rPr>
          <w:rFonts w:ascii="Times New Roman" w:hAnsi="Times New Roman" w:cs="Times New Roman"/>
          <w:sz w:val="28"/>
          <w:szCs w:val="28"/>
        </w:rPr>
        <w:t>тельность органов государственной власти по противодействию организ</w:t>
      </w:r>
      <w:r w:rsidRPr="00D069D7">
        <w:rPr>
          <w:rFonts w:ascii="Times New Roman" w:hAnsi="Times New Roman" w:cs="Times New Roman"/>
          <w:sz w:val="28"/>
          <w:szCs w:val="28"/>
        </w:rPr>
        <w:t>о</w:t>
      </w:r>
      <w:r w:rsidRPr="00D069D7">
        <w:rPr>
          <w:rFonts w:ascii="Times New Roman" w:hAnsi="Times New Roman" w:cs="Times New Roman"/>
          <w:sz w:val="28"/>
          <w:szCs w:val="28"/>
        </w:rPr>
        <w:t xml:space="preserve">ванной преступности: сборник материалов </w:t>
      </w:r>
      <w:r w:rsidRPr="00D069D7">
        <w:rPr>
          <w:rFonts w:ascii="Times New Roman" w:hAnsi="Times New Roman" w:cs="Times New Roman"/>
          <w:sz w:val="28"/>
          <w:szCs w:val="28"/>
          <w:lang w:val="en-US"/>
        </w:rPr>
        <w:t>V</w:t>
      </w:r>
      <w:r w:rsidRPr="00D069D7">
        <w:rPr>
          <w:rFonts w:ascii="Times New Roman" w:hAnsi="Times New Roman" w:cs="Times New Roman"/>
          <w:sz w:val="28"/>
          <w:szCs w:val="28"/>
        </w:rPr>
        <w:t xml:space="preserve"> Международной научно-практической интернет конференции (26 марта – 3 апреля 2013 г., г. Екат</w:t>
      </w:r>
      <w:r w:rsidRPr="00D069D7">
        <w:rPr>
          <w:rFonts w:ascii="Times New Roman" w:hAnsi="Times New Roman" w:cs="Times New Roman"/>
          <w:sz w:val="28"/>
          <w:szCs w:val="28"/>
        </w:rPr>
        <w:t>е</w:t>
      </w:r>
      <w:r w:rsidRPr="00D069D7">
        <w:rPr>
          <w:rFonts w:ascii="Times New Roman" w:hAnsi="Times New Roman" w:cs="Times New Roman"/>
          <w:sz w:val="28"/>
          <w:szCs w:val="28"/>
        </w:rPr>
        <w:t>ринбург) / Уральский институт - филиал РАНХиГС при Президенте РФ ; отв. ред. Ю.А. Воронин, С.И. Вейберт. – Екатеринбург: Издательство Уральского института - филиал РАНХиГС, 2013 г</w:t>
      </w:r>
      <w:r>
        <w:rPr>
          <w:rFonts w:ascii="Times New Roman" w:hAnsi="Times New Roman" w:cs="Times New Roman"/>
          <w:sz w:val="28"/>
          <w:szCs w:val="28"/>
        </w:rPr>
        <w:t>. – С. 89-96.</w:t>
      </w:r>
    </w:p>
    <w:p w:rsidR="00E313F6" w:rsidRDefault="00E313F6" w:rsidP="003E5CEF">
      <w:pPr>
        <w:spacing w:after="0" w:line="380" w:lineRule="exact"/>
        <w:jc w:val="both"/>
        <w:rPr>
          <w:rFonts w:ascii="Times New Roman" w:hAnsi="Times New Roman" w:cs="Times New Roman"/>
          <w:sz w:val="28"/>
          <w:szCs w:val="28"/>
        </w:rPr>
      </w:pPr>
    </w:p>
    <w:p w:rsidR="00E313F6" w:rsidRDefault="00E313F6" w:rsidP="003E5CEF">
      <w:pPr>
        <w:spacing w:after="0" w:line="380" w:lineRule="exact"/>
        <w:jc w:val="both"/>
        <w:rPr>
          <w:rFonts w:ascii="Times New Roman" w:hAnsi="Times New Roman" w:cs="Times New Roman"/>
          <w:sz w:val="28"/>
          <w:szCs w:val="28"/>
        </w:rPr>
      </w:pPr>
    </w:p>
    <w:p w:rsidR="00E313F6" w:rsidRDefault="00E313F6" w:rsidP="003E5CEF">
      <w:pPr>
        <w:spacing w:after="0" w:line="380" w:lineRule="exact"/>
        <w:jc w:val="both"/>
        <w:rPr>
          <w:rFonts w:ascii="Times New Roman" w:hAnsi="Times New Roman" w:cs="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r>
        <w:rPr>
          <w:noProof/>
          <w:lang w:eastAsia="ja-JP"/>
        </w:rPr>
        <w:pict>
          <v:rect id="_x0000_s1028" style="position:absolute;left:0;text-align:left;margin-left:221.2pt;margin-top:584.85pt;width:36pt;height:36pt;z-index:251657728" stroked="f"/>
        </w:pict>
      </w: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Pr="003E5CEF" w:rsidRDefault="00E313F6" w:rsidP="003E5CEF">
      <w:pPr>
        <w:widowControl w:val="0"/>
        <w:autoSpaceDE w:val="0"/>
        <w:autoSpaceDN w:val="0"/>
        <w:adjustRightInd w:val="0"/>
        <w:spacing w:line="360" w:lineRule="auto"/>
        <w:ind w:firstLine="284"/>
        <w:jc w:val="center"/>
        <w:rPr>
          <w:rFonts w:ascii="Times New Roman" w:hAnsi="Times New Roman"/>
          <w:sz w:val="28"/>
          <w:szCs w:val="28"/>
        </w:rPr>
      </w:pPr>
    </w:p>
    <w:p w:rsidR="00E313F6" w:rsidRPr="003E5CEF" w:rsidRDefault="00E313F6" w:rsidP="003E5CEF">
      <w:pPr>
        <w:spacing w:after="0" w:line="360" w:lineRule="auto"/>
        <w:jc w:val="center"/>
        <w:rPr>
          <w:rFonts w:ascii="Times New Roman" w:hAnsi="Times New Roman" w:cs="Times New Roman"/>
          <w:bCs/>
          <w:sz w:val="28"/>
          <w:szCs w:val="28"/>
        </w:rPr>
      </w:pPr>
      <w:r w:rsidRPr="003E5CEF">
        <w:rPr>
          <w:rFonts w:ascii="Times New Roman" w:hAnsi="Times New Roman" w:cs="Times New Roman"/>
          <w:bCs/>
          <w:sz w:val="28"/>
          <w:szCs w:val="28"/>
        </w:rPr>
        <w:t>Князева Екатерина Анатольевна</w:t>
      </w:r>
    </w:p>
    <w:p w:rsidR="00E313F6" w:rsidRPr="001E24D6" w:rsidRDefault="00E313F6" w:rsidP="003E5CEF">
      <w:pPr>
        <w:spacing w:after="0" w:line="360" w:lineRule="auto"/>
        <w:jc w:val="center"/>
        <w:rPr>
          <w:rFonts w:ascii="Times New Roman" w:hAnsi="Times New Roman" w:cs="Times New Roman"/>
          <w:b/>
          <w:bCs/>
          <w:sz w:val="28"/>
          <w:szCs w:val="28"/>
        </w:rPr>
      </w:pPr>
    </w:p>
    <w:p w:rsidR="00E313F6" w:rsidRPr="001E24D6" w:rsidRDefault="00E313F6" w:rsidP="003E5CEF">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 xml:space="preserve">УГОН И ЗАХВАТ СУДНА ВОЗДУШНОГО </w:t>
      </w:r>
    </w:p>
    <w:p w:rsidR="00E313F6" w:rsidRDefault="00E313F6" w:rsidP="003E5CE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ИЛИ ВОДНОГО ТРАНСПОРТА</w:t>
      </w:r>
    </w:p>
    <w:p w:rsidR="00E313F6" w:rsidRPr="001E24D6" w:rsidRDefault="00E313F6" w:rsidP="003E5CEF">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 xml:space="preserve">(уголовно-правовое и </w:t>
      </w:r>
    </w:p>
    <w:p w:rsidR="00E313F6" w:rsidRPr="001E24D6" w:rsidRDefault="00E313F6" w:rsidP="003E5CEF">
      <w:pPr>
        <w:spacing w:after="0" w:line="360" w:lineRule="auto"/>
        <w:jc w:val="center"/>
        <w:rPr>
          <w:rFonts w:ascii="Times New Roman" w:hAnsi="Times New Roman" w:cs="Times New Roman"/>
          <w:b/>
          <w:bCs/>
          <w:sz w:val="28"/>
          <w:szCs w:val="28"/>
        </w:rPr>
      </w:pPr>
      <w:r w:rsidRPr="001E24D6">
        <w:rPr>
          <w:rFonts w:ascii="Times New Roman" w:hAnsi="Times New Roman" w:cs="Times New Roman"/>
          <w:b/>
          <w:bCs/>
          <w:sz w:val="28"/>
          <w:szCs w:val="28"/>
        </w:rPr>
        <w:t>криминологическое исследование)</w:t>
      </w:r>
    </w:p>
    <w:p w:rsidR="00E313F6" w:rsidRPr="003E5CEF" w:rsidRDefault="00E313F6" w:rsidP="003E5CEF">
      <w:pPr>
        <w:widowControl w:val="0"/>
        <w:autoSpaceDE w:val="0"/>
        <w:autoSpaceDN w:val="0"/>
        <w:adjustRightInd w:val="0"/>
        <w:spacing w:line="240" w:lineRule="auto"/>
        <w:ind w:firstLine="284"/>
        <w:jc w:val="center"/>
        <w:rPr>
          <w:rFonts w:ascii="Times New Roman" w:hAnsi="Times New Roman"/>
          <w:b/>
          <w:sz w:val="28"/>
          <w:szCs w:val="28"/>
        </w:rPr>
      </w:pPr>
    </w:p>
    <w:p w:rsidR="00E313F6" w:rsidRDefault="00E313F6" w:rsidP="003E5CEF">
      <w:pPr>
        <w:widowControl w:val="0"/>
        <w:autoSpaceDE w:val="0"/>
        <w:autoSpaceDN w:val="0"/>
        <w:adjustRightInd w:val="0"/>
        <w:spacing w:line="240" w:lineRule="auto"/>
        <w:ind w:firstLine="284"/>
        <w:jc w:val="center"/>
        <w:rPr>
          <w:rFonts w:ascii="Times New Roman" w:hAnsi="Times New Roman"/>
          <w:b/>
          <w:sz w:val="28"/>
          <w:szCs w:val="28"/>
        </w:rPr>
      </w:pPr>
    </w:p>
    <w:p w:rsidR="00E313F6" w:rsidRPr="003E5CEF" w:rsidRDefault="00E313F6" w:rsidP="003E5CEF">
      <w:pPr>
        <w:widowControl w:val="0"/>
        <w:autoSpaceDE w:val="0"/>
        <w:autoSpaceDN w:val="0"/>
        <w:adjustRightInd w:val="0"/>
        <w:spacing w:line="240" w:lineRule="auto"/>
        <w:ind w:firstLine="284"/>
        <w:jc w:val="center"/>
        <w:rPr>
          <w:rFonts w:ascii="Times New Roman" w:hAnsi="Times New Roman"/>
          <w:b/>
          <w:sz w:val="28"/>
          <w:szCs w:val="28"/>
        </w:rPr>
      </w:pPr>
    </w:p>
    <w:p w:rsidR="00E313F6" w:rsidRPr="00F270E8" w:rsidRDefault="00E313F6" w:rsidP="003E5CEF">
      <w:pPr>
        <w:spacing w:after="0" w:line="360" w:lineRule="auto"/>
        <w:jc w:val="center"/>
        <w:rPr>
          <w:rFonts w:ascii="Times New Roman" w:hAnsi="Times New Roman" w:cs="Times New Roman"/>
          <w:sz w:val="28"/>
          <w:szCs w:val="28"/>
        </w:rPr>
      </w:pPr>
      <w:r w:rsidRPr="00F270E8">
        <w:rPr>
          <w:rFonts w:ascii="Times New Roman" w:hAnsi="Times New Roman" w:cs="Times New Roman"/>
          <w:sz w:val="28"/>
          <w:szCs w:val="28"/>
        </w:rPr>
        <w:t xml:space="preserve">АВТОРЕФЕРАТ </w:t>
      </w:r>
    </w:p>
    <w:p w:rsidR="00E313F6" w:rsidRPr="001E24D6" w:rsidRDefault="00E313F6" w:rsidP="003E5CEF">
      <w:pPr>
        <w:spacing w:after="0" w:line="360" w:lineRule="auto"/>
        <w:jc w:val="center"/>
        <w:rPr>
          <w:rFonts w:ascii="Times New Roman" w:hAnsi="Times New Roman" w:cs="Times New Roman"/>
          <w:b/>
          <w:bCs/>
          <w:sz w:val="28"/>
          <w:szCs w:val="28"/>
        </w:rPr>
      </w:pPr>
      <w:r w:rsidRPr="001E24D6">
        <w:rPr>
          <w:rFonts w:ascii="Times New Roman" w:hAnsi="Times New Roman" w:cs="Times New Roman"/>
          <w:sz w:val="28"/>
          <w:szCs w:val="28"/>
        </w:rPr>
        <w:t xml:space="preserve">на соискание ученой степени </w:t>
      </w:r>
    </w:p>
    <w:p w:rsidR="00E313F6" w:rsidRPr="001E24D6" w:rsidRDefault="00E313F6" w:rsidP="003E5CEF">
      <w:pPr>
        <w:spacing w:after="0" w:line="360" w:lineRule="auto"/>
        <w:jc w:val="center"/>
        <w:rPr>
          <w:rFonts w:ascii="Times New Roman" w:hAnsi="Times New Roman" w:cs="Times New Roman"/>
          <w:sz w:val="28"/>
          <w:szCs w:val="28"/>
        </w:rPr>
      </w:pPr>
      <w:r w:rsidRPr="001E24D6">
        <w:rPr>
          <w:rFonts w:ascii="Times New Roman" w:hAnsi="Times New Roman" w:cs="Times New Roman"/>
          <w:sz w:val="28"/>
          <w:szCs w:val="28"/>
        </w:rPr>
        <w:t>кандидата юридических наук</w:t>
      </w:r>
    </w:p>
    <w:p w:rsidR="00E313F6" w:rsidRPr="003E5CEF" w:rsidRDefault="00E313F6" w:rsidP="003E5CEF">
      <w:pPr>
        <w:widowControl w:val="0"/>
        <w:autoSpaceDE w:val="0"/>
        <w:autoSpaceDN w:val="0"/>
        <w:adjustRightInd w:val="0"/>
        <w:spacing w:line="240" w:lineRule="auto"/>
        <w:ind w:firstLine="284"/>
        <w:jc w:val="center"/>
        <w:rPr>
          <w:rFonts w:ascii="Times New Roman" w:hAnsi="Times New Roman"/>
          <w:sz w:val="28"/>
          <w:szCs w:val="28"/>
        </w:rPr>
      </w:pPr>
    </w:p>
    <w:p w:rsidR="00E313F6" w:rsidRPr="003E5CEF" w:rsidRDefault="00E313F6" w:rsidP="003E5CEF">
      <w:pPr>
        <w:autoSpaceDE w:val="0"/>
        <w:autoSpaceDN w:val="0"/>
        <w:adjustRightInd w:val="0"/>
        <w:spacing w:line="240" w:lineRule="auto"/>
        <w:ind w:right="363"/>
        <w:jc w:val="center"/>
        <w:rPr>
          <w:rFonts w:ascii="Times New Roman" w:hAnsi="Times New Roman"/>
          <w:sz w:val="28"/>
          <w:szCs w:val="28"/>
        </w:rPr>
      </w:pPr>
      <w:r w:rsidRPr="003E5CEF">
        <w:rPr>
          <w:rFonts w:ascii="Times New Roman" w:hAnsi="Times New Roman"/>
          <w:sz w:val="28"/>
          <w:szCs w:val="28"/>
        </w:rPr>
        <w:t xml:space="preserve">Подписано в печать </w:t>
      </w:r>
      <w:r>
        <w:rPr>
          <w:rFonts w:ascii="Times New Roman" w:hAnsi="Times New Roman"/>
          <w:sz w:val="28"/>
          <w:szCs w:val="28"/>
        </w:rPr>
        <w:t>хх</w:t>
      </w:r>
      <w:r w:rsidRPr="003E5CEF">
        <w:rPr>
          <w:rFonts w:ascii="Times New Roman" w:hAnsi="Times New Roman"/>
          <w:sz w:val="28"/>
          <w:szCs w:val="28"/>
        </w:rPr>
        <w:t>.11.201</w:t>
      </w:r>
      <w:r>
        <w:rPr>
          <w:rFonts w:ascii="Times New Roman" w:hAnsi="Times New Roman"/>
          <w:sz w:val="28"/>
          <w:szCs w:val="28"/>
        </w:rPr>
        <w:t>3</w:t>
      </w:r>
      <w:r w:rsidRPr="003E5CEF">
        <w:rPr>
          <w:rFonts w:ascii="Times New Roman" w:hAnsi="Times New Roman"/>
          <w:sz w:val="28"/>
          <w:szCs w:val="28"/>
        </w:rPr>
        <w:t xml:space="preserve">  Формат 60х84/16</w:t>
      </w:r>
    </w:p>
    <w:p w:rsidR="00E313F6" w:rsidRPr="003E5CEF" w:rsidRDefault="00E313F6" w:rsidP="003E5CEF">
      <w:pPr>
        <w:autoSpaceDE w:val="0"/>
        <w:autoSpaceDN w:val="0"/>
        <w:adjustRightInd w:val="0"/>
        <w:spacing w:line="240" w:lineRule="auto"/>
        <w:ind w:right="363"/>
        <w:jc w:val="center"/>
        <w:rPr>
          <w:rFonts w:ascii="Times New Roman" w:hAnsi="Times New Roman"/>
          <w:sz w:val="28"/>
          <w:szCs w:val="28"/>
        </w:rPr>
      </w:pPr>
      <w:r w:rsidRPr="003E5CEF">
        <w:rPr>
          <w:rFonts w:ascii="Times New Roman" w:hAnsi="Times New Roman"/>
          <w:sz w:val="28"/>
          <w:szCs w:val="28"/>
        </w:rPr>
        <w:t>Усл. печ. л. 1,</w:t>
      </w:r>
      <w:r>
        <w:rPr>
          <w:rFonts w:ascii="Times New Roman" w:hAnsi="Times New Roman"/>
          <w:sz w:val="28"/>
          <w:szCs w:val="28"/>
        </w:rPr>
        <w:t>62</w:t>
      </w:r>
      <w:r w:rsidRPr="003E5CEF">
        <w:rPr>
          <w:rFonts w:ascii="Times New Roman" w:hAnsi="Times New Roman"/>
          <w:sz w:val="28"/>
          <w:szCs w:val="28"/>
        </w:rPr>
        <w:t xml:space="preserve">  Уч-изд. 1,</w:t>
      </w:r>
      <w:r>
        <w:rPr>
          <w:rFonts w:ascii="Times New Roman" w:hAnsi="Times New Roman"/>
          <w:sz w:val="28"/>
          <w:szCs w:val="28"/>
        </w:rPr>
        <w:t>51</w:t>
      </w:r>
    </w:p>
    <w:p w:rsidR="00E313F6" w:rsidRPr="003E5CEF" w:rsidRDefault="00E313F6" w:rsidP="003E5CEF">
      <w:pPr>
        <w:autoSpaceDE w:val="0"/>
        <w:autoSpaceDN w:val="0"/>
        <w:adjustRightInd w:val="0"/>
        <w:spacing w:line="240" w:lineRule="auto"/>
        <w:ind w:right="363"/>
        <w:jc w:val="center"/>
        <w:rPr>
          <w:rFonts w:ascii="Times New Roman" w:hAnsi="Times New Roman"/>
          <w:sz w:val="28"/>
          <w:szCs w:val="28"/>
        </w:rPr>
      </w:pPr>
      <w:r w:rsidRPr="003E5CEF">
        <w:rPr>
          <w:rFonts w:ascii="Times New Roman" w:hAnsi="Times New Roman"/>
          <w:sz w:val="28"/>
          <w:szCs w:val="28"/>
        </w:rPr>
        <w:t>Тираж 1</w:t>
      </w:r>
      <w:r>
        <w:rPr>
          <w:rFonts w:ascii="Times New Roman" w:hAnsi="Times New Roman"/>
          <w:sz w:val="28"/>
          <w:szCs w:val="28"/>
        </w:rPr>
        <w:t>5</w:t>
      </w:r>
      <w:r w:rsidRPr="003E5CEF">
        <w:rPr>
          <w:rFonts w:ascii="Times New Roman" w:hAnsi="Times New Roman"/>
          <w:sz w:val="28"/>
          <w:szCs w:val="28"/>
        </w:rPr>
        <w:t xml:space="preserve">0 экз. Заказ </w:t>
      </w:r>
      <w:r>
        <w:rPr>
          <w:rFonts w:ascii="Times New Roman" w:hAnsi="Times New Roman"/>
          <w:sz w:val="28"/>
          <w:szCs w:val="28"/>
        </w:rPr>
        <w:t>ххх</w:t>
      </w:r>
    </w:p>
    <w:p w:rsidR="00E313F6" w:rsidRPr="003E5CEF" w:rsidRDefault="00E313F6" w:rsidP="003E5CEF">
      <w:pPr>
        <w:autoSpaceDE w:val="0"/>
        <w:autoSpaceDN w:val="0"/>
        <w:adjustRightInd w:val="0"/>
        <w:spacing w:line="240" w:lineRule="auto"/>
        <w:ind w:right="363"/>
        <w:jc w:val="center"/>
        <w:rPr>
          <w:rFonts w:ascii="Times New Roman" w:hAnsi="Times New Roman"/>
          <w:sz w:val="28"/>
          <w:szCs w:val="28"/>
        </w:rPr>
      </w:pPr>
      <w:r w:rsidRPr="003E5CEF">
        <w:rPr>
          <w:rFonts w:ascii="Times New Roman" w:hAnsi="Times New Roman"/>
          <w:sz w:val="28"/>
          <w:szCs w:val="28"/>
        </w:rPr>
        <w:t xml:space="preserve">Отпечатано в </w:t>
      </w:r>
      <w:r>
        <w:rPr>
          <w:rFonts w:ascii="Times New Roman" w:hAnsi="Times New Roman"/>
          <w:sz w:val="28"/>
          <w:szCs w:val="28"/>
        </w:rPr>
        <w:t>Дирекции публикационной деятельности</w:t>
      </w:r>
      <w:r w:rsidRPr="003E5CEF">
        <w:rPr>
          <w:rFonts w:ascii="Times New Roman" w:hAnsi="Times New Roman"/>
          <w:sz w:val="28"/>
          <w:szCs w:val="28"/>
        </w:rPr>
        <w:t xml:space="preserve"> ДВФУ</w:t>
      </w:r>
    </w:p>
    <w:p w:rsidR="00E313F6" w:rsidRPr="003E5CEF" w:rsidRDefault="00E313F6" w:rsidP="003E5CEF">
      <w:pPr>
        <w:autoSpaceDE w:val="0"/>
        <w:autoSpaceDN w:val="0"/>
        <w:adjustRightInd w:val="0"/>
        <w:spacing w:line="240" w:lineRule="auto"/>
        <w:ind w:right="363"/>
        <w:jc w:val="center"/>
        <w:rPr>
          <w:rFonts w:ascii="Times New Roman" w:hAnsi="Times New Roman" w:cs="Times New Roman"/>
          <w:sz w:val="28"/>
          <w:szCs w:val="28"/>
        </w:rPr>
      </w:pPr>
      <w:r w:rsidRPr="003E5CEF">
        <w:rPr>
          <w:rFonts w:ascii="Times New Roman" w:hAnsi="Times New Roman"/>
          <w:sz w:val="28"/>
          <w:szCs w:val="28"/>
        </w:rPr>
        <w:t>690990, г. Владивосток, ул. Пушкинская, 10</w:t>
      </w:r>
    </w:p>
    <w:sectPr w:rsidR="00E313F6" w:rsidRPr="003E5CEF" w:rsidSect="003E5CEF">
      <w:footerReference w:type="even" r:id="rId8"/>
      <w:footerReference w:type="default" r:id="rId9"/>
      <w:pgSz w:w="11906" w:h="16838"/>
      <w:pgMar w:top="1134" w:right="1276"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F6" w:rsidRDefault="00E313F6" w:rsidP="001E24D6">
      <w:pPr>
        <w:spacing w:after="0" w:line="240" w:lineRule="auto"/>
      </w:pPr>
      <w:r>
        <w:separator/>
      </w:r>
    </w:p>
  </w:endnote>
  <w:endnote w:type="continuationSeparator" w:id="0">
    <w:p w:rsidR="00E313F6" w:rsidRDefault="00E313F6" w:rsidP="001E2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F6" w:rsidRDefault="00E313F6" w:rsidP="00DA5D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F6" w:rsidRDefault="00E31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F6" w:rsidRDefault="00E313F6" w:rsidP="003E6C8F">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28</w:t>
    </w:r>
    <w:r>
      <w:rPr>
        <w:rStyle w:val="PageNumber"/>
        <w:rFonts w:cs="Calibri"/>
      </w:rPr>
      <w:fldChar w:fldCharType="end"/>
    </w:r>
  </w:p>
  <w:p w:rsidR="00E313F6" w:rsidRDefault="00E313F6" w:rsidP="003D5D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F6" w:rsidRDefault="00E313F6" w:rsidP="001E24D6">
      <w:pPr>
        <w:spacing w:after="0" w:line="240" w:lineRule="auto"/>
      </w:pPr>
      <w:r>
        <w:separator/>
      </w:r>
    </w:p>
  </w:footnote>
  <w:footnote w:type="continuationSeparator" w:id="0">
    <w:p w:rsidR="00E313F6" w:rsidRDefault="00E313F6" w:rsidP="001E24D6">
      <w:pPr>
        <w:spacing w:after="0" w:line="240" w:lineRule="auto"/>
      </w:pPr>
      <w:r>
        <w:continuationSeparator/>
      </w:r>
    </w:p>
  </w:footnote>
  <w:footnote w:id="1">
    <w:p w:rsidR="00E313F6" w:rsidRDefault="00E313F6" w:rsidP="009D1E18">
      <w:pPr>
        <w:pStyle w:val="FootnoteText"/>
        <w:ind w:firstLine="720"/>
        <w:jc w:val="both"/>
      </w:pPr>
      <w:r w:rsidRPr="00713AF1">
        <w:rPr>
          <w:rStyle w:val="FootnoteReference"/>
          <w:rFonts w:ascii="Times New Roman" w:hAnsi="Times New Roman"/>
          <w:sz w:val="24"/>
          <w:szCs w:val="24"/>
        </w:rPr>
        <w:footnoteRef/>
      </w:r>
      <w:r w:rsidRPr="00713AF1">
        <w:rPr>
          <w:rFonts w:ascii="Times New Roman" w:hAnsi="Times New Roman" w:cs="Times New Roman"/>
          <w:sz w:val="24"/>
          <w:szCs w:val="24"/>
        </w:rPr>
        <w:t xml:space="preserve"> СЗ РФ. 2007. № 7. Ст. 837.</w:t>
      </w:r>
    </w:p>
  </w:footnote>
  <w:footnote w:id="2">
    <w:p w:rsidR="00E313F6" w:rsidRDefault="00E313F6" w:rsidP="00E1285E">
      <w:pPr>
        <w:pStyle w:val="FootnoteText"/>
        <w:ind w:firstLine="708"/>
        <w:jc w:val="both"/>
      </w:pPr>
      <w:r w:rsidRPr="00713AF1">
        <w:rPr>
          <w:rStyle w:val="FootnoteReference"/>
          <w:rFonts w:ascii="Times New Roman" w:hAnsi="Times New Roman"/>
          <w:sz w:val="24"/>
          <w:szCs w:val="24"/>
        </w:rPr>
        <w:footnoteRef/>
      </w:r>
      <w:r w:rsidRPr="00713AF1">
        <w:rPr>
          <w:rFonts w:ascii="Times New Roman" w:hAnsi="Times New Roman" w:cs="Times New Roman"/>
          <w:sz w:val="24"/>
          <w:szCs w:val="24"/>
        </w:rPr>
        <w:t xml:space="preserve"> Международный кодекс по охране судов и портовых средств (Кодекс ОСПС) от 12 декабря 2002 г. // Судовладельцам и капитанам. Вып. 7. СПб.,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532"/>
    <w:multiLevelType w:val="hybridMultilevel"/>
    <w:tmpl w:val="EA1A8D30"/>
    <w:lvl w:ilvl="0" w:tplc="EAB25F4A">
      <w:start w:val="1"/>
      <w:numFmt w:val="decimal"/>
      <w:lvlText w:val="%1."/>
      <w:lvlJc w:val="left"/>
      <w:pPr>
        <w:tabs>
          <w:tab w:val="num" w:pos="1364"/>
        </w:tabs>
        <w:ind w:left="1364" w:hanging="825"/>
      </w:pPr>
      <w:rPr>
        <w:rFonts w:cs="Times New Roman"/>
      </w:rPr>
    </w:lvl>
    <w:lvl w:ilvl="1" w:tplc="0662255C">
      <w:numFmt w:val="none"/>
      <w:lvlText w:val=""/>
      <w:lvlJc w:val="left"/>
      <w:pPr>
        <w:tabs>
          <w:tab w:val="num" w:pos="360"/>
        </w:tabs>
      </w:pPr>
      <w:rPr>
        <w:rFonts w:cs="Times New Roman"/>
      </w:rPr>
    </w:lvl>
    <w:lvl w:ilvl="2" w:tplc="9F56241A">
      <w:numFmt w:val="none"/>
      <w:lvlText w:val=""/>
      <w:lvlJc w:val="left"/>
      <w:pPr>
        <w:tabs>
          <w:tab w:val="num" w:pos="360"/>
        </w:tabs>
      </w:pPr>
      <w:rPr>
        <w:rFonts w:cs="Times New Roman"/>
      </w:rPr>
    </w:lvl>
    <w:lvl w:ilvl="3" w:tplc="3CF02312">
      <w:numFmt w:val="none"/>
      <w:lvlText w:val=""/>
      <w:lvlJc w:val="left"/>
      <w:pPr>
        <w:tabs>
          <w:tab w:val="num" w:pos="360"/>
        </w:tabs>
      </w:pPr>
      <w:rPr>
        <w:rFonts w:cs="Times New Roman"/>
      </w:rPr>
    </w:lvl>
    <w:lvl w:ilvl="4" w:tplc="C18A7290">
      <w:numFmt w:val="none"/>
      <w:lvlText w:val=""/>
      <w:lvlJc w:val="left"/>
      <w:pPr>
        <w:tabs>
          <w:tab w:val="num" w:pos="360"/>
        </w:tabs>
      </w:pPr>
      <w:rPr>
        <w:rFonts w:cs="Times New Roman"/>
      </w:rPr>
    </w:lvl>
    <w:lvl w:ilvl="5" w:tplc="75385DF4">
      <w:numFmt w:val="none"/>
      <w:lvlText w:val=""/>
      <w:lvlJc w:val="left"/>
      <w:pPr>
        <w:tabs>
          <w:tab w:val="num" w:pos="360"/>
        </w:tabs>
      </w:pPr>
      <w:rPr>
        <w:rFonts w:cs="Times New Roman"/>
      </w:rPr>
    </w:lvl>
    <w:lvl w:ilvl="6" w:tplc="BE94AFC2">
      <w:numFmt w:val="none"/>
      <w:lvlText w:val=""/>
      <w:lvlJc w:val="left"/>
      <w:pPr>
        <w:tabs>
          <w:tab w:val="num" w:pos="360"/>
        </w:tabs>
      </w:pPr>
      <w:rPr>
        <w:rFonts w:cs="Times New Roman"/>
      </w:rPr>
    </w:lvl>
    <w:lvl w:ilvl="7" w:tplc="2DF2F9D0">
      <w:numFmt w:val="none"/>
      <w:lvlText w:val=""/>
      <w:lvlJc w:val="left"/>
      <w:pPr>
        <w:tabs>
          <w:tab w:val="num" w:pos="360"/>
        </w:tabs>
      </w:pPr>
      <w:rPr>
        <w:rFonts w:cs="Times New Roman"/>
      </w:rPr>
    </w:lvl>
    <w:lvl w:ilvl="8" w:tplc="58CE3E3A">
      <w:numFmt w:val="none"/>
      <w:lvlText w:val=""/>
      <w:lvlJc w:val="left"/>
      <w:pPr>
        <w:tabs>
          <w:tab w:val="num" w:pos="360"/>
        </w:tabs>
      </w:pPr>
      <w:rPr>
        <w:rFonts w:cs="Times New Roman"/>
      </w:rPr>
    </w:lvl>
  </w:abstractNum>
  <w:abstractNum w:abstractNumId="1">
    <w:nsid w:val="213B073C"/>
    <w:multiLevelType w:val="hybridMultilevel"/>
    <w:tmpl w:val="6FD83DC4"/>
    <w:lvl w:ilvl="0" w:tplc="82FEC8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5940FBE"/>
    <w:multiLevelType w:val="hybridMultilevel"/>
    <w:tmpl w:val="F274D8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D65FDA"/>
    <w:multiLevelType w:val="hybridMultilevel"/>
    <w:tmpl w:val="36142482"/>
    <w:lvl w:ilvl="0" w:tplc="1062F7D4">
      <w:start w:val="1"/>
      <w:numFmt w:val="decimal"/>
      <w:lvlText w:val="%1."/>
      <w:lvlJc w:val="left"/>
      <w:pPr>
        <w:tabs>
          <w:tab w:val="num" w:pos="1394"/>
        </w:tabs>
        <w:ind w:left="1394" w:hanging="855"/>
      </w:pPr>
      <w:rPr>
        <w:rFonts w:cs="Times New Roman"/>
      </w:rPr>
    </w:lvl>
    <w:lvl w:ilvl="1" w:tplc="3B78D39A">
      <w:numFmt w:val="none"/>
      <w:lvlText w:val=""/>
      <w:lvlJc w:val="left"/>
      <w:pPr>
        <w:tabs>
          <w:tab w:val="num" w:pos="360"/>
        </w:tabs>
      </w:pPr>
      <w:rPr>
        <w:rFonts w:cs="Times New Roman"/>
      </w:rPr>
    </w:lvl>
    <w:lvl w:ilvl="2" w:tplc="609491FE">
      <w:numFmt w:val="none"/>
      <w:lvlText w:val=""/>
      <w:lvlJc w:val="left"/>
      <w:pPr>
        <w:tabs>
          <w:tab w:val="num" w:pos="360"/>
        </w:tabs>
      </w:pPr>
      <w:rPr>
        <w:rFonts w:cs="Times New Roman"/>
      </w:rPr>
    </w:lvl>
    <w:lvl w:ilvl="3" w:tplc="26DE8262">
      <w:numFmt w:val="none"/>
      <w:lvlText w:val=""/>
      <w:lvlJc w:val="left"/>
      <w:pPr>
        <w:tabs>
          <w:tab w:val="num" w:pos="360"/>
        </w:tabs>
      </w:pPr>
      <w:rPr>
        <w:rFonts w:cs="Times New Roman"/>
      </w:rPr>
    </w:lvl>
    <w:lvl w:ilvl="4" w:tplc="7866600A">
      <w:numFmt w:val="none"/>
      <w:lvlText w:val=""/>
      <w:lvlJc w:val="left"/>
      <w:pPr>
        <w:tabs>
          <w:tab w:val="num" w:pos="360"/>
        </w:tabs>
      </w:pPr>
      <w:rPr>
        <w:rFonts w:cs="Times New Roman"/>
      </w:rPr>
    </w:lvl>
    <w:lvl w:ilvl="5" w:tplc="FF18CC86">
      <w:numFmt w:val="none"/>
      <w:lvlText w:val=""/>
      <w:lvlJc w:val="left"/>
      <w:pPr>
        <w:tabs>
          <w:tab w:val="num" w:pos="360"/>
        </w:tabs>
      </w:pPr>
      <w:rPr>
        <w:rFonts w:cs="Times New Roman"/>
      </w:rPr>
    </w:lvl>
    <w:lvl w:ilvl="6" w:tplc="C0E23672">
      <w:numFmt w:val="none"/>
      <w:lvlText w:val=""/>
      <w:lvlJc w:val="left"/>
      <w:pPr>
        <w:tabs>
          <w:tab w:val="num" w:pos="360"/>
        </w:tabs>
      </w:pPr>
      <w:rPr>
        <w:rFonts w:cs="Times New Roman"/>
      </w:rPr>
    </w:lvl>
    <w:lvl w:ilvl="7" w:tplc="0FC8ED62">
      <w:numFmt w:val="none"/>
      <w:lvlText w:val=""/>
      <w:lvlJc w:val="left"/>
      <w:pPr>
        <w:tabs>
          <w:tab w:val="num" w:pos="360"/>
        </w:tabs>
      </w:pPr>
      <w:rPr>
        <w:rFonts w:cs="Times New Roman"/>
      </w:rPr>
    </w:lvl>
    <w:lvl w:ilvl="8" w:tplc="83EA462C">
      <w:numFmt w:val="none"/>
      <w:lvlText w:val=""/>
      <w:lvlJc w:val="left"/>
      <w:pPr>
        <w:tabs>
          <w:tab w:val="num" w:pos="360"/>
        </w:tabs>
      </w:pPr>
      <w:rPr>
        <w:rFonts w:cs="Times New Roman"/>
      </w:rPr>
    </w:lvl>
  </w:abstractNum>
  <w:abstractNum w:abstractNumId="4">
    <w:nsid w:val="6A977231"/>
    <w:multiLevelType w:val="hybridMultilevel"/>
    <w:tmpl w:val="A7C00006"/>
    <w:lvl w:ilvl="0" w:tplc="10502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73112F77"/>
    <w:multiLevelType w:val="hybridMultilevel"/>
    <w:tmpl w:val="2176305A"/>
    <w:lvl w:ilvl="0" w:tplc="508684D4">
      <w:start w:val="1"/>
      <w:numFmt w:val="decimal"/>
      <w:lvlText w:val="%1."/>
      <w:lvlJc w:val="left"/>
      <w:pPr>
        <w:tabs>
          <w:tab w:val="num" w:pos="780"/>
        </w:tabs>
        <w:ind w:left="780" w:hanging="42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8134C1B"/>
    <w:multiLevelType w:val="hybridMultilevel"/>
    <w:tmpl w:val="A1B04F8E"/>
    <w:lvl w:ilvl="0" w:tplc="AE3CCF34">
      <w:start w:val="1"/>
      <w:numFmt w:val="decimal"/>
      <w:lvlText w:val="%1."/>
      <w:lvlJc w:val="left"/>
      <w:pPr>
        <w:tabs>
          <w:tab w:val="num" w:pos="1467"/>
        </w:tabs>
        <w:ind w:left="1467" w:hanging="90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7885661E"/>
    <w:multiLevelType w:val="hybridMultilevel"/>
    <w:tmpl w:val="385479B8"/>
    <w:lvl w:ilvl="0" w:tplc="A0FA0C9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7"/>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4D6"/>
    <w:rsid w:val="0001540B"/>
    <w:rsid w:val="00024DD4"/>
    <w:rsid w:val="00080FDA"/>
    <w:rsid w:val="00086F68"/>
    <w:rsid w:val="00087B52"/>
    <w:rsid w:val="00087C1F"/>
    <w:rsid w:val="000A1C97"/>
    <w:rsid w:val="000C4E49"/>
    <w:rsid w:val="000C6358"/>
    <w:rsid w:val="000F680C"/>
    <w:rsid w:val="0010266D"/>
    <w:rsid w:val="00104C64"/>
    <w:rsid w:val="001368BE"/>
    <w:rsid w:val="0014545F"/>
    <w:rsid w:val="00187C43"/>
    <w:rsid w:val="001911EA"/>
    <w:rsid w:val="001936C8"/>
    <w:rsid w:val="001B47A4"/>
    <w:rsid w:val="001D7022"/>
    <w:rsid w:val="001E24D6"/>
    <w:rsid w:val="001E2B71"/>
    <w:rsid w:val="001F0E9C"/>
    <w:rsid w:val="002136FC"/>
    <w:rsid w:val="00283E0A"/>
    <w:rsid w:val="002A3FC2"/>
    <w:rsid w:val="002F29AE"/>
    <w:rsid w:val="002F3BBC"/>
    <w:rsid w:val="0033248D"/>
    <w:rsid w:val="00332D1F"/>
    <w:rsid w:val="00340B64"/>
    <w:rsid w:val="003517C6"/>
    <w:rsid w:val="0036337B"/>
    <w:rsid w:val="003B085D"/>
    <w:rsid w:val="003B139A"/>
    <w:rsid w:val="003B3396"/>
    <w:rsid w:val="003D0785"/>
    <w:rsid w:val="003D105A"/>
    <w:rsid w:val="003D2E28"/>
    <w:rsid w:val="003D5D7E"/>
    <w:rsid w:val="003D646B"/>
    <w:rsid w:val="003E5CEF"/>
    <w:rsid w:val="003E6AB0"/>
    <w:rsid w:val="003E6C8F"/>
    <w:rsid w:val="0040558F"/>
    <w:rsid w:val="00410C7E"/>
    <w:rsid w:val="0042414E"/>
    <w:rsid w:val="00427FE9"/>
    <w:rsid w:val="0044572E"/>
    <w:rsid w:val="004468D2"/>
    <w:rsid w:val="00454659"/>
    <w:rsid w:val="00471674"/>
    <w:rsid w:val="00493133"/>
    <w:rsid w:val="004C7CB1"/>
    <w:rsid w:val="004D5A0D"/>
    <w:rsid w:val="004E1A80"/>
    <w:rsid w:val="004E27A7"/>
    <w:rsid w:val="004E5A9A"/>
    <w:rsid w:val="005003B4"/>
    <w:rsid w:val="005154FF"/>
    <w:rsid w:val="0051622E"/>
    <w:rsid w:val="0053089E"/>
    <w:rsid w:val="00562EAE"/>
    <w:rsid w:val="00570F7D"/>
    <w:rsid w:val="00582F78"/>
    <w:rsid w:val="005843F6"/>
    <w:rsid w:val="005B3A92"/>
    <w:rsid w:val="005C12D4"/>
    <w:rsid w:val="005E08A4"/>
    <w:rsid w:val="005F1DA0"/>
    <w:rsid w:val="005F3853"/>
    <w:rsid w:val="00624D22"/>
    <w:rsid w:val="0062760E"/>
    <w:rsid w:val="00636E7C"/>
    <w:rsid w:val="006541D3"/>
    <w:rsid w:val="00665912"/>
    <w:rsid w:val="00680C5F"/>
    <w:rsid w:val="006C5C72"/>
    <w:rsid w:val="006D6F37"/>
    <w:rsid w:val="00703389"/>
    <w:rsid w:val="00711299"/>
    <w:rsid w:val="00712FC1"/>
    <w:rsid w:val="00713AF1"/>
    <w:rsid w:val="00717485"/>
    <w:rsid w:val="00725F59"/>
    <w:rsid w:val="00727F2D"/>
    <w:rsid w:val="00737577"/>
    <w:rsid w:val="0075668B"/>
    <w:rsid w:val="00760CD5"/>
    <w:rsid w:val="00777136"/>
    <w:rsid w:val="00784889"/>
    <w:rsid w:val="007A1381"/>
    <w:rsid w:val="007B7734"/>
    <w:rsid w:val="00863E93"/>
    <w:rsid w:val="008A2CC7"/>
    <w:rsid w:val="008C1E06"/>
    <w:rsid w:val="008C1F0E"/>
    <w:rsid w:val="008C4732"/>
    <w:rsid w:val="00922E57"/>
    <w:rsid w:val="009374BE"/>
    <w:rsid w:val="009477A9"/>
    <w:rsid w:val="00963885"/>
    <w:rsid w:val="009951F2"/>
    <w:rsid w:val="00997108"/>
    <w:rsid w:val="009A4816"/>
    <w:rsid w:val="009C4565"/>
    <w:rsid w:val="009D1E18"/>
    <w:rsid w:val="009F7D57"/>
    <w:rsid w:val="00A006C4"/>
    <w:rsid w:val="00A07A3C"/>
    <w:rsid w:val="00A24097"/>
    <w:rsid w:val="00A84CCE"/>
    <w:rsid w:val="00AA2435"/>
    <w:rsid w:val="00AC3C5C"/>
    <w:rsid w:val="00AC7DF7"/>
    <w:rsid w:val="00AD2EF2"/>
    <w:rsid w:val="00AD3517"/>
    <w:rsid w:val="00AE514B"/>
    <w:rsid w:val="00AE70FC"/>
    <w:rsid w:val="00AF09FF"/>
    <w:rsid w:val="00AF2EB4"/>
    <w:rsid w:val="00AF4B4F"/>
    <w:rsid w:val="00B03914"/>
    <w:rsid w:val="00B33FC0"/>
    <w:rsid w:val="00B40F97"/>
    <w:rsid w:val="00B6268B"/>
    <w:rsid w:val="00B67A10"/>
    <w:rsid w:val="00B82240"/>
    <w:rsid w:val="00B96F2D"/>
    <w:rsid w:val="00BA5FC8"/>
    <w:rsid w:val="00BA7A97"/>
    <w:rsid w:val="00BB36C5"/>
    <w:rsid w:val="00BE5EFC"/>
    <w:rsid w:val="00BF631D"/>
    <w:rsid w:val="00C30710"/>
    <w:rsid w:val="00C54ADF"/>
    <w:rsid w:val="00C6164E"/>
    <w:rsid w:val="00C70AFE"/>
    <w:rsid w:val="00C71FFF"/>
    <w:rsid w:val="00CB39B5"/>
    <w:rsid w:val="00CB4ACB"/>
    <w:rsid w:val="00CD4D89"/>
    <w:rsid w:val="00CE4CB2"/>
    <w:rsid w:val="00D069D7"/>
    <w:rsid w:val="00D25F26"/>
    <w:rsid w:val="00D655A6"/>
    <w:rsid w:val="00D8783A"/>
    <w:rsid w:val="00DA5DF0"/>
    <w:rsid w:val="00DD3CAE"/>
    <w:rsid w:val="00DF1A26"/>
    <w:rsid w:val="00E0188A"/>
    <w:rsid w:val="00E1285E"/>
    <w:rsid w:val="00E15222"/>
    <w:rsid w:val="00E205C1"/>
    <w:rsid w:val="00E313F6"/>
    <w:rsid w:val="00E46EC2"/>
    <w:rsid w:val="00E6207D"/>
    <w:rsid w:val="00E7551D"/>
    <w:rsid w:val="00E87C06"/>
    <w:rsid w:val="00E97C1C"/>
    <w:rsid w:val="00EA4576"/>
    <w:rsid w:val="00EF4E90"/>
    <w:rsid w:val="00F113C9"/>
    <w:rsid w:val="00F270E8"/>
    <w:rsid w:val="00F33C82"/>
    <w:rsid w:val="00F3771C"/>
    <w:rsid w:val="00F51224"/>
    <w:rsid w:val="00F51619"/>
    <w:rsid w:val="00F5586E"/>
    <w:rsid w:val="00F704B9"/>
    <w:rsid w:val="00F71069"/>
    <w:rsid w:val="00F96E92"/>
    <w:rsid w:val="00FA2063"/>
    <w:rsid w:val="00FD4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B"/>
    <w:pPr>
      <w:spacing w:after="200" w:line="276" w:lineRule="auto"/>
    </w:pPr>
    <w:rPr>
      <w:rFonts w:cs="Calibri"/>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24D6"/>
    <w:rPr>
      <w:rFonts w:cs="Times New Roman"/>
      <w:color w:val="0000FF"/>
      <w:u w:val="single"/>
    </w:rPr>
  </w:style>
  <w:style w:type="paragraph" w:styleId="FootnoteText">
    <w:name w:val="footnote text"/>
    <w:basedOn w:val="Normal"/>
    <w:link w:val="FootnoteTextChar"/>
    <w:uiPriority w:val="99"/>
    <w:semiHidden/>
    <w:rsid w:val="001E24D6"/>
    <w:pPr>
      <w:spacing w:after="0" w:line="240" w:lineRule="auto"/>
    </w:pPr>
    <w:rPr>
      <w:sz w:val="20"/>
      <w:szCs w:val="20"/>
    </w:rPr>
  </w:style>
  <w:style w:type="character" w:customStyle="1" w:styleId="FootnoteTextChar">
    <w:name w:val="Footnote Text Char"/>
    <w:basedOn w:val="DefaultParagraphFont"/>
    <w:link w:val="FootnoteText"/>
    <w:uiPriority w:val="99"/>
    <w:locked/>
    <w:rsid w:val="001E24D6"/>
    <w:rPr>
      <w:rFonts w:ascii="Times New Roman" w:hAnsi="Times New Roman" w:cs="Times New Roman"/>
      <w:sz w:val="20"/>
      <w:szCs w:val="20"/>
    </w:rPr>
  </w:style>
  <w:style w:type="paragraph" w:customStyle="1" w:styleId="ConsPlusNormal">
    <w:name w:val="ConsPlusNormal"/>
    <w:uiPriority w:val="99"/>
    <w:rsid w:val="001E24D6"/>
    <w:pPr>
      <w:widowControl w:val="0"/>
      <w:autoSpaceDE w:val="0"/>
      <w:autoSpaceDN w:val="0"/>
      <w:adjustRightInd w:val="0"/>
      <w:ind w:firstLine="720"/>
    </w:pPr>
    <w:rPr>
      <w:rFonts w:ascii="Arial" w:hAnsi="Arial" w:cs="Arial"/>
      <w:sz w:val="20"/>
      <w:szCs w:val="20"/>
      <w:lang w:eastAsia="ru-RU"/>
    </w:rPr>
  </w:style>
  <w:style w:type="character" w:styleId="FootnoteReference">
    <w:name w:val="footnote reference"/>
    <w:aliases w:val="Текст сноски Знак1"/>
    <w:basedOn w:val="DefaultParagraphFont"/>
    <w:uiPriority w:val="99"/>
    <w:semiHidden/>
    <w:rsid w:val="001E24D6"/>
    <w:rPr>
      <w:rFonts w:cs="Times New Roman"/>
      <w:vertAlign w:val="superscript"/>
    </w:rPr>
  </w:style>
  <w:style w:type="paragraph" w:styleId="ListParagraph">
    <w:name w:val="List Paragraph"/>
    <w:basedOn w:val="Normal"/>
    <w:uiPriority w:val="99"/>
    <w:qFormat/>
    <w:rsid w:val="001E24D6"/>
    <w:pPr>
      <w:ind w:left="720"/>
    </w:pPr>
  </w:style>
  <w:style w:type="paragraph" w:styleId="Header">
    <w:name w:val="header"/>
    <w:basedOn w:val="Normal"/>
    <w:link w:val="HeaderChar"/>
    <w:uiPriority w:val="99"/>
    <w:semiHidden/>
    <w:rsid w:val="00BB36C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BB36C5"/>
    <w:rPr>
      <w:rFonts w:ascii="Times New Roman" w:hAnsi="Times New Roman" w:cs="Times New Roman"/>
      <w:sz w:val="24"/>
      <w:szCs w:val="24"/>
    </w:rPr>
  </w:style>
  <w:style w:type="paragraph" w:styleId="Footer">
    <w:name w:val="footer"/>
    <w:basedOn w:val="Normal"/>
    <w:link w:val="FooterChar"/>
    <w:uiPriority w:val="99"/>
    <w:rsid w:val="00BB36C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BB36C5"/>
    <w:rPr>
      <w:rFonts w:ascii="Times New Roman" w:hAnsi="Times New Roman" w:cs="Times New Roman"/>
      <w:sz w:val="24"/>
      <w:szCs w:val="24"/>
    </w:rPr>
  </w:style>
  <w:style w:type="paragraph" w:customStyle="1" w:styleId="1">
    <w:name w:val="Без интервала1"/>
    <w:uiPriority w:val="99"/>
    <w:rsid w:val="00BB36C5"/>
    <w:rPr>
      <w:rFonts w:cs="Calibri"/>
      <w:lang w:eastAsia="ru-RU"/>
    </w:rPr>
  </w:style>
  <w:style w:type="character" w:customStyle="1" w:styleId="BodyTextChar1">
    <w:name w:val="Body Text Char1"/>
    <w:uiPriority w:val="99"/>
    <w:locked/>
    <w:rsid w:val="009D1E18"/>
    <w:rPr>
      <w:spacing w:val="8"/>
      <w:sz w:val="17"/>
    </w:rPr>
  </w:style>
  <w:style w:type="character" w:customStyle="1" w:styleId="a">
    <w:name w:val="Основной текст + Курсив"/>
    <w:aliases w:val="Интервал 0 pt"/>
    <w:basedOn w:val="BodyTextChar1"/>
    <w:uiPriority w:val="99"/>
    <w:rsid w:val="009D1E18"/>
    <w:rPr>
      <w:rFonts w:cs="Times New Roman"/>
      <w:i/>
      <w:iCs/>
      <w:spacing w:val="2"/>
      <w:szCs w:val="17"/>
    </w:rPr>
  </w:style>
  <w:style w:type="paragraph" w:styleId="BodyText">
    <w:name w:val="Body Text"/>
    <w:basedOn w:val="Normal"/>
    <w:link w:val="BodyTextChar"/>
    <w:uiPriority w:val="99"/>
    <w:rsid w:val="009D1E18"/>
    <w:pPr>
      <w:widowControl w:val="0"/>
      <w:shd w:val="clear" w:color="auto" w:fill="FFFFFF"/>
      <w:spacing w:after="0" w:line="240" w:lineRule="exact"/>
      <w:ind w:firstLine="340"/>
      <w:jc w:val="both"/>
    </w:pPr>
    <w:rPr>
      <w:spacing w:val="8"/>
      <w:sz w:val="17"/>
      <w:szCs w:val="17"/>
    </w:rPr>
  </w:style>
  <w:style w:type="character" w:customStyle="1" w:styleId="BodyTextChar">
    <w:name w:val="Body Text Char"/>
    <w:basedOn w:val="DefaultParagraphFont"/>
    <w:link w:val="BodyText"/>
    <w:uiPriority w:val="99"/>
    <w:semiHidden/>
    <w:locked/>
    <w:rsid w:val="00BA7A97"/>
    <w:rPr>
      <w:rFonts w:cs="Times New Roman"/>
    </w:rPr>
  </w:style>
  <w:style w:type="character" w:styleId="PageNumber">
    <w:name w:val="page number"/>
    <w:basedOn w:val="DefaultParagraphFont"/>
    <w:uiPriority w:val="99"/>
    <w:rsid w:val="003D5D7E"/>
    <w:rPr>
      <w:rFonts w:cs="Times New Roman"/>
    </w:rPr>
  </w:style>
  <w:style w:type="table" w:styleId="TableGrid">
    <w:name w:val="Table Grid"/>
    <w:basedOn w:val="TableNormal"/>
    <w:uiPriority w:val="99"/>
    <w:locked/>
    <w:rsid w:val="003E6AB0"/>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28</Pages>
  <Words>9169</Words>
  <Characters>-32766</Characters>
  <Application>Microsoft Office Outlook</Application>
  <DocSecurity>0</DocSecurity>
  <Lines>0</Lines>
  <Paragraphs>0</Paragraphs>
  <ScaleCrop>false</ScaleCrop>
  <Company>Fesu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 </dc:title>
  <dc:subject/>
  <dc:creator>MediaMarkt</dc:creator>
  <cp:keywords/>
  <dc:description/>
  <cp:lastModifiedBy>tipogr</cp:lastModifiedBy>
  <cp:revision>7</cp:revision>
  <cp:lastPrinted>2013-11-11T03:40:00Z</cp:lastPrinted>
  <dcterms:created xsi:type="dcterms:W3CDTF">2013-11-09T01:21:00Z</dcterms:created>
  <dcterms:modified xsi:type="dcterms:W3CDTF">2013-11-11T03:42:00Z</dcterms:modified>
</cp:coreProperties>
</file>