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B" w:rsidRDefault="00DA2BFB" w:rsidP="00DA2BFB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правах рукописи</w:t>
      </w:r>
    </w:p>
    <w:p w:rsidR="00DA2BFB" w:rsidRDefault="00DA2BFB" w:rsidP="00DA2BFB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A2BFB" w:rsidRDefault="00DA2BFB" w:rsidP="00DA2BFB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A2BFB" w:rsidRDefault="00DA2BFB" w:rsidP="00DA2BFB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A2BFB" w:rsidRDefault="00DA2BFB" w:rsidP="00DA2BFB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A2BFB" w:rsidRDefault="00DA2BFB" w:rsidP="00DA2BFB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i/>
          <w:caps/>
          <w:sz w:val="28"/>
          <w:szCs w:val="28"/>
        </w:rPr>
        <w:t>ХАЙРУЛЛИНА Элина Азатовна</w:t>
      </w: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ПРОЦЕССУАЛЬНЫХ РЕШЕНИЙ ПРОКУРОРА В ДОСУДЕБНОМ ПРОИЗВОДСТВЕ ПО УГОЛОВНОМУ ДЕЛУ</w:t>
      </w: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12.00.09 – уголовный процесс.</w:t>
      </w: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Автореферат</w:t>
      </w: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диссертации на соискание ученой степени</w:t>
      </w: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юридических наук</w:t>
      </w: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2BFB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2BFB" w:rsidRPr="00061808" w:rsidRDefault="00DA2BFB" w:rsidP="00DA2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Екатеринбург 2013</w:t>
      </w:r>
    </w:p>
    <w:p w:rsidR="00DA2BFB" w:rsidRDefault="00DA2BFB" w:rsidP="00DA2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CE6" w:rsidRDefault="009A4CE6" w:rsidP="00DA2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A4CE6" w:rsidSect="009A4CE6">
          <w:footerReference w:type="default" r:id="rId9"/>
          <w:type w:val="oddPage"/>
          <w:pgSz w:w="11906" w:h="16838" w:code="9"/>
          <w:pgMar w:top="1134" w:right="851" w:bottom="992" w:left="1701" w:header="709" w:footer="709" w:gutter="0"/>
          <w:cols w:space="708"/>
          <w:titlePg/>
          <w:docGrid w:linePitch="360"/>
        </w:sectPr>
      </w:pPr>
    </w:p>
    <w:p w:rsidR="00DA2BFB" w:rsidRPr="004D05EC" w:rsidRDefault="00DA2BFB" w:rsidP="00DA2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5EC">
        <w:rPr>
          <w:rFonts w:ascii="Times New Roman" w:hAnsi="Times New Roman"/>
          <w:sz w:val="28"/>
          <w:szCs w:val="28"/>
        </w:rPr>
        <w:lastRenderedPageBreak/>
        <w:t>Диссертация выполнена в федерал</w:t>
      </w:r>
      <w:r w:rsidR="00625CD1">
        <w:rPr>
          <w:rFonts w:ascii="Times New Roman" w:hAnsi="Times New Roman"/>
          <w:sz w:val="28"/>
          <w:szCs w:val="28"/>
        </w:rPr>
        <w:t>ьном государственном автономном</w:t>
      </w:r>
      <w:r w:rsidRPr="004D05EC">
        <w:rPr>
          <w:rFonts w:ascii="Times New Roman" w:hAnsi="Times New Roman"/>
          <w:sz w:val="28"/>
          <w:szCs w:val="28"/>
        </w:rPr>
        <w:t xml:space="preserve"> образовательном учреждении высшего профессионального образования «Казанский (Приволжский) федеральный университет» на кафедре уголовного процесса и криминалистики </w:t>
      </w:r>
    </w:p>
    <w:p w:rsidR="00DA2BFB" w:rsidRPr="004D05EC" w:rsidRDefault="00DA2BFB" w:rsidP="00DA2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BFB" w:rsidRPr="004D05EC" w:rsidRDefault="00DA2BFB" w:rsidP="00DA2B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05EC">
        <w:rPr>
          <w:rFonts w:ascii="Times New Roman" w:hAnsi="Times New Roman"/>
          <w:b/>
          <w:sz w:val="28"/>
          <w:szCs w:val="28"/>
        </w:rPr>
        <w:t>Научный руководитель:</w:t>
      </w:r>
      <w:r w:rsidRPr="004D05EC">
        <w:rPr>
          <w:rFonts w:ascii="Times New Roman" w:hAnsi="Times New Roman"/>
          <w:sz w:val="28"/>
          <w:szCs w:val="28"/>
        </w:rPr>
        <w:tab/>
      </w:r>
      <w:r w:rsidRPr="004D05EC">
        <w:rPr>
          <w:rFonts w:ascii="Times New Roman" w:hAnsi="Times New Roman"/>
          <w:b/>
          <w:i/>
          <w:sz w:val="28"/>
          <w:szCs w:val="28"/>
        </w:rPr>
        <w:t>Муратова Надежда Георгиевна</w:t>
      </w:r>
    </w:p>
    <w:p w:rsidR="00A86282" w:rsidRDefault="00DA2BFB" w:rsidP="00A86282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05EC">
        <w:rPr>
          <w:rFonts w:ascii="Times New Roman" w:hAnsi="Times New Roman"/>
          <w:sz w:val="28"/>
          <w:szCs w:val="28"/>
        </w:rPr>
        <w:tab/>
        <w:t xml:space="preserve">доктор юридических наук, </w:t>
      </w:r>
      <w:r w:rsidR="00625CD1">
        <w:rPr>
          <w:rFonts w:ascii="Times New Roman" w:hAnsi="Times New Roman"/>
          <w:sz w:val="28"/>
          <w:szCs w:val="28"/>
        </w:rPr>
        <w:t>профессор,</w:t>
      </w:r>
    </w:p>
    <w:p w:rsidR="00DA2BFB" w:rsidRPr="004D05EC" w:rsidRDefault="00411142" w:rsidP="00A86282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6282">
        <w:rPr>
          <w:rFonts w:ascii="Times New Roman" w:hAnsi="Times New Roman"/>
          <w:sz w:val="28"/>
          <w:szCs w:val="28"/>
        </w:rPr>
        <w:t>Заслуженный юрист РТ</w:t>
      </w:r>
    </w:p>
    <w:p w:rsidR="00DA2BFB" w:rsidRPr="004D05EC" w:rsidRDefault="00DA2BFB" w:rsidP="00DA2BFB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</w:p>
    <w:p w:rsidR="00DA2BFB" w:rsidRPr="004D05EC" w:rsidRDefault="00DA2BFB" w:rsidP="00DA2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5EC">
        <w:rPr>
          <w:rFonts w:ascii="Times New Roman" w:hAnsi="Times New Roman"/>
          <w:b/>
          <w:sz w:val="28"/>
          <w:szCs w:val="28"/>
        </w:rPr>
        <w:t>Официальные оппоненты:</w:t>
      </w:r>
      <w:r w:rsidRPr="004D05EC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4D05EC">
        <w:rPr>
          <w:rFonts w:ascii="Times New Roman" w:hAnsi="Times New Roman"/>
          <w:b/>
          <w:i/>
          <w:sz w:val="28"/>
          <w:szCs w:val="28"/>
        </w:rPr>
        <w:t>Марфицин</w:t>
      </w:r>
      <w:proofErr w:type="spellEnd"/>
      <w:r w:rsidRPr="004D05EC">
        <w:rPr>
          <w:rFonts w:ascii="Times New Roman" w:hAnsi="Times New Roman"/>
          <w:b/>
          <w:i/>
          <w:sz w:val="28"/>
          <w:szCs w:val="28"/>
        </w:rPr>
        <w:t xml:space="preserve"> Павел Григорьевич</w:t>
      </w:r>
    </w:p>
    <w:p w:rsidR="00DA2BFB" w:rsidRPr="004D05EC" w:rsidRDefault="00DA2BFB" w:rsidP="00DA2BFB">
      <w:pPr>
        <w:tabs>
          <w:tab w:val="left" w:pos="354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5EC">
        <w:rPr>
          <w:rFonts w:ascii="Times New Roman" w:hAnsi="Times New Roman"/>
          <w:sz w:val="28"/>
          <w:szCs w:val="28"/>
        </w:rPr>
        <w:tab/>
        <w:t>п</w:t>
      </w:r>
      <w:r w:rsidRPr="004D05E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рофессор</w:t>
      </w:r>
      <w:r w:rsidRPr="004D05E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D0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кафедры уголовного процесса </w:t>
      </w:r>
    </w:p>
    <w:p w:rsidR="00DA2BFB" w:rsidRPr="004D05EC" w:rsidRDefault="00DA2BFB" w:rsidP="00DA2BFB">
      <w:pPr>
        <w:tabs>
          <w:tab w:val="left" w:pos="4680"/>
        </w:tabs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4D0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4D05E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D0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криминалистики Нижегородского государственного университета им. Н.И. Лобачевского</w:t>
      </w:r>
      <w:r w:rsidRPr="004D05EC">
        <w:rPr>
          <w:rFonts w:ascii="Times New Roman" w:hAnsi="Times New Roman"/>
          <w:sz w:val="28"/>
          <w:szCs w:val="28"/>
        </w:rPr>
        <w:t xml:space="preserve"> док</w:t>
      </w:r>
      <w:r w:rsidR="00061808" w:rsidRPr="004D05EC">
        <w:rPr>
          <w:rFonts w:ascii="Times New Roman" w:hAnsi="Times New Roman"/>
          <w:sz w:val="28"/>
          <w:szCs w:val="28"/>
        </w:rPr>
        <w:t>тор юридических наук, профессор</w:t>
      </w:r>
    </w:p>
    <w:p w:rsidR="00DA2BFB" w:rsidRPr="004D05EC" w:rsidRDefault="00DA2BFB" w:rsidP="00DA2BFB">
      <w:pPr>
        <w:tabs>
          <w:tab w:val="left" w:pos="46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05EC">
        <w:rPr>
          <w:rFonts w:ascii="Times New Roman" w:hAnsi="Times New Roman"/>
          <w:b/>
          <w:sz w:val="28"/>
          <w:szCs w:val="28"/>
        </w:rPr>
        <w:tab/>
      </w:r>
    </w:p>
    <w:p w:rsidR="00DA2BFB" w:rsidRPr="004D05EC" w:rsidRDefault="00DA2BFB" w:rsidP="00DA2BFB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4D05EC">
        <w:rPr>
          <w:rFonts w:ascii="Times New Roman" w:hAnsi="Times New Roman"/>
          <w:b/>
          <w:i/>
          <w:sz w:val="28"/>
          <w:szCs w:val="28"/>
        </w:rPr>
        <w:t>Шадрин Виктор Сергеевич</w:t>
      </w:r>
      <w:r w:rsidRPr="004D05E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заведующий</w:t>
      </w:r>
      <w:r w:rsidRPr="004D05E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D0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кафедрой уголовного процесса </w:t>
      </w:r>
      <w:r w:rsidR="00061808" w:rsidRPr="004D0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криминалистики </w:t>
      </w:r>
      <w:r w:rsidRPr="004D0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Санкт-Петербургского </w:t>
      </w:r>
      <w:r w:rsidRPr="004D05E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юридического</w:t>
      </w:r>
      <w:r w:rsidRPr="004D05E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D0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института (филиала) Академии Генеральной</w:t>
      </w:r>
      <w:r w:rsidRPr="004D05E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D0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прокуратуры РФ, </w:t>
      </w:r>
      <w:r w:rsidRPr="004D05EC">
        <w:rPr>
          <w:rFonts w:ascii="Times New Roman" w:hAnsi="Times New Roman"/>
          <w:sz w:val="28"/>
          <w:szCs w:val="28"/>
        </w:rPr>
        <w:t>доктор юридических наук, профессор,</w:t>
      </w:r>
    </w:p>
    <w:p w:rsidR="00DA2BFB" w:rsidRPr="004D05EC" w:rsidRDefault="00061808" w:rsidP="00DA2BF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4D05EC">
        <w:rPr>
          <w:rFonts w:ascii="Times New Roman" w:hAnsi="Times New Roman"/>
          <w:sz w:val="28"/>
          <w:szCs w:val="28"/>
        </w:rPr>
        <w:t>Заслуженный юрист РФ</w:t>
      </w:r>
    </w:p>
    <w:p w:rsidR="00DA2BFB" w:rsidRPr="004D05EC" w:rsidRDefault="00DA2BFB" w:rsidP="00DA2BFB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DA2BFB" w:rsidRPr="004D05EC" w:rsidRDefault="00DA2BFB" w:rsidP="00DA2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BFB" w:rsidRPr="004D05EC" w:rsidRDefault="00DA2BFB" w:rsidP="00DA2BFB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D05EC">
        <w:rPr>
          <w:rFonts w:ascii="Times New Roman" w:hAnsi="Times New Roman"/>
          <w:b/>
          <w:sz w:val="28"/>
          <w:szCs w:val="28"/>
        </w:rPr>
        <w:t xml:space="preserve">Ведущая организация: </w:t>
      </w:r>
      <w:r w:rsidRPr="004D05EC">
        <w:rPr>
          <w:rFonts w:ascii="Times New Roman" w:hAnsi="Times New Roman"/>
          <w:b/>
          <w:i/>
          <w:color w:val="000000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«Омский государственный университет им. Ф.М. Достоевского»</w:t>
      </w:r>
    </w:p>
    <w:p w:rsidR="00DA2BFB" w:rsidRPr="004D05EC" w:rsidRDefault="00DA2BFB" w:rsidP="00DA2B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2BFB" w:rsidRPr="004D05EC" w:rsidRDefault="00DA2BFB" w:rsidP="004D05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05EC">
        <w:rPr>
          <w:rFonts w:ascii="Times New Roman" w:hAnsi="Times New Roman"/>
          <w:sz w:val="28"/>
          <w:szCs w:val="28"/>
        </w:rPr>
        <w:t>Защита диссертации состоится «</w:t>
      </w:r>
      <w:r w:rsidR="00CF7F53">
        <w:rPr>
          <w:rFonts w:ascii="Times New Roman" w:hAnsi="Times New Roman"/>
          <w:sz w:val="28"/>
          <w:szCs w:val="28"/>
        </w:rPr>
        <w:t>17</w:t>
      </w:r>
      <w:r w:rsidRPr="004D05EC">
        <w:rPr>
          <w:rFonts w:ascii="Times New Roman" w:hAnsi="Times New Roman"/>
          <w:sz w:val="28"/>
          <w:szCs w:val="28"/>
        </w:rPr>
        <w:t xml:space="preserve">» </w:t>
      </w:r>
      <w:r w:rsidR="00CF7F53">
        <w:rPr>
          <w:rFonts w:ascii="Times New Roman" w:hAnsi="Times New Roman"/>
          <w:sz w:val="28"/>
          <w:szCs w:val="28"/>
        </w:rPr>
        <w:t xml:space="preserve">декабря </w:t>
      </w:r>
      <w:r w:rsidRPr="004D05EC">
        <w:rPr>
          <w:rFonts w:ascii="Times New Roman" w:hAnsi="Times New Roman"/>
          <w:sz w:val="28"/>
          <w:szCs w:val="28"/>
        </w:rPr>
        <w:t xml:space="preserve">2013 г. в </w:t>
      </w:r>
      <w:r w:rsidR="00CF7F53">
        <w:rPr>
          <w:rFonts w:ascii="Times New Roman" w:hAnsi="Times New Roman"/>
          <w:sz w:val="28"/>
          <w:szCs w:val="28"/>
        </w:rPr>
        <w:t>10</w:t>
      </w:r>
      <w:r w:rsidRPr="004D05EC">
        <w:rPr>
          <w:rFonts w:ascii="Times New Roman" w:hAnsi="Times New Roman"/>
          <w:sz w:val="28"/>
          <w:szCs w:val="28"/>
        </w:rPr>
        <w:t>.</w:t>
      </w:r>
      <w:r w:rsidR="00CF7F53">
        <w:rPr>
          <w:rFonts w:ascii="Times New Roman" w:hAnsi="Times New Roman"/>
          <w:sz w:val="28"/>
          <w:szCs w:val="28"/>
        </w:rPr>
        <w:t>00</w:t>
      </w:r>
      <w:r w:rsidRPr="004D05EC">
        <w:rPr>
          <w:rFonts w:ascii="Times New Roman" w:hAnsi="Times New Roman"/>
          <w:sz w:val="28"/>
          <w:szCs w:val="28"/>
        </w:rPr>
        <w:t xml:space="preserve"> часов на заседании диссертационного совета</w:t>
      </w:r>
      <w:proofErr w:type="gramStart"/>
      <w:r w:rsidR="00411142">
        <w:rPr>
          <w:rFonts w:ascii="Times New Roman" w:hAnsi="Times New Roman"/>
          <w:sz w:val="28"/>
          <w:szCs w:val="28"/>
        </w:rPr>
        <w:t xml:space="preserve"> </w:t>
      </w:r>
      <w:r w:rsidRPr="004D05EC">
        <w:rPr>
          <w:rFonts w:ascii="Times New Roman" w:hAnsi="Times New Roman"/>
          <w:sz w:val="28"/>
          <w:szCs w:val="28"/>
        </w:rPr>
        <w:t>Д</w:t>
      </w:r>
      <w:proofErr w:type="gramEnd"/>
      <w:r w:rsidRPr="004D05EC">
        <w:rPr>
          <w:rFonts w:ascii="Times New Roman" w:hAnsi="Times New Roman"/>
          <w:sz w:val="28"/>
          <w:szCs w:val="28"/>
        </w:rPr>
        <w:t xml:space="preserve"> 212.282.03 при ФГБОУ ВПО «Уральская государственная юридическ</w:t>
      </w:r>
      <w:r w:rsidR="00625CD1">
        <w:rPr>
          <w:rFonts w:ascii="Times New Roman" w:hAnsi="Times New Roman"/>
          <w:sz w:val="28"/>
          <w:szCs w:val="28"/>
        </w:rPr>
        <w:t>ая академия» по адресу: 620066,</w:t>
      </w:r>
      <w:r w:rsidR="004E234F">
        <w:rPr>
          <w:rFonts w:ascii="Times New Roman" w:hAnsi="Times New Roman"/>
          <w:sz w:val="28"/>
          <w:szCs w:val="28"/>
        </w:rPr>
        <w:br/>
      </w:r>
      <w:r w:rsidRPr="004D05EC">
        <w:rPr>
          <w:rFonts w:ascii="Times New Roman" w:hAnsi="Times New Roman"/>
          <w:sz w:val="28"/>
          <w:szCs w:val="28"/>
        </w:rPr>
        <w:t>г. Екатеринбург, ул. Комсомольская, 21, зал заседания совета.</w:t>
      </w:r>
    </w:p>
    <w:p w:rsidR="00DA2BFB" w:rsidRPr="004D05EC" w:rsidRDefault="00DA2BFB" w:rsidP="00DA2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5EC">
        <w:rPr>
          <w:rFonts w:ascii="Times New Roman" w:hAnsi="Times New Roman"/>
          <w:sz w:val="28"/>
          <w:szCs w:val="28"/>
        </w:rPr>
        <w:t>С диссертацией можно ознакомиться в библиотеке федерального государственного бюджетного образовательного учреждения высшего профессионального образования «Уральская государственная юридическая академия»</w:t>
      </w:r>
    </w:p>
    <w:p w:rsidR="00DA2BFB" w:rsidRPr="004D05EC" w:rsidRDefault="00DA2BFB" w:rsidP="00DA2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BFB" w:rsidRPr="004D05EC" w:rsidRDefault="00DA2BFB" w:rsidP="00DA2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5EC">
        <w:rPr>
          <w:rFonts w:ascii="Times New Roman" w:hAnsi="Times New Roman"/>
          <w:sz w:val="28"/>
          <w:szCs w:val="28"/>
        </w:rPr>
        <w:t>Автореферат разослан «___»__________2013 г.</w:t>
      </w:r>
    </w:p>
    <w:p w:rsidR="00DA2BFB" w:rsidRDefault="00DA2BFB" w:rsidP="00DA2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559"/>
        <w:gridCol w:w="2374"/>
      </w:tblGrid>
      <w:tr w:rsidR="00A12AEB" w:rsidTr="00A12AEB">
        <w:tc>
          <w:tcPr>
            <w:tcW w:w="5637" w:type="dxa"/>
          </w:tcPr>
          <w:p w:rsidR="00A12AEB" w:rsidRPr="004D05EC" w:rsidRDefault="00A12AEB" w:rsidP="00A12AEB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05EC">
              <w:rPr>
                <w:rFonts w:ascii="Times New Roman" w:hAnsi="Times New Roman"/>
                <w:b/>
                <w:sz w:val="28"/>
                <w:szCs w:val="28"/>
              </w:rPr>
              <w:t xml:space="preserve">Ученый секретарь </w:t>
            </w:r>
          </w:p>
          <w:p w:rsidR="00A12AEB" w:rsidRPr="004D05EC" w:rsidRDefault="00A12AEB" w:rsidP="00A12A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05EC">
              <w:rPr>
                <w:rFonts w:ascii="Times New Roman" w:hAnsi="Times New Roman"/>
                <w:b/>
                <w:sz w:val="28"/>
                <w:szCs w:val="28"/>
              </w:rPr>
              <w:t xml:space="preserve">диссертационного совета </w:t>
            </w:r>
          </w:p>
          <w:p w:rsidR="00A12AEB" w:rsidRDefault="00A12AEB" w:rsidP="00A12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5EC">
              <w:rPr>
                <w:rFonts w:ascii="Times New Roman" w:hAnsi="Times New Roman"/>
                <w:b/>
                <w:sz w:val="28"/>
                <w:szCs w:val="28"/>
              </w:rPr>
              <w:t>доктор юридических 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аук, профессор</w:t>
            </w:r>
          </w:p>
        </w:tc>
        <w:tc>
          <w:tcPr>
            <w:tcW w:w="1559" w:type="dxa"/>
          </w:tcPr>
          <w:p w:rsidR="00A12AEB" w:rsidRDefault="002A573A" w:rsidP="00DA2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object w:dxaOrig="2595" w:dyaOrig="3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71.3pt" o:ole="">
                  <v:imagedata r:id="rId10" o:title=""/>
                </v:shape>
                <o:OLEObject Type="Embed" ProgID="PBrush" ShapeID="_x0000_i1025" DrawAspect="Content" ObjectID="_1444055102" r:id="rId11"/>
              </w:object>
            </w:r>
          </w:p>
        </w:tc>
        <w:tc>
          <w:tcPr>
            <w:tcW w:w="2374" w:type="dxa"/>
          </w:tcPr>
          <w:p w:rsidR="00A12AEB" w:rsidRDefault="00A12AEB" w:rsidP="00DA2B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AEB" w:rsidRDefault="00A12AEB" w:rsidP="00DA2B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AEB" w:rsidRDefault="00A12AEB" w:rsidP="00DA2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5EC">
              <w:rPr>
                <w:rFonts w:ascii="Times New Roman" w:hAnsi="Times New Roman"/>
                <w:b/>
                <w:sz w:val="28"/>
                <w:szCs w:val="28"/>
              </w:rPr>
              <w:t>З.А. Незнамова</w:t>
            </w:r>
          </w:p>
        </w:tc>
      </w:tr>
    </w:tbl>
    <w:p w:rsidR="00DA2BFB" w:rsidRPr="004D05EC" w:rsidRDefault="00DA2BFB" w:rsidP="002A57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5EC">
        <w:rPr>
          <w:rFonts w:ascii="Times New Roman" w:hAnsi="Times New Roman"/>
          <w:b/>
          <w:sz w:val="28"/>
          <w:szCs w:val="28"/>
        </w:rPr>
        <w:lastRenderedPageBreak/>
        <w:t>ОБ</w:t>
      </w:r>
      <w:bookmarkStart w:id="0" w:name="_GoBack"/>
      <w:bookmarkEnd w:id="0"/>
      <w:r w:rsidRPr="004D05EC">
        <w:rPr>
          <w:rFonts w:ascii="Times New Roman" w:hAnsi="Times New Roman"/>
          <w:b/>
          <w:sz w:val="28"/>
          <w:szCs w:val="28"/>
        </w:rPr>
        <w:t>ЩАЯ ХАРАКТЕРИСТИКА РАБОТЫ</w:t>
      </w:r>
    </w:p>
    <w:p w:rsidR="00CF7F53" w:rsidRPr="002F18A2" w:rsidRDefault="00CF7F53" w:rsidP="004E2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sz w:val="28"/>
          <w:szCs w:val="28"/>
        </w:rPr>
        <w:t xml:space="preserve">Актуальность темы исследования. </w:t>
      </w:r>
      <w:r w:rsidRPr="002F18A2">
        <w:rPr>
          <w:rFonts w:ascii="Times New Roman" w:hAnsi="Times New Roman"/>
          <w:sz w:val="28"/>
          <w:szCs w:val="28"/>
        </w:rPr>
        <w:t xml:space="preserve">Конституционно-правовые основы полномочий прокурора в уголовном судопроизводстве обязывают его от имени государства осуществлять уголовное преследование и надзор за процессуальной деятельностью органов дознания и предварительного следствия с целью соблюдения и защиты прав и свобод человека </w:t>
      </w:r>
      <w:r w:rsidR="004E234F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и гражданина (ст.2 Конституции </w:t>
      </w:r>
      <w:r w:rsidR="00336207">
        <w:rPr>
          <w:rFonts w:ascii="Times New Roman" w:hAnsi="Times New Roman"/>
          <w:sz w:val="28"/>
          <w:szCs w:val="28"/>
        </w:rPr>
        <w:t>РФ</w:t>
      </w:r>
      <w:r w:rsidRPr="002F18A2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2F18A2">
        <w:rPr>
          <w:rFonts w:ascii="Times New Roman" w:hAnsi="Times New Roman"/>
          <w:sz w:val="28"/>
          <w:szCs w:val="28"/>
        </w:rPr>
        <w:t>Реализация функциональных полномочий прокурора в уголовном судопроизводстве отражается в четко сформулированных процессуальных решениях, система которых является важной составляющей уголовно-процессуальной деятельности</w:t>
      </w:r>
      <w:r w:rsidR="004E234F">
        <w:rPr>
          <w:rFonts w:ascii="Times New Roman" w:hAnsi="Times New Roman"/>
          <w:sz w:val="28"/>
          <w:szCs w:val="28"/>
        </w:rPr>
        <w:t xml:space="preserve"> </w:t>
      </w:r>
      <w:r w:rsidR="00E51A41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и непосредственным условием реализации назначения уголовного судопроизводства: защиты прав и законных интересов лиц и организаций, потерпевших от преступлений; защиты личности от незаконного</w:t>
      </w:r>
      <w:r w:rsidR="004E234F">
        <w:rPr>
          <w:rFonts w:ascii="Times New Roman" w:hAnsi="Times New Roman"/>
          <w:sz w:val="28"/>
          <w:szCs w:val="28"/>
        </w:rPr>
        <w:t xml:space="preserve"> </w:t>
      </w:r>
      <w:r w:rsidR="00E51A41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и необоснованного обвинения, осуждения, ограничения </w:t>
      </w:r>
      <w:r w:rsidR="00625CD1">
        <w:rPr>
          <w:rFonts w:ascii="Times New Roman" w:hAnsi="Times New Roman"/>
          <w:sz w:val="28"/>
          <w:szCs w:val="28"/>
        </w:rPr>
        <w:t>ее прав и свобод (ст.6 УПК РФ).</w:t>
      </w:r>
      <w:proofErr w:type="gramEnd"/>
    </w:p>
    <w:p w:rsidR="00AF2A86" w:rsidRPr="002F18A2" w:rsidRDefault="002F18A2" w:rsidP="00F6072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>Исторические пути развития отечественного уголовного процесса прослеживаются и в восстановлении утраченных процессуальных процедур, и во взаимосвязи полномочий субъектов пра</w:t>
      </w:r>
      <w:r w:rsidR="00742B8C">
        <w:rPr>
          <w:rFonts w:ascii="Times New Roman" w:hAnsi="Times New Roman"/>
          <w:sz w:val="28"/>
          <w:szCs w:val="28"/>
        </w:rPr>
        <w:t xml:space="preserve">ва на любом из этапов принятия </w:t>
      </w:r>
      <w:r w:rsidRPr="002F18A2">
        <w:rPr>
          <w:rFonts w:ascii="Times New Roman" w:hAnsi="Times New Roman"/>
          <w:sz w:val="28"/>
          <w:szCs w:val="28"/>
        </w:rPr>
        <w:t>решений.</w:t>
      </w:r>
      <w:r w:rsidR="009077FC" w:rsidRPr="009077FC">
        <w:rPr>
          <w:rFonts w:ascii="Times New Roman" w:hAnsi="Times New Roman"/>
          <w:sz w:val="28"/>
          <w:szCs w:val="28"/>
        </w:rPr>
        <w:t xml:space="preserve"> </w:t>
      </w:r>
      <w:r w:rsidR="00CF7F53" w:rsidRPr="002F18A2">
        <w:rPr>
          <w:rFonts w:ascii="Times New Roman" w:hAnsi="Times New Roman"/>
          <w:sz w:val="28"/>
          <w:szCs w:val="28"/>
        </w:rPr>
        <w:t xml:space="preserve">Историко-правовые традиции принятия прокурором процессуальных решений восходят к Именному указу Петра </w:t>
      </w:r>
      <w:r w:rsidR="00CF7F53" w:rsidRPr="002F18A2">
        <w:rPr>
          <w:rFonts w:ascii="Times New Roman" w:hAnsi="Times New Roman"/>
          <w:sz w:val="28"/>
          <w:szCs w:val="28"/>
          <w:lang w:val="en-US"/>
        </w:rPr>
        <w:t>I</w:t>
      </w:r>
      <w:r w:rsidR="00CF7F53" w:rsidRPr="002F18A2">
        <w:rPr>
          <w:rFonts w:ascii="Times New Roman" w:hAnsi="Times New Roman"/>
          <w:sz w:val="28"/>
          <w:szCs w:val="28"/>
        </w:rPr>
        <w:t xml:space="preserve"> от 17 января 1722 года, в соответствии с которым Генерал-прокурор обязан был не столько фиксировать нарушения закона, сколько их предупреждать. Ему были даны полномочия приносить проте</w:t>
      </w:r>
      <w:proofErr w:type="gramStart"/>
      <w:r w:rsidR="00CF7F53" w:rsidRPr="002F18A2">
        <w:rPr>
          <w:rFonts w:ascii="Times New Roman" w:hAnsi="Times New Roman"/>
          <w:sz w:val="28"/>
          <w:szCs w:val="28"/>
        </w:rPr>
        <w:t>ст</w:t>
      </w:r>
      <w:r w:rsidR="00625CD1">
        <w:rPr>
          <w:rFonts w:ascii="Times New Roman" w:hAnsi="Times New Roman"/>
          <w:sz w:val="28"/>
          <w:szCs w:val="28"/>
        </w:rPr>
        <w:t xml:space="preserve"> с пр</w:t>
      </w:r>
      <w:proofErr w:type="gramEnd"/>
      <w:r w:rsidR="00625CD1">
        <w:rPr>
          <w:rFonts w:ascii="Times New Roman" w:hAnsi="Times New Roman"/>
          <w:sz w:val="28"/>
          <w:szCs w:val="28"/>
        </w:rPr>
        <w:t>авом приостановления дела,</w:t>
      </w:r>
      <w:r w:rsidR="004E234F">
        <w:rPr>
          <w:rFonts w:ascii="Times New Roman" w:hAnsi="Times New Roman"/>
          <w:sz w:val="28"/>
          <w:szCs w:val="28"/>
        </w:rPr>
        <w:br/>
      </w:r>
      <w:r w:rsidR="00CF7F53" w:rsidRPr="002F18A2">
        <w:rPr>
          <w:rFonts w:ascii="Times New Roman" w:hAnsi="Times New Roman"/>
          <w:sz w:val="28"/>
          <w:szCs w:val="28"/>
        </w:rPr>
        <w:t>о чем сообщалось императору</w:t>
      </w:r>
      <w:r w:rsidR="00CF7F53" w:rsidRPr="002F18A2">
        <w:rPr>
          <w:rStyle w:val="a7"/>
          <w:rFonts w:ascii="Times New Roman" w:hAnsi="Times New Roman"/>
          <w:sz w:val="28"/>
          <w:szCs w:val="28"/>
        </w:rPr>
        <w:footnoteReference w:id="1"/>
      </w:r>
      <w:r w:rsidR="00CF7F53" w:rsidRPr="002F18A2">
        <w:rPr>
          <w:rFonts w:ascii="Times New Roman" w:hAnsi="Times New Roman"/>
          <w:sz w:val="28"/>
          <w:szCs w:val="28"/>
        </w:rPr>
        <w:t>.</w:t>
      </w:r>
    </w:p>
    <w:p w:rsidR="009077FC" w:rsidRPr="009A32C3" w:rsidRDefault="00CF7F53" w:rsidP="005A3E0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F">
        <w:rPr>
          <w:rFonts w:ascii="Times New Roman" w:hAnsi="Times New Roman"/>
          <w:sz w:val="28"/>
          <w:szCs w:val="28"/>
        </w:rPr>
        <w:t>Современное процессуально-правовое звучание системы процессуальных решений прокурора в уголовном судопроизводстве</w:t>
      </w:r>
      <w:r w:rsidR="004E234F">
        <w:rPr>
          <w:rFonts w:ascii="Times New Roman" w:hAnsi="Times New Roman"/>
          <w:sz w:val="28"/>
          <w:szCs w:val="28"/>
        </w:rPr>
        <w:br/>
      </w:r>
      <w:r w:rsidRPr="007D377F">
        <w:rPr>
          <w:rFonts w:ascii="Times New Roman" w:hAnsi="Times New Roman"/>
          <w:sz w:val="28"/>
          <w:szCs w:val="28"/>
        </w:rPr>
        <w:t>и, в частности, в досудебном производст</w:t>
      </w:r>
      <w:r w:rsidR="00625CD1">
        <w:rPr>
          <w:rFonts w:ascii="Times New Roman" w:hAnsi="Times New Roman"/>
          <w:sz w:val="28"/>
          <w:szCs w:val="28"/>
        </w:rPr>
        <w:t>ве по уголовному делу, отражено</w:t>
      </w:r>
      <w:r w:rsidR="004E234F">
        <w:rPr>
          <w:rFonts w:ascii="Times New Roman" w:hAnsi="Times New Roman"/>
          <w:sz w:val="28"/>
          <w:szCs w:val="28"/>
        </w:rPr>
        <w:br/>
      </w:r>
      <w:r w:rsidRPr="007D377F">
        <w:rPr>
          <w:rFonts w:ascii="Times New Roman" w:hAnsi="Times New Roman"/>
          <w:sz w:val="28"/>
          <w:szCs w:val="28"/>
        </w:rPr>
        <w:t xml:space="preserve">в законодательных этапах развития видов решений и в их количественном </w:t>
      </w:r>
      <w:r w:rsidRPr="00324E9B">
        <w:rPr>
          <w:rFonts w:ascii="Times New Roman" w:hAnsi="Times New Roman"/>
          <w:sz w:val="28"/>
          <w:szCs w:val="28"/>
        </w:rPr>
        <w:t>в</w:t>
      </w:r>
      <w:r w:rsidR="00AF2A86" w:rsidRPr="00324E9B">
        <w:rPr>
          <w:rFonts w:ascii="Times New Roman" w:hAnsi="Times New Roman"/>
          <w:sz w:val="28"/>
          <w:szCs w:val="28"/>
        </w:rPr>
        <w:t>ыражении.</w:t>
      </w:r>
      <w:r w:rsidR="009077FC">
        <w:rPr>
          <w:rFonts w:ascii="Times New Roman" w:hAnsi="Times New Roman"/>
          <w:sz w:val="28"/>
          <w:szCs w:val="28"/>
        </w:rPr>
        <w:t xml:space="preserve"> Так,</w:t>
      </w:r>
      <w:r w:rsidR="009A32C3">
        <w:rPr>
          <w:rFonts w:ascii="Times New Roman" w:hAnsi="Times New Roman"/>
          <w:sz w:val="28"/>
          <w:szCs w:val="28"/>
        </w:rPr>
        <w:t xml:space="preserve"> за 2011 г. и 9 месяцев 2012 г.</w:t>
      </w:r>
      <w:r w:rsidR="00625CD1">
        <w:rPr>
          <w:rFonts w:ascii="Times New Roman" w:hAnsi="Times New Roman"/>
          <w:sz w:val="28"/>
          <w:szCs w:val="28"/>
        </w:rPr>
        <w:t xml:space="preserve"> прокурорами выявлены</w:t>
      </w:r>
      <w:r w:rsidR="004E234F">
        <w:rPr>
          <w:rFonts w:ascii="Times New Roman" w:hAnsi="Times New Roman"/>
          <w:sz w:val="28"/>
          <w:szCs w:val="28"/>
        </w:rPr>
        <w:br/>
      </w:r>
      <w:r w:rsidRPr="00324E9B">
        <w:rPr>
          <w:rFonts w:ascii="Times New Roman" w:hAnsi="Times New Roman"/>
          <w:sz w:val="28"/>
          <w:szCs w:val="28"/>
        </w:rPr>
        <w:t>и устранены посредством принятия р</w:t>
      </w:r>
      <w:r w:rsidR="00625CD1">
        <w:rPr>
          <w:rFonts w:ascii="Times New Roman" w:hAnsi="Times New Roman"/>
          <w:sz w:val="28"/>
          <w:szCs w:val="28"/>
        </w:rPr>
        <w:t>азличных процессуальных решений</w:t>
      </w:r>
      <w:r w:rsidR="004E234F">
        <w:rPr>
          <w:rFonts w:ascii="Times New Roman" w:hAnsi="Times New Roman"/>
          <w:sz w:val="28"/>
          <w:szCs w:val="28"/>
        </w:rPr>
        <w:br/>
      </w:r>
      <w:r w:rsidR="007D377F" w:rsidRPr="00324E9B">
        <w:rPr>
          <w:rFonts w:ascii="Times New Roman" w:hAnsi="Times New Roman"/>
          <w:sz w:val="28"/>
          <w:szCs w:val="28"/>
        </w:rPr>
        <w:t>7,8</w:t>
      </w:r>
      <w:r w:rsidR="00F014F3">
        <w:rPr>
          <w:rFonts w:ascii="Times New Roman" w:hAnsi="Times New Roman"/>
          <w:sz w:val="28"/>
          <w:szCs w:val="28"/>
        </w:rPr>
        <w:t xml:space="preserve"> млн.</w:t>
      </w:r>
      <w:r w:rsidRPr="00324E9B">
        <w:rPr>
          <w:rFonts w:ascii="Times New Roman" w:hAnsi="Times New Roman"/>
          <w:sz w:val="28"/>
          <w:szCs w:val="28"/>
        </w:rPr>
        <w:t xml:space="preserve"> нарушений в сфере уголовного судопроизводства, допущенных при производстве следствия и дознания </w:t>
      </w:r>
      <w:r w:rsidR="009077FC">
        <w:rPr>
          <w:rFonts w:ascii="Times New Roman" w:hAnsi="Times New Roman"/>
          <w:sz w:val="28"/>
          <w:szCs w:val="28"/>
        </w:rPr>
        <w:t>(</w:t>
      </w:r>
      <w:r w:rsidR="00324E9B">
        <w:rPr>
          <w:rFonts w:ascii="Times New Roman" w:hAnsi="Times New Roman"/>
          <w:sz w:val="28"/>
          <w:szCs w:val="28"/>
        </w:rPr>
        <w:t>в</w:t>
      </w:r>
      <w:r w:rsidR="009A32C3">
        <w:rPr>
          <w:rFonts w:ascii="Times New Roman" w:hAnsi="Times New Roman"/>
          <w:sz w:val="28"/>
          <w:szCs w:val="28"/>
        </w:rPr>
        <w:t xml:space="preserve"> 2006 г.</w:t>
      </w:r>
      <w:r w:rsidR="007D377F" w:rsidRPr="00324E9B">
        <w:rPr>
          <w:rFonts w:ascii="Times New Roman" w:hAnsi="Times New Roman"/>
          <w:sz w:val="28"/>
          <w:szCs w:val="28"/>
        </w:rPr>
        <w:t xml:space="preserve"> этот показатель составлял </w:t>
      </w:r>
      <w:r w:rsidR="00324E9B" w:rsidRPr="00324E9B">
        <w:rPr>
          <w:rFonts w:ascii="Times New Roman" w:hAnsi="Times New Roman"/>
          <w:sz w:val="28"/>
          <w:szCs w:val="28"/>
        </w:rPr>
        <w:t xml:space="preserve">только </w:t>
      </w:r>
      <w:r w:rsidR="00F014F3">
        <w:rPr>
          <w:rFonts w:ascii="Times New Roman" w:hAnsi="Times New Roman"/>
          <w:sz w:val="28"/>
          <w:szCs w:val="28"/>
        </w:rPr>
        <w:t>2,2 млн.</w:t>
      </w:r>
      <w:r w:rsidR="009077FC">
        <w:rPr>
          <w:rFonts w:ascii="Times New Roman" w:hAnsi="Times New Roman"/>
          <w:sz w:val="28"/>
          <w:szCs w:val="28"/>
        </w:rPr>
        <w:t>)</w:t>
      </w:r>
      <w:r w:rsidR="007D377F" w:rsidRPr="00324E9B">
        <w:rPr>
          <w:rFonts w:ascii="Times New Roman" w:hAnsi="Times New Roman"/>
          <w:sz w:val="28"/>
          <w:szCs w:val="28"/>
        </w:rPr>
        <w:t xml:space="preserve">. </w:t>
      </w:r>
      <w:r w:rsidRPr="009077FC">
        <w:rPr>
          <w:rFonts w:ascii="Times New Roman" w:hAnsi="Times New Roman"/>
          <w:sz w:val="28"/>
          <w:szCs w:val="28"/>
        </w:rPr>
        <w:t xml:space="preserve">Именно о таком значении процессуальных решений прокурора в досудебном производстве по уголовному делу неоднократно говорил Генеральный прокурор </w:t>
      </w:r>
      <w:r w:rsidR="009A32C3">
        <w:rPr>
          <w:rFonts w:ascii="Times New Roman" w:hAnsi="Times New Roman"/>
          <w:sz w:val="28"/>
          <w:szCs w:val="28"/>
        </w:rPr>
        <w:t>РФ</w:t>
      </w:r>
      <w:r w:rsidRPr="009077FC">
        <w:rPr>
          <w:rFonts w:ascii="Times New Roman" w:hAnsi="Times New Roman"/>
          <w:sz w:val="28"/>
          <w:szCs w:val="28"/>
        </w:rPr>
        <w:t xml:space="preserve"> Ю.Я.</w:t>
      </w:r>
      <w:r w:rsidR="009A32C3">
        <w:rPr>
          <w:rFonts w:ascii="Times New Roman" w:hAnsi="Times New Roman"/>
          <w:sz w:val="28"/>
          <w:szCs w:val="28"/>
        </w:rPr>
        <w:t> </w:t>
      </w:r>
      <w:r w:rsidRPr="009077FC">
        <w:rPr>
          <w:rFonts w:ascii="Times New Roman" w:hAnsi="Times New Roman"/>
          <w:sz w:val="28"/>
          <w:szCs w:val="28"/>
        </w:rPr>
        <w:t>Чайка,</w:t>
      </w:r>
      <w:r w:rsidRPr="00324E9B">
        <w:rPr>
          <w:rFonts w:ascii="Times New Roman" w:hAnsi="Times New Roman"/>
          <w:sz w:val="28"/>
          <w:szCs w:val="28"/>
        </w:rPr>
        <w:t xml:space="preserve"> указывая на складыв</w:t>
      </w:r>
      <w:r w:rsidR="009A32C3">
        <w:rPr>
          <w:rFonts w:ascii="Times New Roman" w:hAnsi="Times New Roman"/>
          <w:sz w:val="28"/>
          <w:szCs w:val="28"/>
        </w:rPr>
        <w:t>ающиеся закономерности: в 2010 г.</w:t>
      </w:r>
      <w:r w:rsidRPr="00324E9B">
        <w:rPr>
          <w:rFonts w:ascii="Times New Roman" w:hAnsi="Times New Roman"/>
          <w:sz w:val="28"/>
          <w:szCs w:val="28"/>
        </w:rPr>
        <w:t xml:space="preserve"> прокурорами было направлено свыше 30 тыс. материалов в органы следствия и дознания для решения вопр</w:t>
      </w:r>
      <w:r w:rsidR="00324E9B" w:rsidRPr="00324E9B">
        <w:rPr>
          <w:rFonts w:ascii="Times New Roman" w:hAnsi="Times New Roman"/>
          <w:sz w:val="28"/>
          <w:szCs w:val="28"/>
        </w:rPr>
        <w:t>оса об уголовном преследовании</w:t>
      </w:r>
      <w:r w:rsidR="005A3E04">
        <w:rPr>
          <w:rFonts w:ascii="Times New Roman" w:hAnsi="Times New Roman"/>
          <w:sz w:val="28"/>
          <w:szCs w:val="28"/>
        </w:rPr>
        <w:t>.</w:t>
      </w:r>
      <w:r w:rsidR="005F1E25">
        <w:rPr>
          <w:rFonts w:ascii="Times New Roman" w:hAnsi="Times New Roman"/>
          <w:sz w:val="28"/>
          <w:szCs w:val="28"/>
        </w:rPr>
        <w:t xml:space="preserve"> </w:t>
      </w:r>
      <w:r w:rsidR="005A3E04">
        <w:rPr>
          <w:rFonts w:ascii="Times New Roman" w:hAnsi="Times New Roman"/>
          <w:sz w:val="28"/>
          <w:szCs w:val="28"/>
        </w:rPr>
        <w:t xml:space="preserve">По ним было </w:t>
      </w:r>
      <w:r w:rsidRPr="00324E9B">
        <w:rPr>
          <w:rFonts w:ascii="Times New Roman" w:hAnsi="Times New Roman"/>
          <w:sz w:val="28"/>
          <w:szCs w:val="28"/>
        </w:rPr>
        <w:t xml:space="preserve">возбуждено </w:t>
      </w:r>
      <w:r w:rsidR="00324E9B" w:rsidRPr="00324E9B">
        <w:rPr>
          <w:rFonts w:ascii="Times New Roman" w:hAnsi="Times New Roman"/>
          <w:sz w:val="28"/>
          <w:szCs w:val="28"/>
        </w:rPr>
        <w:t xml:space="preserve">чуть </w:t>
      </w:r>
      <w:r w:rsidRPr="00324E9B">
        <w:rPr>
          <w:rFonts w:ascii="Times New Roman" w:hAnsi="Times New Roman"/>
          <w:sz w:val="28"/>
          <w:szCs w:val="28"/>
        </w:rPr>
        <w:t>более</w:t>
      </w:r>
      <w:r w:rsidR="009A32C3">
        <w:rPr>
          <w:rFonts w:ascii="Times New Roman" w:hAnsi="Times New Roman"/>
          <w:sz w:val="28"/>
          <w:szCs w:val="28"/>
        </w:rPr>
        <w:t xml:space="preserve"> 18 тыс. уголовных дел. В 2011 г.</w:t>
      </w:r>
      <w:r w:rsidRPr="00324E9B">
        <w:rPr>
          <w:rFonts w:ascii="Times New Roman" w:hAnsi="Times New Roman"/>
          <w:sz w:val="28"/>
          <w:szCs w:val="28"/>
        </w:rPr>
        <w:t xml:space="preserve"> этот показатель улучшился, тем не менее, по 30% материалов прокурорских проверок в возбуждении дел было отказано</w:t>
      </w:r>
      <w:r w:rsidR="00324E9B">
        <w:rPr>
          <w:rStyle w:val="a7"/>
          <w:rFonts w:ascii="Times New Roman" w:hAnsi="Times New Roman"/>
          <w:sz w:val="28"/>
          <w:szCs w:val="28"/>
        </w:rPr>
        <w:footnoteReference w:id="2"/>
      </w:r>
      <w:r w:rsidR="00625CD1">
        <w:rPr>
          <w:rFonts w:ascii="Times New Roman" w:hAnsi="Times New Roman"/>
          <w:sz w:val="28"/>
          <w:szCs w:val="28"/>
        </w:rPr>
        <w:t>.</w:t>
      </w:r>
    </w:p>
    <w:p w:rsidR="009077FC" w:rsidRPr="009077FC" w:rsidRDefault="009077FC" w:rsidP="009077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7FC">
        <w:rPr>
          <w:rFonts w:ascii="Times New Roman" w:hAnsi="Times New Roman"/>
          <w:sz w:val="28"/>
          <w:szCs w:val="28"/>
        </w:rPr>
        <w:lastRenderedPageBreak/>
        <w:t>С д</w:t>
      </w:r>
      <w:r w:rsidR="009A32C3">
        <w:rPr>
          <w:rFonts w:ascii="Times New Roman" w:hAnsi="Times New Roman"/>
          <w:sz w:val="28"/>
          <w:szCs w:val="28"/>
        </w:rPr>
        <w:t>ругой стороны, с 2007 по 2012 г.</w:t>
      </w:r>
      <w:r w:rsidRPr="009077FC">
        <w:rPr>
          <w:rFonts w:ascii="Times New Roman" w:hAnsi="Times New Roman"/>
          <w:sz w:val="28"/>
          <w:szCs w:val="28"/>
        </w:rPr>
        <w:t xml:space="preserve"> вопреки позиции прокурора было арестовано более тысячи подозре</w:t>
      </w:r>
      <w:r w:rsidR="009A32C3">
        <w:rPr>
          <w:rFonts w:ascii="Times New Roman" w:hAnsi="Times New Roman"/>
          <w:sz w:val="28"/>
          <w:szCs w:val="28"/>
        </w:rPr>
        <w:t>ваемых и обвиняемых. В 2011 г.</w:t>
      </w:r>
      <w:r w:rsidRPr="009077FC">
        <w:rPr>
          <w:rFonts w:ascii="Times New Roman" w:hAnsi="Times New Roman"/>
          <w:sz w:val="28"/>
          <w:szCs w:val="28"/>
        </w:rPr>
        <w:t xml:space="preserve"> из-под </w:t>
      </w:r>
      <w:r w:rsidR="009A32C3">
        <w:rPr>
          <w:rFonts w:ascii="Times New Roman" w:hAnsi="Times New Roman"/>
          <w:sz w:val="28"/>
          <w:szCs w:val="28"/>
        </w:rPr>
        <w:t>стражи было освобождено 29 тыс.</w:t>
      </w:r>
      <w:r w:rsidRPr="009077FC">
        <w:rPr>
          <w:rFonts w:ascii="Times New Roman" w:hAnsi="Times New Roman"/>
          <w:sz w:val="28"/>
          <w:szCs w:val="28"/>
        </w:rPr>
        <w:t xml:space="preserve"> человек, почти тысяча из них были заключены под стражу без достаточных к тому оснований. Ежегодно суды отклоняют 20 тыс. ходатай</w:t>
      </w:r>
      <w:proofErr w:type="gramStart"/>
      <w:r w:rsidRPr="009077FC">
        <w:rPr>
          <w:rFonts w:ascii="Times New Roman" w:hAnsi="Times New Roman"/>
          <w:sz w:val="28"/>
          <w:szCs w:val="28"/>
        </w:rPr>
        <w:t>ст</w:t>
      </w:r>
      <w:r w:rsidR="00F014F3">
        <w:rPr>
          <w:rFonts w:ascii="Times New Roman" w:hAnsi="Times New Roman"/>
          <w:sz w:val="28"/>
          <w:szCs w:val="28"/>
        </w:rPr>
        <w:t>в</w:t>
      </w:r>
      <w:r w:rsidRPr="009077FC">
        <w:rPr>
          <w:rFonts w:ascii="Times New Roman" w:hAnsi="Times New Roman"/>
          <w:sz w:val="28"/>
          <w:szCs w:val="28"/>
        </w:rPr>
        <w:t xml:space="preserve"> сл</w:t>
      </w:r>
      <w:proofErr w:type="gramEnd"/>
      <w:r w:rsidRPr="009077FC">
        <w:rPr>
          <w:rFonts w:ascii="Times New Roman" w:hAnsi="Times New Roman"/>
          <w:sz w:val="28"/>
          <w:szCs w:val="28"/>
        </w:rPr>
        <w:t>едователей об избрании меры пресечения</w:t>
      </w:r>
      <w:r w:rsidR="004E234F">
        <w:rPr>
          <w:rFonts w:ascii="Times New Roman" w:hAnsi="Times New Roman"/>
          <w:sz w:val="28"/>
          <w:szCs w:val="28"/>
        </w:rPr>
        <w:br/>
      </w:r>
      <w:r w:rsidRPr="009077FC">
        <w:rPr>
          <w:rFonts w:ascii="Times New Roman" w:hAnsi="Times New Roman"/>
          <w:sz w:val="28"/>
          <w:szCs w:val="28"/>
        </w:rPr>
        <w:t>в виде заключения под стражу или продлении срока содержания под стражей, и более трети из них – по заключениям прокуроров</w:t>
      </w:r>
      <w:r w:rsidRPr="009077FC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9077FC">
        <w:rPr>
          <w:rFonts w:ascii="Times New Roman" w:hAnsi="Times New Roman"/>
          <w:sz w:val="28"/>
          <w:szCs w:val="28"/>
        </w:rPr>
        <w:t xml:space="preserve">. </w:t>
      </w:r>
    </w:p>
    <w:p w:rsidR="00324E9B" w:rsidRPr="005F1E25" w:rsidRDefault="005F1E25" w:rsidP="005A3E0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7FC">
        <w:rPr>
          <w:rFonts w:ascii="Times New Roman" w:hAnsi="Times New Roman"/>
          <w:sz w:val="28"/>
          <w:szCs w:val="28"/>
        </w:rPr>
        <w:t>Не менее показателен</w:t>
      </w:r>
      <w:r w:rsidR="00324E9B" w:rsidRPr="009077FC">
        <w:rPr>
          <w:rFonts w:ascii="Times New Roman" w:hAnsi="Times New Roman"/>
          <w:sz w:val="28"/>
          <w:szCs w:val="28"/>
        </w:rPr>
        <w:t xml:space="preserve"> анализ состояния</w:t>
      </w:r>
      <w:r w:rsidR="00324E9B">
        <w:rPr>
          <w:rFonts w:ascii="Times New Roman" w:hAnsi="Times New Roman"/>
          <w:sz w:val="28"/>
          <w:szCs w:val="28"/>
        </w:rPr>
        <w:t xml:space="preserve"> законности </w:t>
      </w:r>
      <w:r w:rsidR="005A3E04">
        <w:rPr>
          <w:rFonts w:ascii="Times New Roman" w:hAnsi="Times New Roman"/>
          <w:sz w:val="28"/>
          <w:szCs w:val="28"/>
        </w:rPr>
        <w:t>при вынесении постановлений об отказе в возбуждении уголовного дела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F1E25">
        <w:rPr>
          <w:rFonts w:ascii="Times New Roman" w:hAnsi="Times New Roman"/>
          <w:sz w:val="28"/>
          <w:szCs w:val="28"/>
        </w:rPr>
        <w:t xml:space="preserve">в 2012 г. было зарегистрировано 12 млн. сообщений о преступлениях. </w:t>
      </w:r>
      <w:r w:rsidR="00F014F3">
        <w:rPr>
          <w:rFonts w:ascii="Times New Roman" w:hAnsi="Times New Roman"/>
          <w:sz w:val="28"/>
          <w:szCs w:val="28"/>
        </w:rPr>
        <w:t>Лишь</w:t>
      </w:r>
      <w:r w:rsidRPr="005F1E25">
        <w:rPr>
          <w:rFonts w:ascii="Times New Roman" w:hAnsi="Times New Roman"/>
          <w:sz w:val="28"/>
          <w:szCs w:val="28"/>
        </w:rPr>
        <w:t xml:space="preserve"> по каждому шестому из них (2,1 млн.) </w:t>
      </w:r>
      <w:r>
        <w:rPr>
          <w:rFonts w:ascii="Times New Roman" w:hAnsi="Times New Roman"/>
          <w:sz w:val="28"/>
          <w:szCs w:val="28"/>
        </w:rPr>
        <w:t xml:space="preserve">было возбуждено уголовное дело.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5F1E25">
        <w:rPr>
          <w:rFonts w:ascii="Times New Roman" w:hAnsi="Times New Roman"/>
          <w:sz w:val="28"/>
          <w:szCs w:val="28"/>
        </w:rPr>
        <w:t>ешения об отказе в возбуждении уголовного дел</w:t>
      </w:r>
      <w:r>
        <w:rPr>
          <w:rFonts w:ascii="Times New Roman" w:hAnsi="Times New Roman"/>
          <w:sz w:val="28"/>
          <w:szCs w:val="28"/>
        </w:rPr>
        <w:t>а приняты по</w:t>
      </w:r>
      <w:r w:rsidRPr="005F1E25">
        <w:rPr>
          <w:rFonts w:ascii="Times New Roman" w:hAnsi="Times New Roman"/>
          <w:sz w:val="28"/>
          <w:szCs w:val="28"/>
        </w:rPr>
        <w:t xml:space="preserve"> 7,2 млн. сообщений</w:t>
      </w:r>
      <w:r w:rsidR="00F014F3">
        <w:rPr>
          <w:rFonts w:ascii="Times New Roman" w:hAnsi="Times New Roman"/>
          <w:sz w:val="28"/>
          <w:szCs w:val="28"/>
        </w:rPr>
        <w:t>, каждое третье из них</w:t>
      </w:r>
      <w:r w:rsidRPr="005F1E25">
        <w:rPr>
          <w:rFonts w:ascii="Times New Roman" w:hAnsi="Times New Roman"/>
          <w:sz w:val="28"/>
          <w:szCs w:val="28"/>
        </w:rPr>
        <w:t xml:space="preserve"> </w:t>
      </w:r>
      <w:r w:rsidR="00F014F3">
        <w:rPr>
          <w:rFonts w:ascii="Times New Roman" w:hAnsi="Times New Roman"/>
          <w:sz w:val="28"/>
          <w:szCs w:val="28"/>
        </w:rPr>
        <w:t xml:space="preserve">– </w:t>
      </w:r>
      <w:r w:rsidR="005A3E04" w:rsidRPr="005F1E25">
        <w:rPr>
          <w:rFonts w:ascii="Times New Roman" w:hAnsi="Times New Roman"/>
          <w:sz w:val="28"/>
          <w:szCs w:val="28"/>
        </w:rPr>
        <w:t xml:space="preserve">с нарушениями закона: в органах предварительного следствия каждое девятое решение </w:t>
      </w:r>
      <w:r w:rsidRPr="005F1E25">
        <w:rPr>
          <w:rFonts w:ascii="Times New Roman" w:hAnsi="Times New Roman"/>
          <w:sz w:val="28"/>
          <w:szCs w:val="28"/>
        </w:rPr>
        <w:t xml:space="preserve">отменялось </w:t>
      </w:r>
      <w:r w:rsidR="005A3E04" w:rsidRPr="005F1E25">
        <w:rPr>
          <w:rFonts w:ascii="Times New Roman" w:hAnsi="Times New Roman"/>
          <w:sz w:val="28"/>
          <w:szCs w:val="28"/>
        </w:rPr>
        <w:t xml:space="preserve">прокурорами от 2 до 5 раз (всего 11,6 тыс.), свыше 5 раз </w:t>
      </w:r>
      <w:r w:rsidR="00F014F3">
        <w:rPr>
          <w:rFonts w:ascii="Times New Roman" w:hAnsi="Times New Roman"/>
          <w:sz w:val="28"/>
          <w:szCs w:val="28"/>
        </w:rPr>
        <w:t>–</w:t>
      </w:r>
      <w:r w:rsidR="005A3E04" w:rsidRPr="005F1E25">
        <w:rPr>
          <w:rFonts w:ascii="Times New Roman" w:hAnsi="Times New Roman"/>
          <w:sz w:val="28"/>
          <w:szCs w:val="28"/>
        </w:rPr>
        <w:t xml:space="preserve"> почти</w:t>
      </w:r>
      <w:r w:rsidR="00F014F3">
        <w:rPr>
          <w:rFonts w:ascii="Times New Roman" w:hAnsi="Times New Roman"/>
          <w:sz w:val="28"/>
          <w:szCs w:val="28"/>
        </w:rPr>
        <w:t xml:space="preserve"> </w:t>
      </w:r>
      <w:r w:rsidR="005A3E04" w:rsidRPr="005F1E25">
        <w:rPr>
          <w:rFonts w:ascii="Times New Roman" w:hAnsi="Times New Roman"/>
          <w:sz w:val="28"/>
          <w:szCs w:val="28"/>
        </w:rPr>
        <w:t>1,4 тыс. В органах дознания неоднократно отменялись как незаконные 350 тыс. постановлений (каждое седьмое), из них 31 тыс. – 5 и</w:t>
      </w:r>
      <w:proofErr w:type="gramEnd"/>
      <w:r w:rsidR="005A3E04" w:rsidRPr="005F1E25">
        <w:rPr>
          <w:rFonts w:ascii="Times New Roman" w:hAnsi="Times New Roman"/>
          <w:sz w:val="28"/>
          <w:szCs w:val="28"/>
        </w:rPr>
        <w:t xml:space="preserve"> более раз</w:t>
      </w:r>
      <w:r w:rsidRPr="005F1E25">
        <w:rPr>
          <w:rStyle w:val="a7"/>
          <w:rFonts w:ascii="Times New Roman" w:hAnsi="Times New Roman"/>
          <w:sz w:val="28"/>
          <w:szCs w:val="28"/>
        </w:rPr>
        <w:footnoteReference w:id="4"/>
      </w:r>
      <w:r w:rsidR="005A3E04" w:rsidRPr="005F1E25">
        <w:rPr>
          <w:rFonts w:ascii="Times New Roman" w:hAnsi="Times New Roman"/>
          <w:sz w:val="28"/>
          <w:szCs w:val="28"/>
        </w:rPr>
        <w:t>.</w:t>
      </w:r>
      <w:r w:rsidRPr="005F1E25">
        <w:rPr>
          <w:rFonts w:ascii="Times New Roman" w:hAnsi="Times New Roman"/>
          <w:sz w:val="28"/>
          <w:szCs w:val="28"/>
        </w:rPr>
        <w:t xml:space="preserve"> </w:t>
      </w:r>
    </w:p>
    <w:p w:rsidR="00CF7F53" w:rsidRPr="002F18A2" w:rsidRDefault="00CF7F53" w:rsidP="00F6072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8A2">
        <w:rPr>
          <w:rFonts w:ascii="Times New Roman" w:hAnsi="Times New Roman"/>
          <w:sz w:val="28"/>
          <w:szCs w:val="28"/>
        </w:rPr>
        <w:t>Кроме того, несовершенства системы процессуальных решений прокурора в досудебном производстве по уголовному делу, нашли свое отражение в решениях Европе</w:t>
      </w:r>
      <w:r w:rsidR="00742B8C">
        <w:rPr>
          <w:rFonts w:ascii="Times New Roman" w:hAnsi="Times New Roman"/>
          <w:sz w:val="28"/>
          <w:szCs w:val="28"/>
        </w:rPr>
        <w:t>йского Суда по правам человека:</w:t>
      </w:r>
      <w:r w:rsidR="004E234F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в Постановлении ЕСПЧ от 07.06.2011 "Дело "</w:t>
      </w:r>
      <w:proofErr w:type="spellStart"/>
      <w:r w:rsidRPr="002F18A2">
        <w:rPr>
          <w:rFonts w:ascii="Times New Roman" w:hAnsi="Times New Roman"/>
          <w:sz w:val="28"/>
          <w:szCs w:val="28"/>
        </w:rPr>
        <w:t>Витаева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 и другие (</w:t>
      </w:r>
      <w:proofErr w:type="spellStart"/>
      <w:r w:rsidRPr="002F18A2">
        <w:rPr>
          <w:rFonts w:ascii="Times New Roman" w:hAnsi="Times New Roman"/>
          <w:sz w:val="28"/>
          <w:szCs w:val="28"/>
        </w:rPr>
        <w:t>Vitayeva</w:t>
      </w:r>
      <w:proofErr w:type="spellEnd"/>
      <w:r w:rsidR="009077FC" w:rsidRPr="00907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8A2">
        <w:rPr>
          <w:rFonts w:ascii="Times New Roman" w:hAnsi="Times New Roman"/>
          <w:sz w:val="28"/>
          <w:szCs w:val="28"/>
        </w:rPr>
        <w:t>and</w:t>
      </w:r>
      <w:proofErr w:type="spellEnd"/>
      <w:r w:rsidR="009077FC" w:rsidRPr="00907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8A2">
        <w:rPr>
          <w:rFonts w:ascii="Times New Roman" w:hAnsi="Times New Roman"/>
          <w:sz w:val="28"/>
          <w:szCs w:val="28"/>
        </w:rPr>
        <w:t>Others</w:t>
      </w:r>
      <w:proofErr w:type="spellEnd"/>
      <w:r w:rsidRPr="002F18A2">
        <w:rPr>
          <w:rFonts w:ascii="Times New Roman" w:hAnsi="Times New Roman"/>
          <w:sz w:val="28"/>
          <w:szCs w:val="28"/>
        </w:rPr>
        <w:t>) против Российской Федерации" (жалоба № 27459/07); Постановлении ЕСПЧ от 07.07.2011 "Дело "Шишкин (</w:t>
      </w:r>
      <w:proofErr w:type="spellStart"/>
      <w:r w:rsidRPr="002F18A2">
        <w:rPr>
          <w:rFonts w:ascii="Times New Roman" w:hAnsi="Times New Roman"/>
          <w:sz w:val="28"/>
          <w:szCs w:val="28"/>
        </w:rPr>
        <w:t>Shishkin</w:t>
      </w:r>
      <w:proofErr w:type="spellEnd"/>
      <w:r w:rsidRPr="002F18A2">
        <w:rPr>
          <w:rFonts w:ascii="Times New Roman" w:hAnsi="Times New Roman"/>
          <w:sz w:val="28"/>
          <w:szCs w:val="28"/>
        </w:rPr>
        <w:t>) против Российской Федерации" (жалоба № 18280/04);</w:t>
      </w:r>
      <w:proofErr w:type="gramEnd"/>
      <w:r w:rsidR="006D35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8A2">
        <w:rPr>
          <w:rFonts w:ascii="Times New Roman" w:hAnsi="Times New Roman"/>
          <w:sz w:val="28"/>
          <w:szCs w:val="28"/>
        </w:rPr>
        <w:t>Постановлении</w:t>
      </w:r>
      <w:proofErr w:type="gramEnd"/>
      <w:r w:rsidRPr="002F18A2">
        <w:rPr>
          <w:rFonts w:ascii="Times New Roman" w:hAnsi="Times New Roman"/>
          <w:sz w:val="28"/>
          <w:szCs w:val="28"/>
        </w:rPr>
        <w:t xml:space="preserve"> ЕСПЧ от 10.02.2011 "Дело "Долгов (</w:t>
      </w:r>
      <w:proofErr w:type="spellStart"/>
      <w:r w:rsidRPr="002F18A2">
        <w:rPr>
          <w:rFonts w:ascii="Times New Roman" w:hAnsi="Times New Roman"/>
          <w:sz w:val="28"/>
          <w:szCs w:val="28"/>
        </w:rPr>
        <w:t>Dolgov</w:t>
      </w:r>
      <w:proofErr w:type="spellEnd"/>
      <w:r w:rsidRPr="002F18A2">
        <w:rPr>
          <w:rFonts w:ascii="Times New Roman" w:hAnsi="Times New Roman"/>
          <w:sz w:val="28"/>
          <w:szCs w:val="28"/>
        </w:rPr>
        <w:t>) против Российской Федерации" (Жалоба № 22475/05);</w:t>
      </w:r>
      <w:r w:rsidR="004E234F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и других решениях ЕСПЧ</w:t>
      </w:r>
      <w:r w:rsidRPr="002F18A2">
        <w:rPr>
          <w:rStyle w:val="a7"/>
          <w:rFonts w:ascii="Times New Roman" w:hAnsi="Times New Roman"/>
          <w:sz w:val="28"/>
          <w:szCs w:val="28"/>
        </w:rPr>
        <w:footnoteReference w:id="5"/>
      </w:r>
      <w:r w:rsidRPr="002F18A2">
        <w:rPr>
          <w:rFonts w:ascii="Times New Roman" w:hAnsi="Times New Roman"/>
          <w:sz w:val="28"/>
          <w:szCs w:val="28"/>
        </w:rPr>
        <w:t xml:space="preserve">. </w:t>
      </w:r>
    </w:p>
    <w:p w:rsidR="00A35932" w:rsidRDefault="00CF7F53" w:rsidP="00AF2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8A2">
        <w:rPr>
          <w:sz w:val="28"/>
          <w:szCs w:val="28"/>
        </w:rPr>
        <w:t xml:space="preserve">Актуальность настоящего исследования подтверждается также существенными изменениями уголовно-процессуального законодательства, внесенными </w:t>
      </w:r>
      <w:r w:rsidR="00034475" w:rsidRPr="002F18A2">
        <w:rPr>
          <w:sz w:val="28"/>
          <w:szCs w:val="28"/>
        </w:rPr>
        <w:t>последовательно с 2007</w:t>
      </w:r>
      <w:r w:rsidR="009077FC" w:rsidRPr="009077FC">
        <w:rPr>
          <w:sz w:val="28"/>
          <w:szCs w:val="28"/>
        </w:rPr>
        <w:t xml:space="preserve"> </w:t>
      </w:r>
      <w:r w:rsidR="00034475" w:rsidRPr="002F18A2">
        <w:rPr>
          <w:sz w:val="28"/>
          <w:szCs w:val="28"/>
        </w:rPr>
        <w:t>года</w:t>
      </w:r>
      <w:r w:rsidR="00034475" w:rsidRPr="002F18A2">
        <w:rPr>
          <w:rStyle w:val="a7"/>
          <w:sz w:val="28"/>
          <w:szCs w:val="28"/>
        </w:rPr>
        <w:footnoteReference w:id="6"/>
      </w:r>
      <w:r w:rsidR="00034475" w:rsidRPr="002F18A2">
        <w:rPr>
          <w:sz w:val="28"/>
          <w:szCs w:val="28"/>
        </w:rPr>
        <w:t xml:space="preserve">. </w:t>
      </w:r>
      <w:r w:rsidRPr="002F18A2">
        <w:rPr>
          <w:sz w:val="28"/>
          <w:szCs w:val="28"/>
        </w:rPr>
        <w:t>В результате указанных изменений законодательства система процессуальных решений прокурора за последние шесть лет существенно изменилась</w:t>
      </w:r>
      <w:r w:rsidR="00A86282" w:rsidRPr="002F18A2">
        <w:rPr>
          <w:sz w:val="28"/>
          <w:szCs w:val="28"/>
        </w:rPr>
        <w:t xml:space="preserve">. </w:t>
      </w:r>
      <w:r w:rsidRPr="002F18A2">
        <w:rPr>
          <w:sz w:val="28"/>
          <w:szCs w:val="28"/>
        </w:rPr>
        <w:t xml:space="preserve">Для </w:t>
      </w:r>
      <w:r w:rsidR="00A86282" w:rsidRPr="002F18A2">
        <w:rPr>
          <w:sz w:val="28"/>
          <w:szCs w:val="28"/>
        </w:rPr>
        <w:t xml:space="preserve">совершенствования механизма принятия решений </w:t>
      </w:r>
      <w:r w:rsidRPr="002F18A2">
        <w:rPr>
          <w:sz w:val="28"/>
          <w:szCs w:val="28"/>
        </w:rPr>
        <w:t xml:space="preserve">прокурора потребовался ряд решений Конституционного Суда </w:t>
      </w:r>
      <w:r w:rsidR="00CF53C5">
        <w:rPr>
          <w:sz w:val="28"/>
          <w:szCs w:val="28"/>
        </w:rPr>
        <w:t>РФ</w:t>
      </w:r>
      <w:r w:rsidRPr="002F18A2">
        <w:rPr>
          <w:sz w:val="28"/>
          <w:szCs w:val="28"/>
        </w:rPr>
        <w:t xml:space="preserve">, Постановлений Пленума Верховного Суда </w:t>
      </w:r>
      <w:r w:rsidR="00CF53C5">
        <w:rPr>
          <w:sz w:val="28"/>
          <w:szCs w:val="28"/>
        </w:rPr>
        <w:t>РФ</w:t>
      </w:r>
      <w:r w:rsidR="004E234F">
        <w:rPr>
          <w:sz w:val="28"/>
          <w:szCs w:val="28"/>
        </w:rPr>
        <w:br/>
      </w:r>
      <w:r w:rsidRPr="002F18A2">
        <w:rPr>
          <w:sz w:val="28"/>
          <w:szCs w:val="28"/>
        </w:rPr>
        <w:t xml:space="preserve">и решений Генерального прокурора </w:t>
      </w:r>
      <w:r w:rsidR="00CF53C5">
        <w:rPr>
          <w:sz w:val="28"/>
          <w:szCs w:val="28"/>
        </w:rPr>
        <w:t>РФ</w:t>
      </w:r>
      <w:r w:rsidRPr="002F18A2">
        <w:rPr>
          <w:sz w:val="28"/>
          <w:szCs w:val="28"/>
        </w:rPr>
        <w:t>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D8E">
        <w:rPr>
          <w:rFonts w:ascii="Times New Roman" w:hAnsi="Times New Roman"/>
          <w:sz w:val="28"/>
          <w:szCs w:val="28"/>
        </w:rPr>
        <w:t xml:space="preserve">Таким образом, нестабильность законодательства и </w:t>
      </w:r>
      <w:proofErr w:type="spellStart"/>
      <w:r w:rsidRPr="005B0D8E">
        <w:rPr>
          <w:rFonts w:ascii="Times New Roman" w:hAnsi="Times New Roman"/>
          <w:sz w:val="28"/>
          <w:szCs w:val="28"/>
        </w:rPr>
        <w:t>правоприме</w:t>
      </w:r>
      <w:r w:rsidR="00E51A41">
        <w:rPr>
          <w:rFonts w:ascii="Times New Roman" w:hAnsi="Times New Roman"/>
          <w:sz w:val="28"/>
          <w:szCs w:val="28"/>
        </w:rPr>
        <w:t>-</w:t>
      </w:r>
      <w:r w:rsidRPr="005B0D8E">
        <w:rPr>
          <w:rFonts w:ascii="Times New Roman" w:hAnsi="Times New Roman"/>
          <w:sz w:val="28"/>
          <w:szCs w:val="28"/>
        </w:rPr>
        <w:t>нительной</w:t>
      </w:r>
      <w:proofErr w:type="spellEnd"/>
      <w:r w:rsidRPr="005B0D8E">
        <w:rPr>
          <w:rFonts w:ascii="Times New Roman" w:hAnsi="Times New Roman"/>
          <w:sz w:val="28"/>
          <w:szCs w:val="28"/>
        </w:rPr>
        <w:t xml:space="preserve"> практики обусловили, наряду с рядом других </w:t>
      </w:r>
      <w:r w:rsidR="00743064">
        <w:rPr>
          <w:rFonts w:ascii="Times New Roman" w:hAnsi="Times New Roman"/>
          <w:sz w:val="28"/>
          <w:szCs w:val="28"/>
        </w:rPr>
        <w:t xml:space="preserve">объективных </w:t>
      </w:r>
      <w:r w:rsidR="00743064">
        <w:rPr>
          <w:rFonts w:ascii="Times New Roman" w:hAnsi="Times New Roman"/>
          <w:sz w:val="28"/>
          <w:szCs w:val="28"/>
        </w:rPr>
        <w:lastRenderedPageBreak/>
        <w:t xml:space="preserve">факторов, </w:t>
      </w:r>
      <w:r w:rsidRPr="005B0D8E">
        <w:rPr>
          <w:rFonts w:ascii="Times New Roman" w:hAnsi="Times New Roman"/>
          <w:sz w:val="28"/>
          <w:szCs w:val="28"/>
        </w:rPr>
        <w:t>условия для данного комплексного исследования процессуальных механизмов реализации системы решений прокурора</w:t>
      </w:r>
      <w:r w:rsidR="00E51A41">
        <w:rPr>
          <w:rFonts w:ascii="Times New Roman" w:hAnsi="Times New Roman"/>
          <w:sz w:val="28"/>
          <w:szCs w:val="28"/>
        </w:rPr>
        <w:t xml:space="preserve"> </w:t>
      </w:r>
      <w:r w:rsidRPr="005B0D8E">
        <w:rPr>
          <w:rFonts w:ascii="Times New Roman" w:hAnsi="Times New Roman"/>
          <w:sz w:val="28"/>
          <w:szCs w:val="28"/>
        </w:rPr>
        <w:t>в досудебном производстве по уголовному делу</w:t>
      </w:r>
      <w:r w:rsidR="00A86282" w:rsidRPr="005B0D8E">
        <w:rPr>
          <w:rFonts w:ascii="Times New Roman" w:hAnsi="Times New Roman"/>
          <w:sz w:val="28"/>
          <w:szCs w:val="28"/>
        </w:rPr>
        <w:t xml:space="preserve">, что </w:t>
      </w:r>
      <w:r w:rsidRPr="005B0D8E">
        <w:rPr>
          <w:rFonts w:ascii="Times New Roman" w:hAnsi="Times New Roman"/>
          <w:sz w:val="28"/>
          <w:szCs w:val="28"/>
        </w:rPr>
        <w:t xml:space="preserve">предполагает выяснение взаимосвязи современных и исторических традиций отечественного уголовно-процессуального права, сравнительно-правовой анализ закономерностей зарубежного законодательства, выяснение механизма реализации современной системы и создание процессуальной модели реализации </w:t>
      </w:r>
      <w:r w:rsidR="00E51A41">
        <w:rPr>
          <w:rFonts w:ascii="Times New Roman" w:hAnsi="Times New Roman"/>
          <w:sz w:val="28"/>
          <w:szCs w:val="28"/>
        </w:rPr>
        <w:br/>
      </w:r>
      <w:r w:rsidRPr="005B0D8E">
        <w:rPr>
          <w:rFonts w:ascii="Times New Roman" w:hAnsi="Times New Roman"/>
          <w:sz w:val="28"/>
          <w:szCs w:val="28"/>
        </w:rPr>
        <w:t>и правовых последствий</w:t>
      </w:r>
      <w:proofErr w:type="gramEnd"/>
      <w:r w:rsidRPr="005B0D8E">
        <w:rPr>
          <w:rFonts w:ascii="Times New Roman" w:hAnsi="Times New Roman"/>
          <w:sz w:val="28"/>
          <w:szCs w:val="28"/>
        </w:rPr>
        <w:t xml:space="preserve"> решений прокурора в досудебном производстве по уголовному делу.</w:t>
      </w:r>
      <w:r w:rsidR="00F60720" w:rsidRPr="00F60720">
        <w:rPr>
          <w:rFonts w:ascii="Times New Roman" w:hAnsi="Times New Roman"/>
          <w:sz w:val="28"/>
          <w:szCs w:val="28"/>
        </w:rPr>
        <w:t xml:space="preserve"> </w:t>
      </w:r>
      <w:r w:rsidR="005B0D8E">
        <w:rPr>
          <w:rFonts w:ascii="Times New Roman" w:hAnsi="Times New Roman"/>
          <w:sz w:val="28"/>
          <w:szCs w:val="28"/>
        </w:rPr>
        <w:t>Комплексность в исследовании системы процессуальных решений прокурора в досудебном производстве по уголовному делу позволила создать ряд авторских моде</w:t>
      </w:r>
      <w:r w:rsidR="00625CD1">
        <w:rPr>
          <w:rFonts w:ascii="Times New Roman" w:hAnsi="Times New Roman"/>
          <w:sz w:val="28"/>
          <w:szCs w:val="28"/>
        </w:rPr>
        <w:t>лей применения как всей системы</w:t>
      </w:r>
      <w:r w:rsidR="00743064">
        <w:rPr>
          <w:rFonts w:ascii="Times New Roman" w:hAnsi="Times New Roman"/>
          <w:sz w:val="28"/>
          <w:szCs w:val="28"/>
        </w:rPr>
        <w:t xml:space="preserve"> </w:t>
      </w:r>
      <w:r w:rsidR="00E51A41">
        <w:rPr>
          <w:rFonts w:ascii="Times New Roman" w:hAnsi="Times New Roman"/>
          <w:sz w:val="28"/>
          <w:szCs w:val="28"/>
        </w:rPr>
        <w:br/>
      </w:r>
      <w:r w:rsidR="005B0D8E">
        <w:rPr>
          <w:rFonts w:ascii="Times New Roman" w:hAnsi="Times New Roman"/>
          <w:sz w:val="28"/>
          <w:szCs w:val="28"/>
        </w:rPr>
        <w:t>в целом, так и каждого решения в отдельности</w:t>
      </w:r>
      <w:r w:rsidR="005B2172" w:rsidRPr="00625CD1">
        <w:rPr>
          <w:rFonts w:ascii="Times New Roman" w:hAnsi="Times New Roman"/>
          <w:sz w:val="28"/>
          <w:szCs w:val="28"/>
        </w:rPr>
        <w:t>.</w:t>
      </w:r>
      <w:r w:rsidR="005B0D8E" w:rsidRPr="00625C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0D8E" w:rsidRPr="00625CD1">
        <w:rPr>
          <w:rFonts w:ascii="Times New Roman" w:hAnsi="Times New Roman"/>
          <w:sz w:val="28"/>
          <w:szCs w:val="28"/>
        </w:rPr>
        <w:t>К</w:t>
      </w:r>
      <w:r w:rsidR="005B0D8E">
        <w:rPr>
          <w:rFonts w:ascii="Times New Roman" w:hAnsi="Times New Roman"/>
          <w:sz w:val="28"/>
          <w:szCs w:val="28"/>
        </w:rPr>
        <w:t>роме того, п</w:t>
      </w:r>
      <w:r w:rsidRPr="002F18A2">
        <w:rPr>
          <w:rFonts w:ascii="Times New Roman" w:hAnsi="Times New Roman"/>
          <w:sz w:val="28"/>
          <w:szCs w:val="28"/>
        </w:rPr>
        <w:t xml:space="preserve">роведенное исследование позволило </w:t>
      </w:r>
      <w:r w:rsidR="006271AA">
        <w:rPr>
          <w:rFonts w:ascii="Times New Roman" w:hAnsi="Times New Roman"/>
          <w:sz w:val="28"/>
          <w:szCs w:val="28"/>
        </w:rPr>
        <w:t>проанализировать</w:t>
      </w:r>
      <w:r w:rsidRPr="002F18A2">
        <w:rPr>
          <w:rFonts w:ascii="Times New Roman" w:hAnsi="Times New Roman"/>
          <w:sz w:val="28"/>
          <w:szCs w:val="28"/>
        </w:rPr>
        <w:t xml:space="preserve"> различные модели системы решений прокурора: историческую, зарубежную, законодательную, международную, теоретико-правовую, и сформулировать авторский подход</w:t>
      </w:r>
      <w:r w:rsidR="00743064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к определению оптимальных механизмов реализации системы решений</w:t>
      </w:r>
      <w:r w:rsidR="00743064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в целом и отдельных видов решений прокурора в досудебном производстве по уголовному делу,</w:t>
      </w:r>
      <w:r w:rsidR="00743064"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а также предложить теоретически обоснованные</w:t>
      </w:r>
      <w:r w:rsidR="00743064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и логические выводы</w:t>
      </w:r>
      <w:r w:rsidR="00743064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 xml:space="preserve">и рекомендации по совершенствованию уголовно-процессуального </w:t>
      </w:r>
      <w:r w:rsidR="00625CD1">
        <w:rPr>
          <w:rFonts w:ascii="Times New Roman" w:hAnsi="Times New Roman"/>
          <w:sz w:val="28"/>
          <w:szCs w:val="28"/>
        </w:rPr>
        <w:t>зако</w:t>
      </w:r>
      <w:r w:rsidR="00D35273">
        <w:rPr>
          <w:rFonts w:ascii="Times New Roman" w:hAnsi="Times New Roman"/>
          <w:sz w:val="28"/>
          <w:szCs w:val="28"/>
        </w:rPr>
        <w:t>но</w:t>
      </w:r>
      <w:r w:rsidRPr="002F18A2">
        <w:rPr>
          <w:rFonts w:ascii="Times New Roman" w:hAnsi="Times New Roman"/>
          <w:sz w:val="28"/>
          <w:szCs w:val="28"/>
        </w:rPr>
        <w:t>дательства и законодательства о прокурорском надзоре и</w:t>
      </w:r>
      <w:proofErr w:type="gramEnd"/>
      <w:r w:rsidRPr="002F18A2">
        <w:rPr>
          <w:rFonts w:ascii="Times New Roman" w:hAnsi="Times New Roman"/>
          <w:sz w:val="28"/>
          <w:szCs w:val="28"/>
        </w:rPr>
        <w:t xml:space="preserve"> правоприменительной практики.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18A2">
        <w:rPr>
          <w:rFonts w:ascii="Times New Roman" w:hAnsi="Times New Roman"/>
          <w:b/>
          <w:bCs/>
          <w:sz w:val="28"/>
          <w:szCs w:val="28"/>
        </w:rPr>
        <w:t>Степень научной разработанности темы исследования.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8A2">
        <w:rPr>
          <w:rFonts w:ascii="Times New Roman" w:hAnsi="Times New Roman"/>
          <w:sz w:val="28"/>
          <w:szCs w:val="28"/>
        </w:rPr>
        <w:t>Теоретические и практические аспекты принятия процессуальных решений в уголовном судопроизводстве широко представлены во многих работах таких известных ученых, как А.А. Александров, К.Ф. </w:t>
      </w:r>
      <w:proofErr w:type="spellStart"/>
      <w:r w:rsidRPr="002F18A2">
        <w:rPr>
          <w:rFonts w:ascii="Times New Roman" w:hAnsi="Times New Roman"/>
          <w:sz w:val="28"/>
          <w:szCs w:val="28"/>
        </w:rPr>
        <w:t>Амиров</w:t>
      </w:r>
      <w:proofErr w:type="spellEnd"/>
      <w:r w:rsidRPr="002F18A2">
        <w:rPr>
          <w:rFonts w:ascii="Times New Roman" w:hAnsi="Times New Roman"/>
          <w:sz w:val="28"/>
          <w:szCs w:val="28"/>
        </w:rPr>
        <w:t>, О.Я. Баев, Л.А. </w:t>
      </w:r>
      <w:proofErr w:type="spellStart"/>
      <w:r w:rsidRPr="002F18A2">
        <w:rPr>
          <w:rFonts w:ascii="Times New Roman" w:hAnsi="Times New Roman"/>
          <w:sz w:val="28"/>
          <w:szCs w:val="28"/>
        </w:rPr>
        <w:t>Воскобитова</w:t>
      </w:r>
      <w:proofErr w:type="spellEnd"/>
      <w:r w:rsidRPr="002F18A2">
        <w:rPr>
          <w:rFonts w:ascii="Times New Roman" w:hAnsi="Times New Roman"/>
          <w:sz w:val="28"/>
          <w:szCs w:val="28"/>
        </w:rPr>
        <w:t>, А.В. </w:t>
      </w:r>
      <w:proofErr w:type="spellStart"/>
      <w:r w:rsidRPr="002F18A2">
        <w:rPr>
          <w:rFonts w:ascii="Times New Roman" w:hAnsi="Times New Roman"/>
          <w:sz w:val="28"/>
          <w:szCs w:val="28"/>
        </w:rPr>
        <w:t>Волощенко</w:t>
      </w:r>
      <w:proofErr w:type="spellEnd"/>
      <w:r w:rsidRPr="002F18A2">
        <w:rPr>
          <w:rFonts w:ascii="Times New Roman" w:hAnsi="Times New Roman"/>
          <w:sz w:val="28"/>
          <w:szCs w:val="28"/>
        </w:rPr>
        <w:t>, И.А. Гааг, А.П. </w:t>
      </w:r>
      <w:proofErr w:type="spellStart"/>
      <w:r w:rsidRPr="002F18A2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2F18A2">
        <w:rPr>
          <w:rFonts w:ascii="Times New Roman" w:hAnsi="Times New Roman"/>
          <w:sz w:val="28"/>
          <w:szCs w:val="28"/>
        </w:rPr>
        <w:t>, Н.И. </w:t>
      </w:r>
      <w:proofErr w:type="spellStart"/>
      <w:r w:rsidRPr="002F18A2">
        <w:rPr>
          <w:rFonts w:ascii="Times New Roman" w:hAnsi="Times New Roman"/>
          <w:sz w:val="28"/>
          <w:szCs w:val="28"/>
        </w:rPr>
        <w:t>Газетдинов</w:t>
      </w:r>
      <w:proofErr w:type="spellEnd"/>
      <w:r w:rsidRPr="002F18A2">
        <w:rPr>
          <w:rFonts w:ascii="Times New Roman" w:hAnsi="Times New Roman"/>
          <w:sz w:val="28"/>
          <w:szCs w:val="28"/>
        </w:rPr>
        <w:t>, С.И. Герасимов, Е.Р. </w:t>
      </w:r>
      <w:proofErr w:type="spellStart"/>
      <w:r w:rsidRPr="002F18A2">
        <w:rPr>
          <w:rFonts w:ascii="Times New Roman" w:hAnsi="Times New Roman"/>
          <w:sz w:val="28"/>
          <w:szCs w:val="28"/>
        </w:rPr>
        <w:t>Ергашев</w:t>
      </w:r>
      <w:proofErr w:type="spellEnd"/>
      <w:r w:rsidRPr="002F18A2">
        <w:rPr>
          <w:rFonts w:ascii="Times New Roman" w:hAnsi="Times New Roman"/>
          <w:sz w:val="28"/>
          <w:szCs w:val="28"/>
        </w:rPr>
        <w:t>, А.Р. </w:t>
      </w:r>
      <w:proofErr w:type="spellStart"/>
      <w:r w:rsidRPr="002F18A2">
        <w:rPr>
          <w:rFonts w:ascii="Times New Roman" w:hAnsi="Times New Roman"/>
          <w:sz w:val="28"/>
          <w:szCs w:val="28"/>
        </w:rPr>
        <w:t>Ишмуратов</w:t>
      </w:r>
      <w:proofErr w:type="spellEnd"/>
      <w:r w:rsidRPr="002F18A2">
        <w:rPr>
          <w:rFonts w:ascii="Times New Roman" w:hAnsi="Times New Roman"/>
          <w:sz w:val="28"/>
          <w:szCs w:val="28"/>
        </w:rPr>
        <w:t>, М.Е. </w:t>
      </w:r>
      <w:proofErr w:type="spellStart"/>
      <w:r w:rsidRPr="002F18A2">
        <w:rPr>
          <w:rFonts w:ascii="Times New Roman" w:hAnsi="Times New Roman"/>
          <w:sz w:val="28"/>
          <w:szCs w:val="28"/>
        </w:rPr>
        <w:t>Клюкова</w:t>
      </w:r>
      <w:proofErr w:type="spellEnd"/>
      <w:r w:rsidRPr="002F18A2">
        <w:rPr>
          <w:rFonts w:ascii="Times New Roman" w:hAnsi="Times New Roman"/>
          <w:sz w:val="28"/>
          <w:szCs w:val="28"/>
        </w:rPr>
        <w:t>, Н.В. </w:t>
      </w:r>
      <w:proofErr w:type="spellStart"/>
      <w:r w:rsidRPr="002F18A2">
        <w:rPr>
          <w:rFonts w:ascii="Times New Roman" w:hAnsi="Times New Roman"/>
          <w:sz w:val="28"/>
          <w:szCs w:val="28"/>
        </w:rPr>
        <w:t>Костовская</w:t>
      </w:r>
      <w:proofErr w:type="spellEnd"/>
      <w:r w:rsidRPr="002F18A2">
        <w:rPr>
          <w:rFonts w:ascii="Times New Roman" w:hAnsi="Times New Roman"/>
          <w:sz w:val="28"/>
          <w:szCs w:val="28"/>
        </w:rPr>
        <w:t>, Ю.А.</w:t>
      </w:r>
      <w:proofErr w:type="gramEnd"/>
      <w:r w:rsidRPr="002F18A2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2F18A2">
        <w:rPr>
          <w:rFonts w:ascii="Times New Roman" w:hAnsi="Times New Roman"/>
          <w:sz w:val="28"/>
          <w:szCs w:val="28"/>
        </w:rPr>
        <w:t>Костанов</w:t>
      </w:r>
      <w:proofErr w:type="spellEnd"/>
      <w:r w:rsidRPr="002F18A2">
        <w:rPr>
          <w:rFonts w:ascii="Times New Roman" w:hAnsi="Times New Roman"/>
          <w:sz w:val="28"/>
          <w:szCs w:val="28"/>
        </w:rPr>
        <w:t>, Д.С. Кротков, Г.А. Кузьмин, Е.И. </w:t>
      </w:r>
      <w:proofErr w:type="spellStart"/>
      <w:r w:rsidRPr="002F18A2">
        <w:rPr>
          <w:rFonts w:ascii="Times New Roman" w:hAnsi="Times New Roman"/>
          <w:sz w:val="28"/>
          <w:szCs w:val="28"/>
        </w:rPr>
        <w:t>Лагодина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, </w:t>
      </w:r>
      <w:r w:rsidRPr="002F18A2">
        <w:rPr>
          <w:rFonts w:ascii="Times New Roman" w:hAnsi="Times New Roman"/>
          <w:bCs/>
          <w:sz w:val="28"/>
          <w:szCs w:val="28"/>
        </w:rPr>
        <w:t>Е.Г. </w:t>
      </w:r>
      <w:proofErr w:type="spellStart"/>
      <w:r w:rsidRPr="002F18A2">
        <w:rPr>
          <w:rFonts w:ascii="Times New Roman" w:hAnsi="Times New Roman"/>
          <w:bCs/>
          <w:sz w:val="28"/>
          <w:szCs w:val="28"/>
        </w:rPr>
        <w:t>Лиходаев</w:t>
      </w:r>
      <w:proofErr w:type="spellEnd"/>
      <w:r w:rsidRPr="002F18A2">
        <w:rPr>
          <w:rFonts w:ascii="Times New Roman" w:hAnsi="Times New Roman"/>
          <w:bCs/>
          <w:sz w:val="28"/>
          <w:szCs w:val="28"/>
        </w:rPr>
        <w:t xml:space="preserve">, </w:t>
      </w:r>
      <w:r w:rsidRPr="002F18A2">
        <w:rPr>
          <w:rFonts w:ascii="Times New Roman" w:hAnsi="Times New Roman"/>
          <w:sz w:val="28"/>
          <w:szCs w:val="28"/>
        </w:rPr>
        <w:t>П.А. </w:t>
      </w:r>
      <w:proofErr w:type="spellStart"/>
      <w:r w:rsidRPr="002F18A2">
        <w:rPr>
          <w:rFonts w:ascii="Times New Roman" w:hAnsi="Times New Roman"/>
          <w:sz w:val="28"/>
          <w:szCs w:val="28"/>
        </w:rPr>
        <w:t>Лупинская</w:t>
      </w:r>
      <w:proofErr w:type="spellEnd"/>
      <w:r w:rsidRPr="002F18A2">
        <w:rPr>
          <w:rFonts w:ascii="Times New Roman" w:hAnsi="Times New Roman"/>
          <w:sz w:val="28"/>
          <w:szCs w:val="28"/>
        </w:rPr>
        <w:t>, П.Г. </w:t>
      </w:r>
      <w:proofErr w:type="spellStart"/>
      <w:r w:rsidRPr="002F18A2">
        <w:rPr>
          <w:rFonts w:ascii="Times New Roman" w:hAnsi="Times New Roman"/>
          <w:sz w:val="28"/>
          <w:szCs w:val="28"/>
        </w:rPr>
        <w:t>Марфицин</w:t>
      </w:r>
      <w:proofErr w:type="spellEnd"/>
      <w:r w:rsidRPr="002F18A2">
        <w:rPr>
          <w:rFonts w:ascii="Times New Roman" w:hAnsi="Times New Roman"/>
          <w:sz w:val="28"/>
          <w:szCs w:val="28"/>
        </w:rPr>
        <w:t>, Н.Г. Муратова, В.Н. Мельников, Г.А. </w:t>
      </w:r>
      <w:proofErr w:type="spellStart"/>
      <w:r w:rsidRPr="002F18A2">
        <w:rPr>
          <w:rFonts w:ascii="Times New Roman" w:hAnsi="Times New Roman"/>
          <w:sz w:val="28"/>
          <w:szCs w:val="28"/>
        </w:rPr>
        <w:t>Мурашин</w:t>
      </w:r>
      <w:proofErr w:type="spellEnd"/>
      <w:r w:rsidRPr="002F18A2">
        <w:rPr>
          <w:rFonts w:ascii="Times New Roman" w:hAnsi="Times New Roman"/>
          <w:sz w:val="28"/>
          <w:szCs w:val="28"/>
        </w:rPr>
        <w:t>, Е.Л. Никитин, С.Г. Новиков, Ю.В. Овсянников, И.А. Остапенко, А.И. </w:t>
      </w:r>
      <w:proofErr w:type="spellStart"/>
      <w:r w:rsidRPr="002F18A2">
        <w:rPr>
          <w:rFonts w:ascii="Times New Roman" w:hAnsi="Times New Roman"/>
          <w:sz w:val="28"/>
          <w:szCs w:val="28"/>
        </w:rPr>
        <w:t>Паничева</w:t>
      </w:r>
      <w:proofErr w:type="spellEnd"/>
      <w:r w:rsidRPr="002F18A2">
        <w:rPr>
          <w:rFonts w:ascii="Times New Roman" w:hAnsi="Times New Roman"/>
          <w:sz w:val="28"/>
          <w:szCs w:val="28"/>
        </w:rPr>
        <w:t>, А.В. Похмелкин, С.А. Рогова, В. Румянцев, В.Н. Савицкий, Ю.В. Сафиуллина, О.А. Сухова</w:t>
      </w:r>
      <w:proofErr w:type="gramEnd"/>
      <w:r w:rsidRPr="002F18A2">
        <w:rPr>
          <w:rFonts w:ascii="Times New Roman" w:hAnsi="Times New Roman"/>
          <w:sz w:val="28"/>
          <w:szCs w:val="28"/>
        </w:rPr>
        <w:t>, А.А. </w:t>
      </w:r>
      <w:proofErr w:type="spellStart"/>
      <w:r w:rsidRPr="002F18A2">
        <w:rPr>
          <w:rFonts w:ascii="Times New Roman" w:hAnsi="Times New Roman"/>
          <w:sz w:val="28"/>
          <w:szCs w:val="28"/>
        </w:rPr>
        <w:t>Собенин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18A2">
        <w:rPr>
          <w:rFonts w:ascii="Times New Roman" w:hAnsi="Times New Roman"/>
          <w:sz w:val="28"/>
          <w:szCs w:val="28"/>
        </w:rPr>
        <w:t>Л.Г.</w:t>
      </w:r>
      <w:proofErr w:type="gramStart"/>
      <w:r w:rsidRPr="002F18A2">
        <w:rPr>
          <w:rFonts w:ascii="Times New Roman" w:hAnsi="Times New Roman"/>
          <w:sz w:val="28"/>
          <w:szCs w:val="28"/>
        </w:rPr>
        <w:t>Татьянина</w:t>
      </w:r>
      <w:proofErr w:type="spellEnd"/>
      <w:proofErr w:type="gramEnd"/>
      <w:r w:rsidRPr="002F18A2">
        <w:rPr>
          <w:rFonts w:ascii="Times New Roman" w:hAnsi="Times New Roman"/>
          <w:sz w:val="28"/>
          <w:szCs w:val="28"/>
        </w:rPr>
        <w:t>, Р.А. </w:t>
      </w:r>
      <w:proofErr w:type="spellStart"/>
      <w:r w:rsidRPr="002F18A2">
        <w:rPr>
          <w:rFonts w:ascii="Times New Roman" w:hAnsi="Times New Roman"/>
          <w:sz w:val="28"/>
          <w:szCs w:val="28"/>
        </w:rPr>
        <w:t>Трахов</w:t>
      </w:r>
      <w:proofErr w:type="spellEnd"/>
      <w:r w:rsidRPr="002F18A2">
        <w:rPr>
          <w:rFonts w:ascii="Times New Roman" w:hAnsi="Times New Roman"/>
          <w:sz w:val="28"/>
          <w:szCs w:val="28"/>
        </w:rPr>
        <w:t>, В.С. Шадрин и др.</w:t>
      </w:r>
    </w:p>
    <w:p w:rsidR="00CF7F53" w:rsidRPr="00743064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8A2">
        <w:rPr>
          <w:rFonts w:ascii="Times New Roman" w:hAnsi="Times New Roman"/>
          <w:sz w:val="28"/>
          <w:szCs w:val="28"/>
        </w:rPr>
        <w:t xml:space="preserve">Для обоснования взаимосвязи современных и исторических традиций системы процессуальных решений прокурора на досудебных стадиях производства по уголовному делу применялись работы таких известных </w:t>
      </w:r>
      <w:r w:rsidR="00A86282" w:rsidRPr="002F18A2">
        <w:rPr>
          <w:rFonts w:ascii="Times New Roman" w:hAnsi="Times New Roman"/>
          <w:sz w:val="28"/>
          <w:szCs w:val="28"/>
        </w:rPr>
        <w:t xml:space="preserve">юристов и </w:t>
      </w:r>
      <w:r w:rsidRPr="002F18A2">
        <w:rPr>
          <w:rFonts w:ascii="Times New Roman" w:hAnsi="Times New Roman"/>
          <w:sz w:val="28"/>
          <w:szCs w:val="28"/>
        </w:rPr>
        <w:t>историков</w:t>
      </w:r>
      <w:r w:rsidR="006D35A2">
        <w:rPr>
          <w:rFonts w:ascii="Times New Roman" w:hAnsi="Times New Roman"/>
          <w:sz w:val="28"/>
          <w:szCs w:val="28"/>
        </w:rPr>
        <w:t xml:space="preserve"> права</w:t>
      </w:r>
      <w:r w:rsidRPr="002F18A2">
        <w:rPr>
          <w:rFonts w:ascii="Times New Roman" w:hAnsi="Times New Roman"/>
          <w:sz w:val="28"/>
          <w:szCs w:val="28"/>
        </w:rPr>
        <w:t xml:space="preserve"> как В.Н. Татищев, М.С. Строгович, И.Я. </w:t>
      </w:r>
      <w:proofErr w:type="spellStart"/>
      <w:r w:rsidRPr="002F18A2">
        <w:rPr>
          <w:rFonts w:ascii="Times New Roman" w:hAnsi="Times New Roman"/>
          <w:sz w:val="28"/>
          <w:szCs w:val="28"/>
        </w:rPr>
        <w:t>Фойницкий</w:t>
      </w:r>
      <w:proofErr w:type="spellEnd"/>
      <w:r w:rsidRPr="002F18A2">
        <w:rPr>
          <w:rFonts w:ascii="Times New Roman" w:hAnsi="Times New Roman"/>
          <w:sz w:val="28"/>
          <w:szCs w:val="28"/>
        </w:rPr>
        <w:t>, М.М. Чельцов-</w:t>
      </w:r>
      <w:proofErr w:type="spellStart"/>
      <w:r w:rsidRPr="002F18A2">
        <w:rPr>
          <w:rFonts w:ascii="Times New Roman" w:hAnsi="Times New Roman"/>
          <w:sz w:val="28"/>
          <w:szCs w:val="28"/>
        </w:rPr>
        <w:t>Бебутов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, С.В. Юшков, Д.О. Серов и др. Исследованы мемуары-воспоминания прокуроров – современников </w:t>
      </w:r>
      <w:r w:rsidR="00D35273">
        <w:rPr>
          <w:rFonts w:ascii="Times New Roman" w:hAnsi="Times New Roman"/>
          <w:sz w:val="28"/>
          <w:szCs w:val="28"/>
        </w:rPr>
        <w:t>истори</w:t>
      </w:r>
      <w:r w:rsidRPr="002F18A2">
        <w:rPr>
          <w:rFonts w:ascii="Times New Roman" w:hAnsi="Times New Roman"/>
          <w:sz w:val="28"/>
          <w:szCs w:val="28"/>
        </w:rPr>
        <w:t>ческих событий  о видах решений прокурора, исторических условиях их</w:t>
      </w:r>
      <w:proofErr w:type="gramEnd"/>
      <w:r w:rsidRPr="002F18A2">
        <w:rPr>
          <w:rFonts w:ascii="Times New Roman" w:hAnsi="Times New Roman"/>
          <w:sz w:val="28"/>
          <w:szCs w:val="28"/>
        </w:rPr>
        <w:t xml:space="preserve"> принятия и правовых </w:t>
      </w:r>
      <w:proofErr w:type="gramStart"/>
      <w:r w:rsidRPr="002F18A2">
        <w:rPr>
          <w:rFonts w:ascii="Times New Roman" w:hAnsi="Times New Roman"/>
          <w:sz w:val="28"/>
          <w:szCs w:val="28"/>
        </w:rPr>
        <w:t>последствиях</w:t>
      </w:r>
      <w:proofErr w:type="gramEnd"/>
      <w:r w:rsidRPr="002F18A2">
        <w:rPr>
          <w:rFonts w:ascii="Times New Roman" w:hAnsi="Times New Roman"/>
          <w:sz w:val="28"/>
          <w:szCs w:val="28"/>
        </w:rPr>
        <w:t xml:space="preserve"> (К.Ф. </w:t>
      </w:r>
      <w:proofErr w:type="spellStart"/>
      <w:r w:rsidRPr="002F18A2">
        <w:rPr>
          <w:rFonts w:ascii="Times New Roman" w:hAnsi="Times New Roman"/>
          <w:sz w:val="28"/>
          <w:szCs w:val="28"/>
        </w:rPr>
        <w:t>Амиров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 – 2005 г., С.Х. </w:t>
      </w:r>
      <w:proofErr w:type="spellStart"/>
      <w:r w:rsidRPr="002F18A2">
        <w:rPr>
          <w:rFonts w:ascii="Times New Roman" w:hAnsi="Times New Roman"/>
          <w:sz w:val="28"/>
          <w:szCs w:val="28"/>
        </w:rPr>
        <w:t>Нафиев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 – 1997 г., О.И. </w:t>
      </w:r>
      <w:proofErr w:type="spellStart"/>
      <w:r w:rsidRPr="002F18A2">
        <w:rPr>
          <w:rFonts w:ascii="Times New Roman" w:hAnsi="Times New Roman"/>
          <w:sz w:val="28"/>
          <w:szCs w:val="28"/>
        </w:rPr>
        <w:t>Гайданов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 – 2005 г., А.Х. В</w:t>
      </w:r>
      <w:r w:rsidR="00742B8C">
        <w:rPr>
          <w:rFonts w:ascii="Times New Roman" w:hAnsi="Times New Roman"/>
          <w:sz w:val="28"/>
          <w:szCs w:val="28"/>
        </w:rPr>
        <w:t>алиев – 2000 г., А.Г. Звягинцев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и Ю.Г Орлов – 2001 г., А.Я. Вышинский и др.).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8A2">
        <w:rPr>
          <w:rFonts w:ascii="Times New Roman" w:hAnsi="Times New Roman"/>
          <w:sz w:val="28"/>
          <w:szCs w:val="28"/>
        </w:rPr>
        <w:lastRenderedPageBreak/>
        <w:t>В ряде работ были рассмотрены отдельные аспекты тематики, связанной с системой процессуальных решений прокурора: вопросы обжалования решений прокурора (И.Р. </w:t>
      </w:r>
      <w:proofErr w:type="spellStart"/>
      <w:r w:rsidRPr="002F18A2">
        <w:rPr>
          <w:rFonts w:ascii="Times New Roman" w:hAnsi="Times New Roman"/>
          <w:sz w:val="28"/>
          <w:szCs w:val="28"/>
        </w:rPr>
        <w:t>Дочия</w:t>
      </w:r>
      <w:proofErr w:type="spellEnd"/>
      <w:r w:rsidRPr="002F18A2">
        <w:rPr>
          <w:rFonts w:ascii="Times New Roman" w:hAnsi="Times New Roman"/>
          <w:sz w:val="28"/>
          <w:szCs w:val="28"/>
        </w:rPr>
        <w:t>, 2009 г., Н.С. Курышева 2008 г., А.В. </w:t>
      </w:r>
      <w:proofErr w:type="spellStart"/>
      <w:r w:rsidRPr="002F18A2">
        <w:rPr>
          <w:rFonts w:ascii="Times New Roman" w:hAnsi="Times New Roman"/>
          <w:sz w:val="28"/>
          <w:szCs w:val="28"/>
        </w:rPr>
        <w:t>Солодилов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 1999 г.), </w:t>
      </w:r>
      <w:r w:rsidR="006A6A71" w:rsidRPr="002F18A2">
        <w:rPr>
          <w:rFonts w:ascii="Times New Roman" w:hAnsi="Times New Roman"/>
          <w:sz w:val="28"/>
          <w:szCs w:val="28"/>
        </w:rPr>
        <w:t>акты прокурорского реагирования</w:t>
      </w:r>
      <w:r w:rsidRPr="002F18A2">
        <w:rPr>
          <w:rFonts w:ascii="Times New Roman" w:hAnsi="Times New Roman"/>
          <w:sz w:val="28"/>
          <w:szCs w:val="28"/>
        </w:rPr>
        <w:t xml:space="preserve"> (С.В. Никифоров, 2009 г., П.А. </w:t>
      </w:r>
      <w:proofErr w:type="spellStart"/>
      <w:r w:rsidRPr="002F18A2">
        <w:rPr>
          <w:rFonts w:ascii="Times New Roman" w:hAnsi="Times New Roman"/>
          <w:sz w:val="28"/>
          <w:szCs w:val="28"/>
        </w:rPr>
        <w:t>Пригорща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, </w:t>
      </w:r>
      <w:r w:rsidR="006A6A71" w:rsidRPr="002F18A2">
        <w:rPr>
          <w:rFonts w:ascii="Times New Roman" w:hAnsi="Times New Roman"/>
          <w:sz w:val="28"/>
          <w:szCs w:val="28"/>
        </w:rPr>
        <w:t>2011 г., А.А. Терехин, 2013 г.),</w:t>
      </w:r>
      <w:r w:rsidRPr="002F18A2">
        <w:rPr>
          <w:rFonts w:ascii="Times New Roman" w:hAnsi="Times New Roman"/>
          <w:sz w:val="28"/>
          <w:szCs w:val="28"/>
        </w:rPr>
        <w:t xml:space="preserve"> прокурорский надзор за процессуальной деятельностью органов</w:t>
      </w:r>
      <w:r w:rsidR="006A6A71" w:rsidRPr="002F18A2">
        <w:rPr>
          <w:rFonts w:ascii="Times New Roman" w:hAnsi="Times New Roman"/>
          <w:sz w:val="28"/>
          <w:szCs w:val="28"/>
        </w:rPr>
        <w:t xml:space="preserve"> предвари</w:t>
      </w:r>
      <w:r w:rsidR="00D35273">
        <w:rPr>
          <w:rFonts w:ascii="Times New Roman" w:hAnsi="Times New Roman"/>
          <w:sz w:val="28"/>
          <w:szCs w:val="28"/>
        </w:rPr>
        <w:t>-</w:t>
      </w:r>
      <w:r w:rsidR="006A6A71" w:rsidRPr="002F18A2">
        <w:rPr>
          <w:rFonts w:ascii="Times New Roman" w:hAnsi="Times New Roman"/>
          <w:sz w:val="28"/>
          <w:szCs w:val="28"/>
        </w:rPr>
        <w:t>тельного расследования (</w:t>
      </w:r>
      <w:r w:rsidRPr="002F18A2">
        <w:rPr>
          <w:rFonts w:ascii="Times New Roman" w:hAnsi="Times New Roman"/>
          <w:sz w:val="28"/>
          <w:szCs w:val="28"/>
        </w:rPr>
        <w:t>Г.Г. Анисимов, А.Н. Агеев, А.А. </w:t>
      </w:r>
      <w:proofErr w:type="spellStart"/>
      <w:r w:rsidRPr="002F18A2">
        <w:rPr>
          <w:rFonts w:ascii="Times New Roman" w:hAnsi="Times New Roman"/>
          <w:sz w:val="28"/>
          <w:szCs w:val="28"/>
        </w:rPr>
        <w:t>Бакрадзе</w:t>
      </w:r>
      <w:proofErr w:type="spellEnd"/>
      <w:r w:rsidRPr="002F18A2">
        <w:rPr>
          <w:rFonts w:ascii="Times New Roman" w:hAnsi="Times New Roman"/>
          <w:sz w:val="28"/>
          <w:szCs w:val="28"/>
        </w:rPr>
        <w:t>, Н.В. Буланова, Е.Н. </w:t>
      </w:r>
      <w:proofErr w:type="spellStart"/>
      <w:r w:rsidRPr="002F18A2">
        <w:rPr>
          <w:rFonts w:ascii="Times New Roman" w:hAnsi="Times New Roman"/>
          <w:sz w:val="28"/>
          <w:szCs w:val="28"/>
        </w:rPr>
        <w:t>Бушковская</w:t>
      </w:r>
      <w:proofErr w:type="spellEnd"/>
      <w:r w:rsidRPr="002F18A2">
        <w:rPr>
          <w:rFonts w:ascii="Times New Roman" w:hAnsi="Times New Roman"/>
          <w:sz w:val="28"/>
          <w:szCs w:val="28"/>
        </w:rPr>
        <w:t>, Н.В. </w:t>
      </w:r>
      <w:proofErr w:type="spellStart"/>
      <w:r w:rsidRPr="002F18A2">
        <w:rPr>
          <w:rFonts w:ascii="Times New Roman" w:hAnsi="Times New Roman"/>
          <w:sz w:val="28"/>
          <w:szCs w:val="28"/>
        </w:rPr>
        <w:t>Жогин</w:t>
      </w:r>
      <w:proofErr w:type="spellEnd"/>
      <w:r w:rsidRPr="002F18A2">
        <w:rPr>
          <w:rFonts w:ascii="Times New Roman" w:hAnsi="Times New Roman"/>
          <w:sz w:val="28"/>
          <w:szCs w:val="28"/>
        </w:rPr>
        <w:t>, А.М. Ларин, А.Б. Соловьев, М.Е. Токарева, А.Г. </w:t>
      </w:r>
      <w:proofErr w:type="spellStart"/>
      <w:r w:rsidRPr="002F18A2">
        <w:rPr>
          <w:rFonts w:ascii="Times New Roman" w:hAnsi="Times New Roman"/>
          <w:sz w:val="28"/>
          <w:szCs w:val="28"/>
        </w:rPr>
        <w:t>Халиуллин</w:t>
      </w:r>
      <w:proofErr w:type="spellEnd"/>
      <w:r w:rsidRPr="002F18A2">
        <w:rPr>
          <w:rFonts w:ascii="Times New Roman" w:hAnsi="Times New Roman"/>
          <w:sz w:val="28"/>
          <w:szCs w:val="28"/>
        </w:rPr>
        <w:t>, В.Я. Чеканов</w:t>
      </w:r>
      <w:r w:rsidR="006A6A71" w:rsidRPr="002F18A2">
        <w:rPr>
          <w:rFonts w:ascii="Times New Roman" w:hAnsi="Times New Roman"/>
          <w:sz w:val="28"/>
          <w:szCs w:val="28"/>
        </w:rPr>
        <w:t>)</w:t>
      </w:r>
      <w:r w:rsidRPr="002F18A2">
        <w:rPr>
          <w:rFonts w:ascii="Times New Roman" w:hAnsi="Times New Roman"/>
          <w:sz w:val="28"/>
          <w:szCs w:val="28"/>
        </w:rPr>
        <w:t>;</w:t>
      </w:r>
      <w:proofErr w:type="gramEnd"/>
      <w:r w:rsidR="00D352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8A2">
        <w:rPr>
          <w:rFonts w:ascii="Times New Roman" w:hAnsi="Times New Roman"/>
          <w:sz w:val="28"/>
          <w:szCs w:val="28"/>
        </w:rPr>
        <w:t>полномочия прокурор</w:t>
      </w:r>
      <w:r w:rsidR="006A6A71" w:rsidRPr="002F18A2">
        <w:rPr>
          <w:rFonts w:ascii="Times New Roman" w:hAnsi="Times New Roman"/>
          <w:sz w:val="28"/>
          <w:szCs w:val="28"/>
        </w:rPr>
        <w:t xml:space="preserve">а </w:t>
      </w:r>
      <w:r w:rsidR="00760BEA">
        <w:rPr>
          <w:rFonts w:ascii="Times New Roman" w:hAnsi="Times New Roman"/>
          <w:sz w:val="28"/>
          <w:szCs w:val="28"/>
        </w:rPr>
        <w:br/>
      </w:r>
      <w:r w:rsidR="006A6A71" w:rsidRPr="002F18A2">
        <w:rPr>
          <w:rFonts w:ascii="Times New Roman" w:hAnsi="Times New Roman"/>
          <w:sz w:val="28"/>
          <w:szCs w:val="28"/>
        </w:rPr>
        <w:t>в уголовном судопроизводстве (</w:t>
      </w:r>
      <w:r w:rsidRPr="002F18A2">
        <w:rPr>
          <w:rFonts w:ascii="Times New Roman" w:hAnsi="Times New Roman"/>
          <w:sz w:val="28"/>
          <w:szCs w:val="28"/>
        </w:rPr>
        <w:t>С.Н. Алексеева, К.В. Андреев, В.М. Горлов, Э.Р. Исламова, Ж.К. </w:t>
      </w:r>
      <w:proofErr w:type="spellStart"/>
      <w:r w:rsidRPr="002F18A2">
        <w:rPr>
          <w:rFonts w:ascii="Times New Roman" w:hAnsi="Times New Roman"/>
          <w:sz w:val="28"/>
          <w:szCs w:val="28"/>
        </w:rPr>
        <w:t>Конярова</w:t>
      </w:r>
      <w:proofErr w:type="spellEnd"/>
      <w:r w:rsidRPr="002F18A2">
        <w:rPr>
          <w:rFonts w:ascii="Times New Roman" w:hAnsi="Times New Roman"/>
          <w:sz w:val="28"/>
          <w:szCs w:val="28"/>
        </w:rPr>
        <w:t>, О.А. Малышева, В.Д. Миронов, Е.В. Терехов, В.О. Трофимов, А.А. Тушев; функции прокурора в уголовном судопроизводстве:</w:t>
      </w:r>
      <w:proofErr w:type="gramEnd"/>
      <w:r w:rsidR="004111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8A2">
        <w:rPr>
          <w:rFonts w:ascii="Times New Roman" w:hAnsi="Times New Roman"/>
          <w:sz w:val="28"/>
          <w:szCs w:val="28"/>
        </w:rPr>
        <w:t>К.А. Бабин, А.М. </w:t>
      </w:r>
      <w:proofErr w:type="spellStart"/>
      <w:r w:rsidRPr="002F18A2">
        <w:rPr>
          <w:rFonts w:ascii="Times New Roman" w:hAnsi="Times New Roman"/>
          <w:sz w:val="28"/>
          <w:szCs w:val="28"/>
        </w:rPr>
        <w:t>Баскалова</w:t>
      </w:r>
      <w:proofErr w:type="spellEnd"/>
      <w:r w:rsidRPr="002F18A2">
        <w:rPr>
          <w:rFonts w:ascii="Times New Roman" w:hAnsi="Times New Roman"/>
          <w:sz w:val="28"/>
          <w:szCs w:val="28"/>
        </w:rPr>
        <w:t>, В.П. </w:t>
      </w:r>
      <w:proofErr w:type="spellStart"/>
      <w:r w:rsidRPr="002F18A2">
        <w:rPr>
          <w:rFonts w:ascii="Times New Roman" w:hAnsi="Times New Roman"/>
          <w:sz w:val="28"/>
          <w:szCs w:val="28"/>
        </w:rPr>
        <w:t>Божьев</w:t>
      </w:r>
      <w:proofErr w:type="spellEnd"/>
      <w:r w:rsidRPr="002F18A2">
        <w:rPr>
          <w:rFonts w:ascii="Times New Roman" w:hAnsi="Times New Roman"/>
          <w:sz w:val="28"/>
          <w:szCs w:val="28"/>
        </w:rPr>
        <w:t>, Е.Д. </w:t>
      </w:r>
      <w:proofErr w:type="spellStart"/>
      <w:r w:rsidRPr="002F18A2">
        <w:rPr>
          <w:rFonts w:ascii="Times New Roman" w:hAnsi="Times New Roman"/>
          <w:sz w:val="28"/>
          <w:szCs w:val="28"/>
        </w:rPr>
        <w:t>Болтошев</w:t>
      </w:r>
      <w:proofErr w:type="spellEnd"/>
      <w:r w:rsidRPr="002F18A2">
        <w:rPr>
          <w:rFonts w:ascii="Times New Roman" w:hAnsi="Times New Roman"/>
          <w:sz w:val="28"/>
          <w:szCs w:val="28"/>
        </w:rPr>
        <w:t>, А.Б. </w:t>
      </w:r>
      <w:proofErr w:type="spellStart"/>
      <w:r w:rsidRPr="002F18A2">
        <w:rPr>
          <w:rFonts w:ascii="Times New Roman" w:hAnsi="Times New Roman"/>
          <w:sz w:val="28"/>
          <w:szCs w:val="28"/>
        </w:rPr>
        <w:t>Чичканов</w:t>
      </w:r>
      <w:proofErr w:type="spellEnd"/>
      <w:r w:rsidR="006A6A71" w:rsidRPr="002F18A2">
        <w:rPr>
          <w:rFonts w:ascii="Times New Roman" w:hAnsi="Times New Roman"/>
          <w:sz w:val="28"/>
          <w:szCs w:val="28"/>
        </w:rPr>
        <w:t>)</w:t>
      </w:r>
      <w:r w:rsidRPr="002F18A2">
        <w:rPr>
          <w:rFonts w:ascii="Times New Roman" w:hAnsi="Times New Roman"/>
          <w:sz w:val="28"/>
          <w:szCs w:val="28"/>
        </w:rPr>
        <w:t>.</w:t>
      </w:r>
      <w:proofErr w:type="gramEnd"/>
      <w:r w:rsidR="00AE5E52" w:rsidRPr="00AE5E5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 xml:space="preserve">Однако комплексного исследования системы </w:t>
      </w:r>
      <w:r w:rsidR="00767A52">
        <w:rPr>
          <w:rFonts w:ascii="Times New Roman" w:hAnsi="Times New Roman"/>
          <w:sz w:val="28"/>
          <w:szCs w:val="28"/>
        </w:rPr>
        <w:t>процес</w:t>
      </w:r>
      <w:r w:rsidRPr="002F18A2">
        <w:rPr>
          <w:rFonts w:ascii="Times New Roman" w:hAnsi="Times New Roman"/>
          <w:sz w:val="28"/>
          <w:szCs w:val="28"/>
        </w:rPr>
        <w:t xml:space="preserve">суальных решений прокурора в досудебном производстве, её значения </w:t>
      </w:r>
      <w:r w:rsidR="00D35273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и правовых последствий решений прокурора по уголовному делу до сих пор предпринято не было. </w:t>
      </w:r>
      <w:proofErr w:type="gramStart"/>
      <w:r w:rsidRPr="002F18A2">
        <w:rPr>
          <w:rFonts w:ascii="Times New Roman" w:hAnsi="Times New Roman"/>
          <w:sz w:val="28"/>
          <w:szCs w:val="28"/>
        </w:rPr>
        <w:t xml:space="preserve">В связи с этим требуется: а) анализ исторических источников права, позволяющий проследить генезис системы </w:t>
      </w:r>
      <w:r w:rsidR="00742B8C">
        <w:rPr>
          <w:rFonts w:ascii="Times New Roman" w:hAnsi="Times New Roman"/>
          <w:sz w:val="28"/>
          <w:szCs w:val="28"/>
        </w:rPr>
        <w:t>процес</w:t>
      </w:r>
      <w:r w:rsidRPr="002F18A2">
        <w:rPr>
          <w:rFonts w:ascii="Times New Roman" w:hAnsi="Times New Roman"/>
          <w:sz w:val="28"/>
          <w:szCs w:val="28"/>
        </w:rPr>
        <w:t xml:space="preserve">суальных решений прокурора в досудебном </w:t>
      </w:r>
      <w:r w:rsidRPr="00767A52">
        <w:rPr>
          <w:rFonts w:ascii="Times New Roman" w:hAnsi="Times New Roman"/>
          <w:sz w:val="28"/>
          <w:szCs w:val="28"/>
        </w:rPr>
        <w:t>производстве</w:t>
      </w:r>
      <w:r w:rsidR="00767A52">
        <w:rPr>
          <w:rFonts w:ascii="Times New Roman" w:hAnsi="Times New Roman"/>
          <w:sz w:val="28"/>
          <w:szCs w:val="28"/>
        </w:rPr>
        <w:br/>
      </w:r>
      <w:r w:rsidRPr="00767A52">
        <w:rPr>
          <w:rFonts w:ascii="Times New Roman" w:hAnsi="Times New Roman"/>
          <w:sz w:val="28"/>
          <w:szCs w:val="28"/>
        </w:rPr>
        <w:t>по</w:t>
      </w:r>
      <w:r w:rsidRPr="002F18A2">
        <w:rPr>
          <w:rFonts w:ascii="Times New Roman" w:hAnsi="Times New Roman"/>
          <w:sz w:val="28"/>
          <w:szCs w:val="28"/>
        </w:rPr>
        <w:t xml:space="preserve"> уголовному делу; б) сравнительно-правовое исследование  уголовно-процессуального законодательства ряда зарубежных стра</w:t>
      </w:r>
      <w:r w:rsidR="00742B8C">
        <w:rPr>
          <w:rFonts w:ascii="Times New Roman" w:hAnsi="Times New Roman"/>
          <w:sz w:val="28"/>
          <w:szCs w:val="28"/>
        </w:rPr>
        <w:t xml:space="preserve">н и государств-участников СНГ; </w:t>
      </w:r>
      <w:r w:rsidR="00767A52">
        <w:rPr>
          <w:rFonts w:ascii="Times New Roman" w:hAnsi="Times New Roman"/>
          <w:sz w:val="28"/>
          <w:szCs w:val="28"/>
        </w:rPr>
        <w:t xml:space="preserve">в) изучение </w:t>
      </w:r>
      <w:r w:rsidRPr="002F18A2">
        <w:rPr>
          <w:rFonts w:ascii="Times New Roman" w:hAnsi="Times New Roman"/>
          <w:sz w:val="28"/>
          <w:szCs w:val="28"/>
        </w:rPr>
        <w:t>договоров о правовой помощи Российской Федерации</w:t>
      </w:r>
      <w:r w:rsidR="005B2172">
        <w:rPr>
          <w:rFonts w:ascii="Times New Roman" w:hAnsi="Times New Roman"/>
          <w:sz w:val="28"/>
          <w:szCs w:val="28"/>
        </w:rPr>
        <w:t xml:space="preserve"> в рамках данного исследования;</w:t>
      </w:r>
      <w:r w:rsidRPr="002F18A2">
        <w:rPr>
          <w:rFonts w:ascii="Times New Roman" w:hAnsi="Times New Roman"/>
          <w:sz w:val="28"/>
          <w:szCs w:val="28"/>
        </w:rPr>
        <w:t xml:space="preserve"> г) определение особенностей механизма принятия и исполнения отдельных видов процессуальных решений прокурора;</w:t>
      </w:r>
      <w:proofErr w:type="gramEnd"/>
      <w:r w:rsidRPr="002F18A2">
        <w:rPr>
          <w:rFonts w:ascii="Times New Roman" w:hAnsi="Times New Roman"/>
          <w:sz w:val="28"/>
          <w:szCs w:val="28"/>
        </w:rPr>
        <w:t xml:space="preserve"> д) исследование </w:t>
      </w:r>
      <w:proofErr w:type="gramStart"/>
      <w:r w:rsidR="006D35A2">
        <w:rPr>
          <w:rFonts w:ascii="Times New Roman" w:hAnsi="Times New Roman"/>
          <w:sz w:val="28"/>
          <w:szCs w:val="28"/>
        </w:rPr>
        <w:t xml:space="preserve">механизма </w:t>
      </w:r>
      <w:r w:rsidRPr="002F18A2">
        <w:rPr>
          <w:rFonts w:ascii="Times New Roman" w:hAnsi="Times New Roman"/>
          <w:sz w:val="28"/>
          <w:szCs w:val="28"/>
        </w:rPr>
        <w:t>реализации системы решений прокурора</w:t>
      </w:r>
      <w:proofErr w:type="gramEnd"/>
      <w:r w:rsidRPr="002F18A2">
        <w:rPr>
          <w:rFonts w:ascii="Times New Roman" w:hAnsi="Times New Roman"/>
          <w:sz w:val="28"/>
          <w:szCs w:val="28"/>
        </w:rPr>
        <w:t xml:space="preserve"> в</w:t>
      </w:r>
      <w:r w:rsidR="009704BD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досудебном п</w:t>
      </w:r>
      <w:r w:rsidR="00742B8C">
        <w:rPr>
          <w:rFonts w:ascii="Times New Roman" w:hAnsi="Times New Roman"/>
          <w:sz w:val="28"/>
          <w:szCs w:val="28"/>
        </w:rPr>
        <w:t xml:space="preserve">роизводстве по уголовному </w:t>
      </w:r>
      <w:r w:rsidR="00742B8C" w:rsidRPr="00767A52">
        <w:rPr>
          <w:rFonts w:ascii="Times New Roman" w:hAnsi="Times New Roman"/>
          <w:sz w:val="28"/>
          <w:szCs w:val="28"/>
        </w:rPr>
        <w:t>делу;</w:t>
      </w:r>
      <w:r w:rsidR="00767A52" w:rsidRPr="00767A52">
        <w:rPr>
          <w:rFonts w:ascii="Times New Roman" w:hAnsi="Times New Roman"/>
          <w:sz w:val="28"/>
          <w:szCs w:val="28"/>
        </w:rPr>
        <w:br/>
      </w:r>
      <w:r w:rsidRPr="00767A52">
        <w:rPr>
          <w:rFonts w:ascii="Times New Roman" w:hAnsi="Times New Roman"/>
          <w:sz w:val="28"/>
          <w:szCs w:val="28"/>
        </w:rPr>
        <w:t>е)</w:t>
      </w:r>
      <w:r w:rsidRPr="002F18A2">
        <w:rPr>
          <w:rFonts w:ascii="Times New Roman" w:hAnsi="Times New Roman"/>
          <w:sz w:val="28"/>
          <w:szCs w:val="28"/>
        </w:rPr>
        <w:t xml:space="preserve"> изучение правовых последствий процессуальных решений прокурора.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sz w:val="28"/>
          <w:szCs w:val="28"/>
        </w:rPr>
        <w:t>Объектом диссертационного исследования</w:t>
      </w:r>
      <w:r w:rsidRPr="002F18A2">
        <w:rPr>
          <w:rFonts w:ascii="Times New Roman" w:hAnsi="Times New Roman"/>
          <w:sz w:val="28"/>
          <w:szCs w:val="28"/>
        </w:rPr>
        <w:t xml:space="preserve"> является совокупность правоотношений, складывающихся при принятии прокурором </w:t>
      </w:r>
      <w:r w:rsidR="00767A52">
        <w:rPr>
          <w:rFonts w:ascii="Times New Roman" w:hAnsi="Times New Roman"/>
          <w:sz w:val="28"/>
          <w:szCs w:val="28"/>
        </w:rPr>
        <w:t>процес</w:t>
      </w:r>
      <w:r w:rsidRPr="002F18A2">
        <w:rPr>
          <w:rFonts w:ascii="Times New Roman" w:hAnsi="Times New Roman"/>
          <w:sz w:val="28"/>
          <w:szCs w:val="28"/>
        </w:rPr>
        <w:t>суальных решений, и закономерности функционирования системы процессуальных решений прокурора в досудебном производстве</w:t>
      </w:r>
      <w:r w:rsidR="00767A52">
        <w:rPr>
          <w:rFonts w:ascii="Times New Roman" w:hAnsi="Times New Roman"/>
          <w:sz w:val="28"/>
          <w:szCs w:val="28"/>
        </w:rPr>
        <w:br/>
      </w:r>
      <w:r w:rsidRPr="00767A52">
        <w:rPr>
          <w:rFonts w:ascii="Times New Roman" w:hAnsi="Times New Roman"/>
          <w:sz w:val="28"/>
          <w:szCs w:val="28"/>
        </w:rPr>
        <w:t>по уголовному</w:t>
      </w:r>
      <w:r w:rsidRPr="002F18A2">
        <w:rPr>
          <w:rFonts w:ascii="Times New Roman" w:hAnsi="Times New Roman"/>
          <w:sz w:val="28"/>
          <w:szCs w:val="28"/>
        </w:rPr>
        <w:t xml:space="preserve"> делу, положения уголовно-процессуального и иного законодательства, регламентирующие порядок деятельности прокурора на досудебном этапе производства по уголовному делу, материалы судебной, следственной и прокурорской практики.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8A2">
        <w:rPr>
          <w:rFonts w:ascii="Times New Roman" w:hAnsi="Times New Roman"/>
          <w:b/>
          <w:sz w:val="28"/>
          <w:szCs w:val="28"/>
        </w:rPr>
        <w:t>Предметом диссертационного исследования</w:t>
      </w:r>
      <w:r w:rsidRPr="002F18A2">
        <w:rPr>
          <w:rFonts w:ascii="Times New Roman" w:hAnsi="Times New Roman"/>
          <w:sz w:val="28"/>
          <w:szCs w:val="28"/>
        </w:rPr>
        <w:t xml:space="preserve"> являются </w:t>
      </w:r>
      <w:r w:rsidR="00767A52">
        <w:rPr>
          <w:rFonts w:ascii="Times New Roman" w:hAnsi="Times New Roman"/>
          <w:sz w:val="28"/>
          <w:szCs w:val="28"/>
        </w:rPr>
        <w:t>законо</w:t>
      </w:r>
      <w:r w:rsidRPr="002F18A2">
        <w:rPr>
          <w:rFonts w:ascii="Times New Roman" w:hAnsi="Times New Roman"/>
          <w:sz w:val="28"/>
          <w:szCs w:val="28"/>
        </w:rPr>
        <w:t xml:space="preserve">мерности обеспечения законности механизма принятия и реализации решений прокурора в досудебном производстве по уголовному делу, уголовно-процессуальные, прокурорско-надзорные и иные нормы, регламентирующие сферу взаимоотношений в досудебном производстве прокурора и органа, ведущего расследование, практика их применения; научные исследования, посвященные процессуальным решениям прокурора на досудебных стадиях и их правовые последствия. </w:t>
      </w:r>
      <w:proofErr w:type="gramEnd"/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bCs/>
          <w:sz w:val="28"/>
          <w:szCs w:val="28"/>
        </w:rPr>
        <w:lastRenderedPageBreak/>
        <w:t xml:space="preserve">Методология исследования </w:t>
      </w:r>
      <w:r w:rsidRPr="002F18A2">
        <w:rPr>
          <w:rFonts w:ascii="Times New Roman" w:hAnsi="Times New Roman"/>
          <w:bCs/>
          <w:sz w:val="28"/>
          <w:szCs w:val="28"/>
        </w:rPr>
        <w:t>основана на диалектическом принципе научного познания, позволяющем применить как всеобщие, общенаучные, так и специальные методы познания</w:t>
      </w:r>
      <w:r w:rsidRPr="002F18A2">
        <w:rPr>
          <w:rFonts w:ascii="Times New Roman" w:hAnsi="Times New Roman"/>
          <w:sz w:val="28"/>
          <w:szCs w:val="28"/>
        </w:rPr>
        <w:t>, позволяющие, с одной стороны, рассмотреть предмет исследования как системное явление, с другой – подвергнуть исследова</w:t>
      </w:r>
      <w:r w:rsidR="00767A52">
        <w:rPr>
          <w:rFonts w:ascii="Times New Roman" w:hAnsi="Times New Roman"/>
          <w:sz w:val="28"/>
          <w:szCs w:val="28"/>
        </w:rPr>
        <w:t>нию отдельные элементы системы.</w:t>
      </w:r>
      <w:r w:rsidR="00760BEA">
        <w:rPr>
          <w:rFonts w:ascii="Times New Roman" w:hAnsi="Times New Roman"/>
          <w:sz w:val="28"/>
          <w:szCs w:val="28"/>
        </w:rPr>
        <w:br/>
      </w:r>
      <w:proofErr w:type="gramStart"/>
      <w:r w:rsidRPr="002F18A2">
        <w:rPr>
          <w:rFonts w:ascii="Times New Roman" w:hAnsi="Times New Roman"/>
          <w:sz w:val="28"/>
          <w:szCs w:val="28"/>
        </w:rPr>
        <w:t>В диссертационной работе наибольшее применение нашли такие частные методы, как системно-структурный, сравнительно-правовой, историко-правовой, формально-логический, метод анкетного опроса, и другие, а также такие логические операции, как анализ, статистическая обработка, синтез, обобщение.</w:t>
      </w:r>
      <w:proofErr w:type="gramEnd"/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 xml:space="preserve">Так, в целях </w:t>
      </w:r>
      <w:proofErr w:type="gramStart"/>
      <w:r w:rsidRPr="002F18A2">
        <w:rPr>
          <w:rFonts w:ascii="Times New Roman" w:hAnsi="Times New Roman"/>
          <w:sz w:val="28"/>
          <w:szCs w:val="28"/>
        </w:rPr>
        <w:t>выявления взаимосвязи исторических традиций системы процессуальных решений прокурора</w:t>
      </w:r>
      <w:proofErr w:type="gramEnd"/>
      <w:r w:rsidRPr="002F18A2">
        <w:rPr>
          <w:rFonts w:ascii="Times New Roman" w:hAnsi="Times New Roman"/>
          <w:sz w:val="28"/>
          <w:szCs w:val="28"/>
        </w:rPr>
        <w:t xml:space="preserve"> в отечественном досудебном производстве по уголовному делу, а также особенностей зарубежного законодательства в сфере регулирования процессуальных решений прокурора были применены историко-правовой и сравнительно-правовой методы исследования. При определении социального назначения системы процессуальных решений прокурора в досудебном производстве</w:t>
      </w:r>
      <w:r w:rsidR="006F3E24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по уголовному делу использовались методы наблюдения, анкетного опроса, системного и структурно-функционального анализа. Для исследования особенностей отдельных видов процессуальных решений прокурора применялись методы анализа, синтеза, обобщения, метод анкетного опроса, статистической обработки данных и другие.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8A2">
        <w:rPr>
          <w:rFonts w:ascii="Times New Roman" w:hAnsi="Times New Roman"/>
          <w:b/>
          <w:bCs/>
          <w:sz w:val="28"/>
          <w:szCs w:val="28"/>
        </w:rPr>
        <w:t xml:space="preserve">Цель исследования </w:t>
      </w:r>
      <w:r w:rsidRPr="002F18A2">
        <w:rPr>
          <w:rFonts w:ascii="Times New Roman" w:hAnsi="Times New Roman"/>
          <w:bCs/>
          <w:sz w:val="28"/>
          <w:szCs w:val="28"/>
        </w:rPr>
        <w:t>з</w:t>
      </w:r>
      <w:r w:rsidRPr="002F18A2">
        <w:rPr>
          <w:rFonts w:ascii="Times New Roman" w:hAnsi="Times New Roman"/>
          <w:sz w:val="28"/>
          <w:szCs w:val="28"/>
        </w:rPr>
        <w:t>аключается в комплексном исследовании системы процессуальных решений прокурора в досудебном производстве по уголовному делу и обосновании оптимального механизма ее реализации на основе историко-правового анализа отечественного уголовно-процессуального законодательства, законодательства государств-</w:t>
      </w:r>
      <w:r w:rsidRPr="00625CD1">
        <w:rPr>
          <w:rFonts w:ascii="Times New Roman" w:hAnsi="Times New Roman"/>
          <w:sz w:val="28"/>
          <w:szCs w:val="28"/>
        </w:rPr>
        <w:t>участников СНГ</w:t>
      </w:r>
      <w:r w:rsidRPr="002F18A2">
        <w:rPr>
          <w:rFonts w:ascii="Times New Roman" w:hAnsi="Times New Roman"/>
          <w:sz w:val="28"/>
          <w:szCs w:val="28"/>
        </w:rPr>
        <w:t xml:space="preserve"> и ряда зарубежных государств, которое позволит решить задачи определения социальной сущности системы решений прокурора и критериев </w:t>
      </w:r>
      <w:r w:rsidR="00767A52">
        <w:rPr>
          <w:rFonts w:ascii="Times New Roman" w:hAnsi="Times New Roman"/>
          <w:sz w:val="28"/>
          <w:szCs w:val="28"/>
        </w:rPr>
        <w:t>клас</w:t>
      </w:r>
      <w:r w:rsidRPr="002F18A2">
        <w:rPr>
          <w:rFonts w:ascii="Times New Roman" w:hAnsi="Times New Roman"/>
          <w:sz w:val="28"/>
          <w:szCs w:val="28"/>
        </w:rPr>
        <w:t>сификации процессуальных решений про</w:t>
      </w:r>
      <w:r w:rsidR="00625CD1">
        <w:rPr>
          <w:rFonts w:ascii="Times New Roman" w:hAnsi="Times New Roman"/>
          <w:sz w:val="28"/>
          <w:szCs w:val="28"/>
        </w:rPr>
        <w:t>курора, особенностей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и механизма реализации отдельных решений, а также</w:t>
      </w:r>
      <w:proofErr w:type="gramEnd"/>
      <w:r w:rsidRPr="002F18A2">
        <w:rPr>
          <w:rFonts w:ascii="Times New Roman" w:hAnsi="Times New Roman"/>
          <w:sz w:val="28"/>
          <w:szCs w:val="28"/>
        </w:rPr>
        <w:t xml:space="preserve"> на основании по</w:t>
      </w:r>
      <w:r w:rsidR="005B2172">
        <w:rPr>
          <w:rFonts w:ascii="Times New Roman" w:hAnsi="Times New Roman"/>
          <w:sz w:val="28"/>
          <w:szCs w:val="28"/>
        </w:rPr>
        <w:t>лученных данных сформулировать</w:t>
      </w:r>
      <w:r w:rsidRPr="002F18A2">
        <w:rPr>
          <w:rFonts w:ascii="Times New Roman" w:hAnsi="Times New Roman"/>
          <w:sz w:val="28"/>
          <w:szCs w:val="28"/>
        </w:rPr>
        <w:t xml:space="preserve"> ряд предложений</w:t>
      </w:r>
      <w:r w:rsidR="006F3E24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по совершенствованию уголовно-процессуального законодательства </w:t>
      </w:r>
      <w:r w:rsidR="00E51A41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в области правового регулирования системы процессуальных решений прокурора в досудебном производстве по уголовному делу.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8A2">
        <w:rPr>
          <w:rFonts w:ascii="Times New Roman" w:hAnsi="Times New Roman"/>
          <w:bCs/>
          <w:sz w:val="28"/>
          <w:szCs w:val="28"/>
        </w:rPr>
        <w:t xml:space="preserve">Для достижения указанной цели диссертантом поставлены следующие </w:t>
      </w:r>
      <w:r w:rsidRPr="002F18A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8A2">
        <w:rPr>
          <w:rFonts w:ascii="Times New Roman" w:hAnsi="Times New Roman"/>
          <w:bCs/>
          <w:sz w:val="28"/>
          <w:szCs w:val="28"/>
        </w:rPr>
        <w:t>- выявить и показать вза</w:t>
      </w:r>
      <w:r w:rsidR="00625CD1">
        <w:rPr>
          <w:rFonts w:ascii="Times New Roman" w:hAnsi="Times New Roman"/>
          <w:bCs/>
          <w:sz w:val="28"/>
          <w:szCs w:val="28"/>
        </w:rPr>
        <w:t xml:space="preserve">имосвязь исторических традиций </w:t>
      </w:r>
      <w:r w:rsidRPr="002F18A2">
        <w:rPr>
          <w:rFonts w:ascii="Times New Roman" w:hAnsi="Times New Roman"/>
          <w:bCs/>
          <w:sz w:val="28"/>
          <w:szCs w:val="28"/>
        </w:rPr>
        <w:t xml:space="preserve">при возникновении, развитии и становлении отечественной системы процессуальных решений прокурора в досудебном производстве по уголовному делу, </w:t>
      </w:r>
      <w:r w:rsidR="006F3E24">
        <w:rPr>
          <w:rFonts w:ascii="Times New Roman" w:hAnsi="Times New Roman"/>
          <w:sz w:val="28"/>
          <w:szCs w:val="28"/>
        </w:rPr>
        <w:t xml:space="preserve">выделить </w:t>
      </w:r>
      <w:r w:rsidRPr="002F18A2">
        <w:rPr>
          <w:rFonts w:ascii="Times New Roman" w:hAnsi="Times New Roman"/>
          <w:sz w:val="28"/>
          <w:szCs w:val="28"/>
        </w:rPr>
        <w:t>исторические этапы формирования системы решений прокурора, а также определить тенденции развития современного уголовно-процессуального законодательства;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8A2">
        <w:rPr>
          <w:rFonts w:ascii="Times New Roman" w:hAnsi="Times New Roman"/>
          <w:bCs/>
          <w:sz w:val="28"/>
          <w:szCs w:val="28"/>
        </w:rPr>
        <w:lastRenderedPageBreak/>
        <w:t>- дать достоверный сравнительно-правовой анализ системы процессуальных решений прокурора при расследовании преступлений по</w:t>
      </w:r>
      <w:r w:rsidRPr="002F18A2">
        <w:rPr>
          <w:rFonts w:ascii="Times New Roman" w:hAnsi="Times New Roman"/>
          <w:sz w:val="28"/>
          <w:szCs w:val="28"/>
        </w:rPr>
        <w:t xml:space="preserve"> законодательству государств-участников СНГ</w:t>
      </w:r>
      <w:r w:rsidR="00F014F3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и ряда зарубежных гос</w:t>
      </w:r>
      <w:r w:rsidR="00CF68CF" w:rsidRPr="002F18A2">
        <w:rPr>
          <w:rFonts w:ascii="Times New Roman" w:hAnsi="Times New Roman"/>
          <w:sz w:val="28"/>
          <w:szCs w:val="28"/>
        </w:rPr>
        <w:t>ударств</w:t>
      </w:r>
      <w:r w:rsidRPr="002F18A2">
        <w:rPr>
          <w:rFonts w:ascii="Times New Roman" w:hAnsi="Times New Roman"/>
          <w:sz w:val="28"/>
          <w:szCs w:val="28"/>
        </w:rPr>
        <w:t>;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 xml:space="preserve">- </w:t>
      </w:r>
      <w:r w:rsidRPr="002F18A2">
        <w:rPr>
          <w:rFonts w:ascii="Times New Roman" w:hAnsi="Times New Roman"/>
          <w:bCs/>
          <w:sz w:val="28"/>
          <w:szCs w:val="28"/>
        </w:rPr>
        <w:t>определить понятие системы п</w:t>
      </w:r>
      <w:r w:rsidR="00625CD1">
        <w:rPr>
          <w:rFonts w:ascii="Times New Roman" w:hAnsi="Times New Roman"/>
          <w:bCs/>
          <w:sz w:val="28"/>
          <w:szCs w:val="28"/>
        </w:rPr>
        <w:t>роцессуальных решений прокурора</w:t>
      </w:r>
      <w:r w:rsidR="00760BEA">
        <w:rPr>
          <w:rFonts w:ascii="Times New Roman" w:hAnsi="Times New Roman"/>
          <w:bCs/>
          <w:sz w:val="28"/>
          <w:szCs w:val="28"/>
        </w:rPr>
        <w:br/>
      </w:r>
      <w:r w:rsidRPr="002F18A2">
        <w:rPr>
          <w:rFonts w:ascii="Times New Roman" w:hAnsi="Times New Roman"/>
          <w:bCs/>
          <w:sz w:val="28"/>
          <w:szCs w:val="28"/>
        </w:rPr>
        <w:t xml:space="preserve">в досудебном производстве по уголовному делу и обосновать единую правовую природу </w:t>
      </w:r>
      <w:r w:rsidRPr="002F18A2">
        <w:rPr>
          <w:rFonts w:ascii="Times New Roman" w:hAnsi="Times New Roman"/>
          <w:sz w:val="28"/>
          <w:szCs w:val="28"/>
        </w:rPr>
        <w:t>и социальное назначение решений прокурора при расследовании преступлений;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Cs/>
          <w:sz w:val="28"/>
          <w:szCs w:val="28"/>
        </w:rPr>
        <w:t xml:space="preserve">- </w:t>
      </w:r>
      <w:r w:rsidRPr="002F18A2">
        <w:rPr>
          <w:rFonts w:ascii="Times New Roman" w:hAnsi="Times New Roman"/>
          <w:sz w:val="28"/>
          <w:szCs w:val="28"/>
        </w:rPr>
        <w:t>сформулировать критерии для классификации процессуальных решений прокурора в досудебном производстве по уголовному делу;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 xml:space="preserve">- создать процессуальную модель </w:t>
      </w:r>
      <w:proofErr w:type="gramStart"/>
      <w:r w:rsidRPr="002F18A2">
        <w:rPr>
          <w:rFonts w:ascii="Times New Roman" w:hAnsi="Times New Roman"/>
          <w:sz w:val="28"/>
          <w:szCs w:val="28"/>
        </w:rPr>
        <w:t xml:space="preserve">механизма </w:t>
      </w:r>
      <w:r w:rsidR="00CF68CF" w:rsidRPr="002F18A2">
        <w:rPr>
          <w:rFonts w:ascii="Times New Roman" w:hAnsi="Times New Roman"/>
          <w:sz w:val="28"/>
          <w:szCs w:val="28"/>
        </w:rPr>
        <w:t xml:space="preserve">реализации </w:t>
      </w:r>
      <w:r w:rsidRPr="002F18A2">
        <w:rPr>
          <w:rFonts w:ascii="Times New Roman" w:hAnsi="Times New Roman"/>
          <w:sz w:val="28"/>
          <w:szCs w:val="28"/>
        </w:rPr>
        <w:t>современной системы процессуальных решений прокурора</w:t>
      </w:r>
      <w:proofErr w:type="gramEnd"/>
      <w:r w:rsidRPr="002F18A2">
        <w:rPr>
          <w:rFonts w:ascii="Times New Roman" w:hAnsi="Times New Roman"/>
          <w:sz w:val="28"/>
          <w:szCs w:val="28"/>
        </w:rPr>
        <w:t xml:space="preserve"> в досудебном производстве по уголовному делу и ее правовых последствий;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>- исследовать практику применения норм уголовно-процессуального права, регламентирующих систему процессуальных решений прокурора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в досудебном производстве по уголовному делу;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>- сформулировать предложения по совершенствованию уголовно-процессуального законодательства, направленные на повышение эффективности системы пр</w:t>
      </w:r>
      <w:r w:rsidR="00CF68CF" w:rsidRPr="002F18A2">
        <w:rPr>
          <w:rFonts w:ascii="Times New Roman" w:hAnsi="Times New Roman"/>
          <w:sz w:val="28"/>
          <w:szCs w:val="28"/>
        </w:rPr>
        <w:t xml:space="preserve">оцессуальных решений прокурора с целью </w:t>
      </w:r>
      <w:r w:rsidRPr="002F18A2">
        <w:rPr>
          <w:rFonts w:ascii="Times New Roman" w:hAnsi="Times New Roman"/>
          <w:sz w:val="28"/>
          <w:szCs w:val="28"/>
        </w:rPr>
        <w:t>обеспечени</w:t>
      </w:r>
      <w:r w:rsidR="00743064">
        <w:rPr>
          <w:rFonts w:ascii="Times New Roman" w:hAnsi="Times New Roman"/>
          <w:sz w:val="28"/>
          <w:szCs w:val="28"/>
        </w:rPr>
        <w:t>я</w:t>
      </w:r>
      <w:r w:rsidRPr="002F18A2">
        <w:rPr>
          <w:rFonts w:ascii="Times New Roman" w:hAnsi="Times New Roman"/>
          <w:sz w:val="28"/>
          <w:szCs w:val="28"/>
        </w:rPr>
        <w:t xml:space="preserve"> законности досудебного производства по уголовному делу.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8A2">
        <w:rPr>
          <w:rFonts w:ascii="Times New Roman" w:hAnsi="Times New Roman"/>
          <w:b/>
          <w:bCs/>
          <w:sz w:val="28"/>
          <w:szCs w:val="28"/>
        </w:rPr>
        <w:t>Теоретическая основа данного диссертационного исследования</w:t>
      </w:r>
      <w:r w:rsidRPr="002F18A2">
        <w:rPr>
          <w:rFonts w:ascii="Times New Roman" w:hAnsi="Times New Roman"/>
          <w:bCs/>
          <w:sz w:val="28"/>
          <w:szCs w:val="28"/>
        </w:rPr>
        <w:t xml:space="preserve"> базируется на трудах ученых в области уголовно-процессуального, уголовного, конституционного, международного права, а также прокурорского надзора. 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8A2">
        <w:rPr>
          <w:rFonts w:ascii="Times New Roman" w:hAnsi="Times New Roman"/>
          <w:bCs/>
          <w:sz w:val="28"/>
          <w:szCs w:val="28"/>
        </w:rPr>
        <w:t xml:space="preserve">Источниками информации по теме диссертационного исследования послужили монографические работы, написанные в различные периоды развития истории государства и права, учебные пособия, лекции, научные статьи, доклады, тезисы и другие опубликованные материалы, отражающие те или иные стороны объекта и предмета исследования, Интернет-ресурсы. 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F18A2">
        <w:rPr>
          <w:rFonts w:ascii="Times New Roman" w:hAnsi="Times New Roman"/>
          <w:b/>
          <w:bCs/>
          <w:sz w:val="28"/>
          <w:szCs w:val="28"/>
        </w:rPr>
        <w:t xml:space="preserve">Нормативно-правовую базу исследования составили </w:t>
      </w:r>
      <w:r w:rsidRPr="002F18A2">
        <w:rPr>
          <w:rFonts w:ascii="Times New Roman" w:hAnsi="Times New Roman"/>
          <w:bCs/>
          <w:sz w:val="28"/>
          <w:szCs w:val="28"/>
        </w:rPr>
        <w:t xml:space="preserve">международные нормативно-правовые акты, Конституция </w:t>
      </w:r>
      <w:r w:rsidR="00336207">
        <w:rPr>
          <w:rFonts w:ascii="Times New Roman" w:hAnsi="Times New Roman"/>
          <w:bCs/>
          <w:sz w:val="28"/>
          <w:szCs w:val="28"/>
        </w:rPr>
        <w:t>РФ</w:t>
      </w:r>
      <w:r w:rsidRPr="002F18A2">
        <w:rPr>
          <w:rFonts w:ascii="Times New Roman" w:hAnsi="Times New Roman"/>
          <w:bCs/>
          <w:sz w:val="28"/>
          <w:szCs w:val="28"/>
        </w:rPr>
        <w:t>, отечественное уголовно-процессуальное и законодательство о прокурорском надзоре, уголовно-процессуальное законодательство государств-участников СНГ (Армени</w:t>
      </w:r>
      <w:r w:rsidR="00CF53C5">
        <w:rPr>
          <w:rFonts w:ascii="Times New Roman" w:hAnsi="Times New Roman"/>
          <w:bCs/>
          <w:sz w:val="28"/>
          <w:szCs w:val="28"/>
        </w:rPr>
        <w:t>и</w:t>
      </w:r>
      <w:r w:rsidRPr="002F18A2">
        <w:rPr>
          <w:rFonts w:ascii="Times New Roman" w:hAnsi="Times New Roman"/>
          <w:bCs/>
          <w:sz w:val="28"/>
          <w:szCs w:val="28"/>
        </w:rPr>
        <w:t>, Азербайджан</w:t>
      </w:r>
      <w:r w:rsidR="00CF53C5">
        <w:rPr>
          <w:rFonts w:ascii="Times New Roman" w:hAnsi="Times New Roman"/>
          <w:bCs/>
          <w:sz w:val="28"/>
          <w:szCs w:val="28"/>
        </w:rPr>
        <w:t>а</w:t>
      </w:r>
      <w:r w:rsidRPr="002F18A2">
        <w:rPr>
          <w:rFonts w:ascii="Times New Roman" w:hAnsi="Times New Roman"/>
          <w:bCs/>
          <w:sz w:val="28"/>
          <w:szCs w:val="28"/>
        </w:rPr>
        <w:t>, Республики Беларусь, Кыргызстан</w:t>
      </w:r>
      <w:r w:rsidR="00CF53C5">
        <w:rPr>
          <w:rFonts w:ascii="Times New Roman" w:hAnsi="Times New Roman"/>
          <w:bCs/>
          <w:sz w:val="28"/>
          <w:szCs w:val="28"/>
        </w:rPr>
        <w:t>а</w:t>
      </w:r>
      <w:r w:rsidRPr="002F18A2">
        <w:rPr>
          <w:rFonts w:ascii="Times New Roman" w:hAnsi="Times New Roman"/>
          <w:bCs/>
          <w:sz w:val="28"/>
          <w:szCs w:val="28"/>
        </w:rPr>
        <w:t>, Казахстан</w:t>
      </w:r>
      <w:r w:rsidR="00CF53C5">
        <w:rPr>
          <w:rFonts w:ascii="Times New Roman" w:hAnsi="Times New Roman"/>
          <w:bCs/>
          <w:sz w:val="28"/>
          <w:szCs w:val="28"/>
        </w:rPr>
        <w:t>а</w:t>
      </w:r>
      <w:r w:rsidRPr="002F18A2">
        <w:rPr>
          <w:rFonts w:ascii="Times New Roman" w:hAnsi="Times New Roman"/>
          <w:bCs/>
          <w:sz w:val="28"/>
          <w:szCs w:val="28"/>
        </w:rPr>
        <w:t xml:space="preserve">, </w:t>
      </w:r>
      <w:r w:rsidR="00CF53C5">
        <w:rPr>
          <w:rFonts w:ascii="Times New Roman" w:hAnsi="Times New Roman"/>
          <w:bCs/>
          <w:sz w:val="28"/>
          <w:szCs w:val="28"/>
        </w:rPr>
        <w:t>Молдавии</w:t>
      </w:r>
      <w:r w:rsidRPr="002F18A2">
        <w:rPr>
          <w:rFonts w:ascii="Times New Roman" w:hAnsi="Times New Roman"/>
          <w:bCs/>
          <w:sz w:val="28"/>
          <w:szCs w:val="28"/>
        </w:rPr>
        <w:t>, Узбекистан</w:t>
      </w:r>
      <w:r w:rsidR="00CF53C5">
        <w:rPr>
          <w:rFonts w:ascii="Times New Roman" w:hAnsi="Times New Roman"/>
          <w:bCs/>
          <w:sz w:val="28"/>
          <w:szCs w:val="28"/>
        </w:rPr>
        <w:t xml:space="preserve">а, </w:t>
      </w:r>
      <w:r w:rsidRPr="002F18A2">
        <w:rPr>
          <w:rFonts w:ascii="Times New Roman" w:hAnsi="Times New Roman"/>
          <w:bCs/>
          <w:sz w:val="28"/>
          <w:szCs w:val="28"/>
        </w:rPr>
        <w:t>Таджикистан</w:t>
      </w:r>
      <w:r w:rsidR="00CF53C5">
        <w:rPr>
          <w:rFonts w:ascii="Times New Roman" w:hAnsi="Times New Roman"/>
          <w:bCs/>
          <w:sz w:val="28"/>
          <w:szCs w:val="28"/>
        </w:rPr>
        <w:t>а</w:t>
      </w:r>
      <w:r w:rsidRPr="002F18A2">
        <w:rPr>
          <w:rFonts w:ascii="Times New Roman" w:hAnsi="Times New Roman"/>
          <w:bCs/>
          <w:sz w:val="28"/>
          <w:szCs w:val="28"/>
        </w:rPr>
        <w:t>, Туркменистан</w:t>
      </w:r>
      <w:r w:rsidR="00CF53C5">
        <w:rPr>
          <w:rFonts w:ascii="Times New Roman" w:hAnsi="Times New Roman"/>
          <w:bCs/>
          <w:sz w:val="28"/>
          <w:szCs w:val="28"/>
        </w:rPr>
        <w:t xml:space="preserve">а, </w:t>
      </w:r>
      <w:r w:rsidRPr="002F18A2">
        <w:rPr>
          <w:rFonts w:ascii="Times New Roman" w:hAnsi="Times New Roman"/>
          <w:bCs/>
          <w:sz w:val="28"/>
          <w:szCs w:val="28"/>
        </w:rPr>
        <w:t>Украин</w:t>
      </w:r>
      <w:r w:rsidR="00CF53C5">
        <w:rPr>
          <w:rFonts w:ascii="Times New Roman" w:hAnsi="Times New Roman"/>
          <w:bCs/>
          <w:sz w:val="28"/>
          <w:szCs w:val="28"/>
        </w:rPr>
        <w:t>ы</w:t>
      </w:r>
      <w:r w:rsidRPr="002F18A2">
        <w:rPr>
          <w:rFonts w:ascii="Times New Roman" w:hAnsi="Times New Roman"/>
          <w:bCs/>
          <w:sz w:val="28"/>
          <w:szCs w:val="28"/>
        </w:rPr>
        <w:t>) и ряда зарубежных государств (Франции, Германии, США); такие памятники русского права как:</w:t>
      </w:r>
      <w:proofErr w:type="gramEnd"/>
      <w:r w:rsidR="00F60720" w:rsidRPr="00F6072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F18A2">
        <w:rPr>
          <w:rFonts w:ascii="Times New Roman" w:hAnsi="Times New Roman"/>
          <w:bCs/>
          <w:sz w:val="28"/>
          <w:szCs w:val="28"/>
        </w:rPr>
        <w:t>Русская</w:t>
      </w:r>
      <w:proofErr w:type="gramEnd"/>
      <w:r w:rsidRPr="002F18A2">
        <w:rPr>
          <w:rFonts w:ascii="Times New Roman" w:hAnsi="Times New Roman"/>
          <w:bCs/>
          <w:sz w:val="28"/>
          <w:szCs w:val="28"/>
        </w:rPr>
        <w:t xml:space="preserve"> правда, </w:t>
      </w:r>
      <w:r w:rsidRPr="002F18A2">
        <w:rPr>
          <w:rFonts w:ascii="Times New Roman" w:hAnsi="Times New Roman"/>
          <w:sz w:val="28"/>
          <w:szCs w:val="28"/>
        </w:rPr>
        <w:t>Судебник великого князя Ивана III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(1497 г.)</w:t>
      </w:r>
      <w:r w:rsidRPr="002F18A2">
        <w:rPr>
          <w:rFonts w:ascii="Times New Roman" w:hAnsi="Times New Roman"/>
          <w:bCs/>
          <w:sz w:val="28"/>
          <w:szCs w:val="28"/>
        </w:rPr>
        <w:t xml:space="preserve">, </w:t>
      </w:r>
      <w:r w:rsidR="00AE05A0">
        <w:rPr>
          <w:rFonts w:ascii="Times New Roman" w:hAnsi="Times New Roman"/>
          <w:sz w:val="28"/>
          <w:szCs w:val="28"/>
        </w:rPr>
        <w:t>Судебник Ивана IV (1550 г.</w:t>
      </w:r>
      <w:r w:rsidRPr="002F18A2">
        <w:rPr>
          <w:rFonts w:ascii="Times New Roman" w:hAnsi="Times New Roman"/>
          <w:sz w:val="28"/>
          <w:szCs w:val="28"/>
        </w:rPr>
        <w:t>)</w:t>
      </w:r>
      <w:r w:rsidRPr="002F18A2">
        <w:rPr>
          <w:rFonts w:ascii="Times New Roman" w:hAnsi="Times New Roman"/>
          <w:bCs/>
          <w:sz w:val="28"/>
          <w:szCs w:val="28"/>
        </w:rPr>
        <w:t>, Соборное уложени</w:t>
      </w:r>
      <w:r w:rsidR="00AE05A0">
        <w:rPr>
          <w:rFonts w:ascii="Times New Roman" w:hAnsi="Times New Roman"/>
          <w:bCs/>
          <w:sz w:val="28"/>
          <w:szCs w:val="28"/>
        </w:rPr>
        <w:t>е 1649 г.</w:t>
      </w:r>
      <w:r w:rsidRPr="002F18A2">
        <w:rPr>
          <w:rFonts w:ascii="Times New Roman" w:hAnsi="Times New Roman"/>
          <w:bCs/>
          <w:sz w:val="28"/>
          <w:szCs w:val="28"/>
        </w:rPr>
        <w:t xml:space="preserve">, </w:t>
      </w:r>
      <w:r w:rsidRPr="002F18A2">
        <w:rPr>
          <w:rFonts w:ascii="Times New Roman" w:hAnsi="Times New Roman"/>
          <w:sz w:val="28"/>
          <w:szCs w:val="28"/>
        </w:rPr>
        <w:t xml:space="preserve">Указ Петра </w:t>
      </w:r>
      <w:r w:rsidRPr="002F18A2">
        <w:rPr>
          <w:rFonts w:ascii="Times New Roman" w:hAnsi="Times New Roman"/>
          <w:sz w:val="28"/>
          <w:szCs w:val="28"/>
          <w:lang w:val="en-US"/>
        </w:rPr>
        <w:t>I</w:t>
      </w:r>
      <w:r w:rsidRPr="002F18A2">
        <w:rPr>
          <w:rFonts w:ascii="Times New Roman" w:hAnsi="Times New Roman"/>
          <w:sz w:val="28"/>
          <w:szCs w:val="28"/>
        </w:rPr>
        <w:t xml:space="preserve"> «О должности генерал-прокурора», </w:t>
      </w:r>
      <w:r w:rsidRPr="002F18A2">
        <w:rPr>
          <w:rFonts w:ascii="Times New Roman" w:hAnsi="Times New Roman"/>
          <w:bCs/>
          <w:sz w:val="28"/>
          <w:szCs w:val="28"/>
        </w:rPr>
        <w:t>Устав уголо</w:t>
      </w:r>
      <w:r w:rsidR="00AE05A0">
        <w:rPr>
          <w:rFonts w:ascii="Times New Roman" w:hAnsi="Times New Roman"/>
          <w:bCs/>
          <w:sz w:val="28"/>
          <w:szCs w:val="28"/>
        </w:rPr>
        <w:t>вного судопроизводства 1864 г.</w:t>
      </w:r>
      <w:r w:rsidRPr="002F18A2">
        <w:rPr>
          <w:rFonts w:ascii="Times New Roman" w:hAnsi="Times New Roman"/>
          <w:bCs/>
          <w:sz w:val="28"/>
          <w:szCs w:val="28"/>
        </w:rPr>
        <w:t xml:space="preserve">, Уголовно-процессуальный кодекс РСФСР 1922 г., Уголовно-процессуальные кодекс РСФСР 1923 г., Уголовно-процессуальный кодекс РСФСР </w:t>
      </w:r>
      <w:smartTag w:uri="urn:schemas-microsoft-com:office:smarttags" w:element="metricconverter">
        <w:smartTagPr>
          <w:attr w:name="ProductID" w:val="1960 г"/>
        </w:smartTagPr>
        <w:r w:rsidRPr="002F18A2">
          <w:rPr>
            <w:rFonts w:ascii="Times New Roman" w:hAnsi="Times New Roman"/>
            <w:bCs/>
            <w:sz w:val="28"/>
            <w:szCs w:val="28"/>
          </w:rPr>
          <w:t>1960 г</w:t>
        </w:r>
      </w:smartTag>
      <w:r w:rsidRPr="002F18A2">
        <w:rPr>
          <w:rFonts w:ascii="Times New Roman" w:hAnsi="Times New Roman"/>
          <w:bCs/>
          <w:sz w:val="28"/>
          <w:szCs w:val="28"/>
        </w:rPr>
        <w:t xml:space="preserve">., </w:t>
      </w:r>
      <w:r w:rsidRPr="002F18A2">
        <w:rPr>
          <w:rFonts w:ascii="Times New Roman" w:hAnsi="Times New Roman"/>
          <w:sz w:val="28"/>
          <w:szCs w:val="28"/>
        </w:rPr>
        <w:t xml:space="preserve">Закон СССР «О прокуратуре СССР» 1979 г. </w:t>
      </w:r>
      <w:r w:rsidRPr="002F18A2">
        <w:rPr>
          <w:rFonts w:ascii="Times New Roman" w:hAnsi="Times New Roman"/>
          <w:bCs/>
          <w:sz w:val="28"/>
          <w:szCs w:val="28"/>
        </w:rPr>
        <w:t>При написании работы также были изучены решения Европейского Суда</w:t>
      </w:r>
      <w:r w:rsidR="006F3E24">
        <w:rPr>
          <w:rFonts w:ascii="Times New Roman" w:hAnsi="Times New Roman"/>
          <w:sz w:val="28"/>
          <w:szCs w:val="28"/>
        </w:rPr>
        <w:br/>
      </w:r>
      <w:proofErr w:type="gramStart"/>
      <w:r w:rsidRPr="002F18A2">
        <w:rPr>
          <w:rFonts w:ascii="Times New Roman" w:hAnsi="Times New Roman"/>
          <w:bCs/>
          <w:sz w:val="28"/>
          <w:szCs w:val="28"/>
        </w:rPr>
        <w:t xml:space="preserve">по правам человека, действующее уголовно-процессуальное законодательство РФ, Постановления и Определения Конституционного </w:t>
      </w:r>
      <w:r w:rsidRPr="002F18A2">
        <w:rPr>
          <w:rFonts w:ascii="Times New Roman" w:hAnsi="Times New Roman"/>
          <w:bCs/>
          <w:sz w:val="28"/>
          <w:szCs w:val="28"/>
        </w:rPr>
        <w:lastRenderedPageBreak/>
        <w:t xml:space="preserve">Суда РФ и Постановления Пленума Верховного Суда РФ, нормативные акты Генерального прокурора РФ, органов исполнительной власти, приказы, указания, инструкции и другие ведомственные нормативные акты, относящиеся к теме диссертационного исследования, а также ряд международных договоров Российской Федерации с другими государствами о правовой помощи по уголовным делам. </w:t>
      </w:r>
      <w:proofErr w:type="gramEnd"/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sz w:val="28"/>
          <w:szCs w:val="28"/>
        </w:rPr>
        <w:t xml:space="preserve">Эмпирическая база исследования. </w:t>
      </w:r>
      <w:r w:rsidRPr="002F18A2">
        <w:rPr>
          <w:rFonts w:ascii="Times New Roman" w:hAnsi="Times New Roman"/>
          <w:sz w:val="28"/>
          <w:szCs w:val="28"/>
        </w:rPr>
        <w:t>Выводы и предложения основаны на анализе опубликованной и неопубликованной следственной, судебной практики и практики прокурорского надзора, на анализе анкетирования практических работников органов прокуратуры и предварительного следствия. Изучены Доклады Уполномо</w:t>
      </w:r>
      <w:r w:rsidR="00625CD1">
        <w:rPr>
          <w:rFonts w:ascii="Times New Roman" w:hAnsi="Times New Roman"/>
          <w:sz w:val="28"/>
          <w:szCs w:val="28"/>
        </w:rPr>
        <w:t>ченного по правам человека в РФ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и РТ, интервью Генерального прокурора РФ и заместителей Генерального п</w:t>
      </w:r>
      <w:r w:rsidR="005B6753">
        <w:rPr>
          <w:rFonts w:ascii="Times New Roman" w:hAnsi="Times New Roman"/>
          <w:sz w:val="28"/>
          <w:szCs w:val="28"/>
        </w:rPr>
        <w:t>рокурора РФ «Российской газете»</w:t>
      </w:r>
      <w:r w:rsidR="008F755F">
        <w:rPr>
          <w:rFonts w:ascii="Times New Roman" w:hAnsi="Times New Roman"/>
          <w:sz w:val="28"/>
          <w:szCs w:val="28"/>
        </w:rPr>
        <w:t>,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color w:val="000000"/>
          <w:sz w:val="28"/>
          <w:szCs w:val="28"/>
        </w:rPr>
        <w:t>газете "Коммерсант"</w:t>
      </w:r>
      <w:r w:rsidRPr="002F18A2">
        <w:rPr>
          <w:rFonts w:ascii="Times New Roman" w:hAnsi="Times New Roman"/>
          <w:sz w:val="28"/>
          <w:szCs w:val="28"/>
        </w:rPr>
        <w:t xml:space="preserve"> (2010 – 2012 </w:t>
      </w:r>
      <w:proofErr w:type="spellStart"/>
      <w:r w:rsidRPr="002F18A2">
        <w:rPr>
          <w:rFonts w:ascii="Times New Roman" w:hAnsi="Times New Roman"/>
          <w:sz w:val="28"/>
          <w:szCs w:val="28"/>
        </w:rPr>
        <w:t>г.г</w:t>
      </w:r>
      <w:proofErr w:type="spellEnd"/>
      <w:r w:rsidRPr="002F18A2">
        <w:rPr>
          <w:rFonts w:ascii="Times New Roman" w:hAnsi="Times New Roman"/>
          <w:sz w:val="28"/>
          <w:szCs w:val="28"/>
        </w:rPr>
        <w:t>.). Кроме того были проведены региональные исследования правоприменительной практики (Республика Чувашия, Республика Марий Эл, Республика Татарстан</w:t>
      </w:r>
      <w:r w:rsidR="009A32C3">
        <w:rPr>
          <w:rFonts w:ascii="Times New Roman" w:hAnsi="Times New Roman"/>
          <w:sz w:val="28"/>
          <w:szCs w:val="28"/>
        </w:rPr>
        <w:t>)</w:t>
      </w:r>
      <w:r w:rsidRPr="002F18A2">
        <w:rPr>
          <w:rFonts w:ascii="Times New Roman" w:hAnsi="Times New Roman"/>
          <w:sz w:val="28"/>
          <w:szCs w:val="28"/>
        </w:rPr>
        <w:t>, материалы официальных сайтов Верховного Суда РФ, Генеральной прокуратуры РФ, Сл</w:t>
      </w:r>
      <w:r w:rsidR="009A32C3">
        <w:rPr>
          <w:rFonts w:ascii="Times New Roman" w:hAnsi="Times New Roman"/>
          <w:sz w:val="28"/>
          <w:szCs w:val="28"/>
        </w:rPr>
        <w:t>едственного комитета РФ,</w:t>
      </w:r>
      <w:r w:rsidR="004D64C7">
        <w:rPr>
          <w:rFonts w:ascii="Times New Roman" w:hAnsi="Times New Roman"/>
          <w:sz w:val="28"/>
          <w:szCs w:val="28"/>
        </w:rPr>
        <w:t xml:space="preserve"> </w:t>
      </w:r>
      <w:r w:rsidR="009A32C3">
        <w:rPr>
          <w:rFonts w:ascii="Times New Roman" w:hAnsi="Times New Roman"/>
          <w:sz w:val="28"/>
          <w:szCs w:val="28"/>
        </w:rPr>
        <w:t>МВД РФ</w:t>
      </w:r>
      <w:r w:rsidRPr="002F18A2">
        <w:rPr>
          <w:rFonts w:ascii="Times New Roman" w:hAnsi="Times New Roman"/>
          <w:sz w:val="28"/>
          <w:szCs w:val="28"/>
        </w:rPr>
        <w:t>. В ходе проведенного исследования (2009 – 2013 </w:t>
      </w:r>
      <w:proofErr w:type="spellStart"/>
      <w:r w:rsidRPr="002F18A2">
        <w:rPr>
          <w:rFonts w:ascii="Times New Roman" w:hAnsi="Times New Roman"/>
          <w:sz w:val="28"/>
          <w:szCs w:val="28"/>
        </w:rPr>
        <w:t>г.г</w:t>
      </w:r>
      <w:proofErr w:type="spellEnd"/>
      <w:r w:rsidRPr="002F18A2">
        <w:rPr>
          <w:rFonts w:ascii="Times New Roman" w:hAnsi="Times New Roman"/>
          <w:sz w:val="28"/>
          <w:szCs w:val="28"/>
        </w:rPr>
        <w:t>.) было изучено 200 архивных уголовных дел (2011 – 2012 </w:t>
      </w:r>
      <w:proofErr w:type="spellStart"/>
      <w:r w:rsidRPr="002F18A2">
        <w:rPr>
          <w:rFonts w:ascii="Times New Roman" w:hAnsi="Times New Roman"/>
          <w:sz w:val="28"/>
          <w:szCs w:val="28"/>
        </w:rPr>
        <w:t>г.г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.), 61 жалоба на действия и (или) решения органов дознания и предварительного следствия (2010 г.). Получены копии </w:t>
      </w:r>
      <w:r w:rsidRPr="00E957CC">
        <w:rPr>
          <w:rFonts w:ascii="Times New Roman" w:hAnsi="Times New Roman"/>
          <w:sz w:val="28"/>
          <w:szCs w:val="28"/>
        </w:rPr>
        <w:t>1</w:t>
      </w:r>
      <w:r w:rsidR="00E957CC" w:rsidRPr="00E957CC">
        <w:rPr>
          <w:rFonts w:ascii="Times New Roman" w:hAnsi="Times New Roman"/>
          <w:sz w:val="28"/>
          <w:szCs w:val="28"/>
        </w:rPr>
        <w:t xml:space="preserve"> </w:t>
      </w:r>
      <w:r w:rsidRPr="00E957CC">
        <w:rPr>
          <w:rFonts w:ascii="Times New Roman" w:hAnsi="Times New Roman"/>
          <w:sz w:val="28"/>
          <w:szCs w:val="28"/>
        </w:rPr>
        <w:t>097</w:t>
      </w:r>
      <w:r w:rsidRPr="002F18A2">
        <w:rPr>
          <w:rFonts w:ascii="Times New Roman" w:hAnsi="Times New Roman"/>
          <w:sz w:val="28"/>
          <w:szCs w:val="28"/>
        </w:rPr>
        <w:t xml:space="preserve"> процессуальных реше</w:t>
      </w:r>
      <w:r w:rsidR="00625CD1">
        <w:rPr>
          <w:rFonts w:ascii="Times New Roman" w:hAnsi="Times New Roman"/>
          <w:sz w:val="28"/>
          <w:szCs w:val="28"/>
        </w:rPr>
        <w:t>ний прокуроров, следователей</w:t>
      </w:r>
      <w:r w:rsidR="00E957CC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и дознавателей, принятых в ходе досудебного производства по уголовному делу, из них: 729</w:t>
      </w:r>
      <w:r w:rsidR="00F60720" w:rsidRPr="00F60720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постановлений об отказе в возбуждении уголовного дела, отмененных прокуратурой (2010 – 2011 </w:t>
      </w:r>
      <w:proofErr w:type="spellStart"/>
      <w:r w:rsidRPr="002F18A2">
        <w:rPr>
          <w:rFonts w:ascii="Times New Roman" w:hAnsi="Times New Roman"/>
          <w:sz w:val="28"/>
          <w:szCs w:val="28"/>
        </w:rPr>
        <w:t>г.г</w:t>
      </w:r>
      <w:proofErr w:type="spellEnd"/>
      <w:r w:rsidRPr="002F18A2">
        <w:rPr>
          <w:rFonts w:ascii="Times New Roman" w:hAnsi="Times New Roman"/>
          <w:sz w:val="28"/>
          <w:szCs w:val="28"/>
        </w:rPr>
        <w:t>.),</w:t>
      </w:r>
      <w:r w:rsidR="00E957CC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 xml:space="preserve">340 постановлений прокурора об отмене постановлений дознавателей, следователей ОВД, следователей Следственного комитета </w:t>
      </w:r>
      <w:r w:rsidR="009A32C3">
        <w:rPr>
          <w:rFonts w:ascii="Times New Roman" w:hAnsi="Times New Roman"/>
          <w:sz w:val="28"/>
          <w:szCs w:val="28"/>
        </w:rPr>
        <w:t>РФ</w:t>
      </w:r>
      <w:r w:rsidRPr="002F18A2">
        <w:rPr>
          <w:rFonts w:ascii="Times New Roman" w:hAnsi="Times New Roman"/>
          <w:sz w:val="28"/>
          <w:szCs w:val="28"/>
        </w:rPr>
        <w:t xml:space="preserve"> об отказе</w:t>
      </w:r>
      <w:r w:rsidR="00E957CC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в возбуждении уголовного дела (2009 – 2012 </w:t>
      </w:r>
      <w:proofErr w:type="spellStart"/>
      <w:r w:rsidRPr="002F18A2">
        <w:rPr>
          <w:rFonts w:ascii="Times New Roman" w:hAnsi="Times New Roman"/>
          <w:sz w:val="28"/>
          <w:szCs w:val="28"/>
        </w:rPr>
        <w:t>г.г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.), 15 заключений </w:t>
      </w:r>
      <w:r w:rsidR="008F755F">
        <w:rPr>
          <w:rFonts w:ascii="Times New Roman" w:hAnsi="Times New Roman"/>
          <w:sz w:val="28"/>
          <w:szCs w:val="28"/>
        </w:rPr>
        <w:t xml:space="preserve">прокурора </w:t>
      </w:r>
      <w:r w:rsidRPr="002F18A2">
        <w:rPr>
          <w:rFonts w:ascii="Times New Roman" w:hAnsi="Times New Roman"/>
          <w:sz w:val="28"/>
          <w:szCs w:val="28"/>
        </w:rPr>
        <w:t>об обоснованности ходатайства следователя (дознавателя) об избрании меры пресечения в виде заключ</w:t>
      </w:r>
      <w:r w:rsidR="00625CD1">
        <w:rPr>
          <w:rFonts w:ascii="Times New Roman" w:hAnsi="Times New Roman"/>
          <w:sz w:val="28"/>
          <w:szCs w:val="28"/>
        </w:rPr>
        <w:t>ения под стражу</w:t>
      </w:r>
      <w:r w:rsidR="008F755F"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(о продлении срока содержания под стражей), (2012 г.),</w:t>
      </w:r>
      <w:r w:rsidR="008F755F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13 представлений об устранении нарушений законодательства, внесенных прокурорами в отделы дознания и следствия (2012 г.). </w:t>
      </w:r>
      <w:r w:rsidR="00A9359B" w:rsidRPr="002F18A2">
        <w:rPr>
          <w:rFonts w:ascii="Times New Roman" w:hAnsi="Times New Roman"/>
          <w:sz w:val="28"/>
          <w:szCs w:val="28"/>
        </w:rPr>
        <w:t>П</w:t>
      </w:r>
      <w:r w:rsidRPr="002F18A2">
        <w:rPr>
          <w:rFonts w:ascii="Times New Roman" w:hAnsi="Times New Roman"/>
          <w:sz w:val="28"/>
          <w:szCs w:val="28"/>
        </w:rPr>
        <w:t xml:space="preserve">о специально разработанным анкетам изучено мнение 106 практических работников нескольких регионов Приволжского федерального округа: прокурорских работников Прокуратуры Республики Марий Эл, Чувашской Республики, Республики Татарстан; следователей Следственного управления Следственного Комитета </w:t>
      </w:r>
      <w:r w:rsidR="008F755F">
        <w:rPr>
          <w:rFonts w:ascii="Times New Roman" w:hAnsi="Times New Roman"/>
          <w:sz w:val="28"/>
          <w:szCs w:val="28"/>
        </w:rPr>
        <w:t>РФ</w:t>
      </w:r>
      <w:r w:rsidRPr="002F18A2">
        <w:rPr>
          <w:rFonts w:ascii="Times New Roman" w:hAnsi="Times New Roman"/>
          <w:sz w:val="28"/>
          <w:szCs w:val="28"/>
        </w:rPr>
        <w:t xml:space="preserve"> по Республике Марий Эл</w:t>
      </w:r>
      <w:r w:rsidR="00537B2E">
        <w:rPr>
          <w:rStyle w:val="a7"/>
          <w:rFonts w:ascii="Times New Roman" w:hAnsi="Times New Roman"/>
          <w:sz w:val="28"/>
          <w:szCs w:val="28"/>
        </w:rPr>
        <w:footnoteReference w:id="7"/>
      </w:r>
      <w:r w:rsidRPr="002F18A2">
        <w:rPr>
          <w:rFonts w:ascii="Times New Roman" w:hAnsi="Times New Roman"/>
          <w:sz w:val="28"/>
          <w:szCs w:val="28"/>
        </w:rPr>
        <w:t xml:space="preserve">. 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>Кроме того, при написании были изучены резуль</w:t>
      </w:r>
      <w:r w:rsidR="00411142">
        <w:rPr>
          <w:rFonts w:ascii="Times New Roman" w:hAnsi="Times New Roman"/>
          <w:sz w:val="28"/>
          <w:szCs w:val="28"/>
        </w:rPr>
        <w:t xml:space="preserve">таты эмпирических исследований </w:t>
      </w:r>
      <w:r w:rsidRPr="002F18A2">
        <w:rPr>
          <w:rFonts w:ascii="Times New Roman" w:hAnsi="Times New Roman"/>
          <w:sz w:val="28"/>
          <w:szCs w:val="28"/>
        </w:rPr>
        <w:t>других авторов по исследуемой тематике, а также использован личный опыт практической работы автора в качестве общественного помощника в органах прокуратуры Республи</w:t>
      </w:r>
      <w:r w:rsidR="008F755F">
        <w:rPr>
          <w:rFonts w:ascii="Times New Roman" w:hAnsi="Times New Roman"/>
          <w:sz w:val="28"/>
          <w:szCs w:val="28"/>
        </w:rPr>
        <w:t>ки Татарстан с 2009 по 2011г</w:t>
      </w:r>
      <w:r w:rsidR="006F3E24">
        <w:rPr>
          <w:rFonts w:ascii="Times New Roman" w:hAnsi="Times New Roman"/>
          <w:sz w:val="28"/>
          <w:szCs w:val="28"/>
        </w:rPr>
        <w:t>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8A2">
        <w:rPr>
          <w:rFonts w:ascii="Times New Roman" w:hAnsi="Times New Roman"/>
          <w:b/>
          <w:bCs/>
          <w:sz w:val="28"/>
          <w:szCs w:val="28"/>
        </w:rPr>
        <w:t>Научная обоснованность и достоверность положений, выводов</w:t>
      </w:r>
      <w:r w:rsidR="00760BEA">
        <w:rPr>
          <w:rFonts w:ascii="Times New Roman" w:hAnsi="Times New Roman"/>
          <w:b/>
          <w:bCs/>
          <w:sz w:val="28"/>
          <w:szCs w:val="28"/>
        </w:rPr>
        <w:br/>
      </w:r>
      <w:r w:rsidRPr="002F18A2">
        <w:rPr>
          <w:rFonts w:ascii="Times New Roman" w:hAnsi="Times New Roman"/>
          <w:b/>
          <w:bCs/>
          <w:sz w:val="28"/>
          <w:szCs w:val="28"/>
        </w:rPr>
        <w:t xml:space="preserve">и рекомендаций </w:t>
      </w:r>
      <w:r w:rsidRPr="002F18A2">
        <w:rPr>
          <w:rFonts w:ascii="Times New Roman" w:hAnsi="Times New Roman"/>
          <w:bCs/>
          <w:sz w:val="28"/>
          <w:szCs w:val="28"/>
        </w:rPr>
        <w:t xml:space="preserve">стала возможной благодаря использованию научных </w:t>
      </w:r>
      <w:r w:rsidRPr="002F18A2">
        <w:rPr>
          <w:rFonts w:ascii="Times New Roman" w:hAnsi="Times New Roman"/>
          <w:bCs/>
          <w:sz w:val="28"/>
          <w:szCs w:val="28"/>
        </w:rPr>
        <w:lastRenderedPageBreak/>
        <w:t>методов познания и обобщению теоретических и практических результатов, достигнутых учеными в области международного, уголовного, уголовно-процессуального права и прокурорско-надзорного права, применения сравнительного анализа статистических данных и обобщения следственной, судебной, практики и практики прокурорского надзора, результатов анкетирования практических работников по диску</w:t>
      </w:r>
      <w:r w:rsidR="006F3E24">
        <w:rPr>
          <w:rFonts w:ascii="Times New Roman" w:hAnsi="Times New Roman"/>
          <w:bCs/>
          <w:sz w:val="28"/>
          <w:szCs w:val="28"/>
        </w:rPr>
        <w:t>ссионным вопросам исследования.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sz w:val="28"/>
          <w:szCs w:val="28"/>
        </w:rPr>
        <w:t xml:space="preserve">Отличие данного исследования от смежных исследований данной тематики. </w:t>
      </w:r>
      <w:r w:rsidRPr="002F18A2">
        <w:rPr>
          <w:rFonts w:ascii="Times New Roman" w:hAnsi="Times New Roman"/>
          <w:sz w:val="28"/>
          <w:szCs w:val="28"/>
        </w:rPr>
        <w:t>Дискуссионность и острота ряда теоретических и практических проблем вызвали большой научный интерес к исследуемой проблеме. Авторами в различные годы уделялось немалое внимание проблемам а) полномочий прокурора (С.Н. Алексеева, Э.Р. Исламова, В.Д. Миронов, Е.В. Терехов, А.А. Тушев и др.); б) функций прокурора (А.М. </w:t>
      </w:r>
      <w:proofErr w:type="spellStart"/>
      <w:r w:rsidRPr="002F18A2">
        <w:rPr>
          <w:rFonts w:ascii="Times New Roman" w:hAnsi="Times New Roman"/>
          <w:sz w:val="28"/>
          <w:szCs w:val="28"/>
        </w:rPr>
        <w:t>Баскалова</w:t>
      </w:r>
      <w:proofErr w:type="spellEnd"/>
      <w:r w:rsidRPr="002F18A2">
        <w:rPr>
          <w:rFonts w:ascii="Times New Roman" w:hAnsi="Times New Roman"/>
          <w:sz w:val="28"/>
          <w:szCs w:val="28"/>
        </w:rPr>
        <w:t>, В.П. </w:t>
      </w:r>
      <w:proofErr w:type="spellStart"/>
      <w:r w:rsidRPr="002F18A2">
        <w:rPr>
          <w:rFonts w:ascii="Times New Roman" w:hAnsi="Times New Roman"/>
          <w:sz w:val="28"/>
          <w:szCs w:val="28"/>
        </w:rPr>
        <w:t>Божьев</w:t>
      </w:r>
      <w:proofErr w:type="spellEnd"/>
      <w:r w:rsidRPr="002F18A2">
        <w:rPr>
          <w:rFonts w:ascii="Times New Roman" w:hAnsi="Times New Roman"/>
          <w:sz w:val="28"/>
          <w:szCs w:val="28"/>
        </w:rPr>
        <w:t>, А.Б. </w:t>
      </w:r>
      <w:proofErr w:type="spellStart"/>
      <w:r w:rsidRPr="002F18A2">
        <w:rPr>
          <w:rFonts w:ascii="Times New Roman" w:hAnsi="Times New Roman"/>
          <w:sz w:val="28"/>
          <w:szCs w:val="28"/>
        </w:rPr>
        <w:t>Чичканов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 и др.); в) прокурорского надзора в уголовном судопроизводстве (А.Н. Агеев, А.А. </w:t>
      </w:r>
      <w:proofErr w:type="spellStart"/>
      <w:r w:rsidRPr="002F18A2">
        <w:rPr>
          <w:rFonts w:ascii="Times New Roman" w:hAnsi="Times New Roman"/>
          <w:sz w:val="28"/>
          <w:szCs w:val="28"/>
        </w:rPr>
        <w:t>Бакрадзе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, Н.В. Буланова и </w:t>
      </w:r>
      <w:proofErr w:type="spellStart"/>
      <w:r w:rsidRPr="002F18A2">
        <w:rPr>
          <w:rFonts w:ascii="Times New Roman" w:hAnsi="Times New Roman"/>
          <w:sz w:val="28"/>
          <w:szCs w:val="28"/>
        </w:rPr>
        <w:t>др</w:t>
      </w:r>
      <w:proofErr w:type="spellEnd"/>
      <w:r w:rsidRPr="002F18A2">
        <w:rPr>
          <w:rFonts w:ascii="Times New Roman" w:hAnsi="Times New Roman"/>
          <w:sz w:val="28"/>
          <w:szCs w:val="28"/>
        </w:rPr>
        <w:t>). Однако очень мало авторов обращалось к исследованию процессуальных решений прокурора (А.А. </w:t>
      </w:r>
      <w:proofErr w:type="spellStart"/>
      <w:r w:rsidRPr="002F18A2">
        <w:rPr>
          <w:rFonts w:ascii="Times New Roman" w:hAnsi="Times New Roman"/>
          <w:sz w:val="28"/>
          <w:szCs w:val="28"/>
        </w:rPr>
        <w:t>Терёхин</w:t>
      </w:r>
      <w:proofErr w:type="spellEnd"/>
      <w:r w:rsidRPr="002F18A2">
        <w:rPr>
          <w:rFonts w:ascii="Times New Roman" w:hAnsi="Times New Roman"/>
          <w:sz w:val="28"/>
          <w:szCs w:val="28"/>
        </w:rPr>
        <w:t>, П.А. </w:t>
      </w:r>
      <w:proofErr w:type="spellStart"/>
      <w:r w:rsidRPr="002F18A2">
        <w:rPr>
          <w:rFonts w:ascii="Times New Roman" w:hAnsi="Times New Roman"/>
          <w:sz w:val="28"/>
          <w:szCs w:val="28"/>
        </w:rPr>
        <w:t>Пригорща</w:t>
      </w:r>
      <w:proofErr w:type="spellEnd"/>
      <w:r w:rsidRPr="002F18A2">
        <w:rPr>
          <w:rFonts w:ascii="Times New Roman" w:hAnsi="Times New Roman"/>
          <w:sz w:val="28"/>
          <w:szCs w:val="28"/>
        </w:rPr>
        <w:t>, и др.). Система же процессуальных решений прокурора в досудебном производстве</w:t>
      </w:r>
      <w:r w:rsidR="006F3E24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по уголовному делу как единый механизм достижения законности</w:t>
      </w:r>
      <w:r w:rsidR="006F3E24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на досудебных стадиях производства по уголовному делу в качестве предмета исследования не выступала. </w:t>
      </w:r>
    </w:p>
    <w:p w:rsidR="00CF7F53" w:rsidRPr="00B82457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457">
        <w:rPr>
          <w:rFonts w:ascii="Times New Roman" w:hAnsi="Times New Roman"/>
          <w:sz w:val="28"/>
          <w:szCs w:val="28"/>
        </w:rPr>
        <w:t xml:space="preserve">В настоящем исследовании </w:t>
      </w:r>
      <w:r w:rsidR="00F6127B" w:rsidRPr="00B82457">
        <w:rPr>
          <w:rFonts w:ascii="Times New Roman" w:hAnsi="Times New Roman"/>
          <w:sz w:val="28"/>
          <w:szCs w:val="28"/>
        </w:rPr>
        <w:t>с использованием</w:t>
      </w:r>
      <w:r w:rsidRPr="00B82457">
        <w:rPr>
          <w:rFonts w:ascii="Times New Roman" w:hAnsi="Times New Roman"/>
          <w:sz w:val="28"/>
          <w:szCs w:val="28"/>
        </w:rPr>
        <w:t xml:space="preserve"> </w:t>
      </w:r>
      <w:r w:rsidR="002C54CD" w:rsidRPr="00B82457">
        <w:rPr>
          <w:rFonts w:ascii="Times New Roman" w:hAnsi="Times New Roman"/>
          <w:sz w:val="28"/>
          <w:szCs w:val="28"/>
        </w:rPr>
        <w:t xml:space="preserve">исторического </w:t>
      </w:r>
      <w:r w:rsidR="00E51A41">
        <w:rPr>
          <w:rFonts w:ascii="Times New Roman" w:hAnsi="Times New Roman"/>
          <w:sz w:val="28"/>
          <w:szCs w:val="28"/>
        </w:rPr>
        <w:br/>
      </w:r>
      <w:r w:rsidR="002C54CD" w:rsidRPr="00B82457">
        <w:rPr>
          <w:rFonts w:ascii="Times New Roman" w:hAnsi="Times New Roman"/>
          <w:sz w:val="28"/>
          <w:szCs w:val="28"/>
        </w:rPr>
        <w:t xml:space="preserve">и </w:t>
      </w:r>
      <w:r w:rsidRPr="00B82457">
        <w:rPr>
          <w:rFonts w:ascii="Times New Roman" w:hAnsi="Times New Roman"/>
          <w:sz w:val="28"/>
          <w:szCs w:val="28"/>
        </w:rPr>
        <w:t xml:space="preserve">сравнительно-правового </w:t>
      </w:r>
      <w:r w:rsidR="00F6127B" w:rsidRPr="00B82457">
        <w:rPr>
          <w:rFonts w:ascii="Times New Roman" w:hAnsi="Times New Roman"/>
          <w:sz w:val="28"/>
          <w:szCs w:val="28"/>
        </w:rPr>
        <w:t xml:space="preserve">подходов к </w:t>
      </w:r>
      <w:r w:rsidRPr="00B82457">
        <w:rPr>
          <w:rFonts w:ascii="Times New Roman" w:hAnsi="Times New Roman"/>
          <w:sz w:val="28"/>
          <w:szCs w:val="28"/>
        </w:rPr>
        <w:t>анализ</w:t>
      </w:r>
      <w:r w:rsidR="00F6127B" w:rsidRPr="00B82457">
        <w:rPr>
          <w:rFonts w:ascii="Times New Roman" w:hAnsi="Times New Roman"/>
          <w:sz w:val="28"/>
          <w:szCs w:val="28"/>
        </w:rPr>
        <w:t>у</w:t>
      </w:r>
      <w:r w:rsidRPr="00B82457">
        <w:rPr>
          <w:rFonts w:ascii="Times New Roman" w:hAnsi="Times New Roman"/>
          <w:sz w:val="28"/>
          <w:szCs w:val="28"/>
        </w:rPr>
        <w:t xml:space="preserve"> правового регулирования системы процессуальных решений прокурора в </w:t>
      </w:r>
      <w:r w:rsidR="002C54CD" w:rsidRPr="00B82457">
        <w:rPr>
          <w:rFonts w:ascii="Times New Roman" w:hAnsi="Times New Roman"/>
          <w:sz w:val="28"/>
          <w:szCs w:val="28"/>
        </w:rPr>
        <w:t xml:space="preserve">отечественном законодательстве и </w:t>
      </w:r>
      <w:r w:rsidRPr="00B82457">
        <w:rPr>
          <w:rFonts w:ascii="Times New Roman" w:hAnsi="Times New Roman"/>
          <w:sz w:val="28"/>
          <w:szCs w:val="28"/>
        </w:rPr>
        <w:t xml:space="preserve">законодательстве </w:t>
      </w:r>
      <w:r w:rsidR="00CF68CF" w:rsidRPr="00B82457">
        <w:rPr>
          <w:rFonts w:ascii="Times New Roman" w:hAnsi="Times New Roman"/>
          <w:sz w:val="28"/>
          <w:szCs w:val="28"/>
        </w:rPr>
        <w:t xml:space="preserve">ряда </w:t>
      </w:r>
      <w:r w:rsidRPr="00B82457">
        <w:rPr>
          <w:rFonts w:ascii="Times New Roman" w:hAnsi="Times New Roman"/>
          <w:sz w:val="28"/>
          <w:szCs w:val="28"/>
        </w:rPr>
        <w:t>зарубежных с</w:t>
      </w:r>
      <w:r w:rsidR="00CF68CF" w:rsidRPr="00B82457">
        <w:rPr>
          <w:rFonts w:ascii="Times New Roman" w:hAnsi="Times New Roman"/>
          <w:sz w:val="28"/>
          <w:szCs w:val="28"/>
        </w:rPr>
        <w:t>тран</w:t>
      </w:r>
      <w:r w:rsidRPr="00B82457">
        <w:rPr>
          <w:rFonts w:ascii="Times New Roman" w:hAnsi="Times New Roman"/>
          <w:sz w:val="28"/>
          <w:szCs w:val="28"/>
        </w:rPr>
        <w:t xml:space="preserve">, предложено авторское видение единой системы процессуальных решений прокурора </w:t>
      </w:r>
      <w:r w:rsidR="00E51A41">
        <w:rPr>
          <w:rFonts w:ascii="Times New Roman" w:hAnsi="Times New Roman"/>
          <w:sz w:val="28"/>
          <w:szCs w:val="28"/>
        </w:rPr>
        <w:br/>
      </w:r>
      <w:r w:rsidRPr="00B82457">
        <w:rPr>
          <w:rFonts w:ascii="Times New Roman" w:hAnsi="Times New Roman"/>
          <w:sz w:val="28"/>
          <w:szCs w:val="28"/>
        </w:rPr>
        <w:t>в досудебном производстве по уголовному делу и, на основании этого</w:t>
      </w:r>
      <w:r w:rsidR="00CF68CF" w:rsidRPr="00B82457">
        <w:rPr>
          <w:rFonts w:ascii="Times New Roman" w:hAnsi="Times New Roman"/>
          <w:sz w:val="28"/>
          <w:szCs w:val="28"/>
        </w:rPr>
        <w:t>,</w:t>
      </w:r>
      <w:r w:rsidRPr="00B82457">
        <w:rPr>
          <w:rFonts w:ascii="Times New Roman" w:hAnsi="Times New Roman"/>
          <w:sz w:val="28"/>
          <w:szCs w:val="28"/>
        </w:rPr>
        <w:t xml:space="preserve"> сформулированы теор</w:t>
      </w:r>
      <w:r w:rsidR="00625CD1" w:rsidRPr="00B82457">
        <w:rPr>
          <w:rFonts w:ascii="Times New Roman" w:hAnsi="Times New Roman"/>
          <w:sz w:val="28"/>
          <w:szCs w:val="28"/>
        </w:rPr>
        <w:t>етические</w:t>
      </w:r>
      <w:r w:rsidR="002C54CD" w:rsidRPr="00B82457">
        <w:rPr>
          <w:rFonts w:ascii="Times New Roman" w:hAnsi="Times New Roman"/>
          <w:sz w:val="28"/>
          <w:szCs w:val="28"/>
        </w:rPr>
        <w:t xml:space="preserve"> </w:t>
      </w:r>
      <w:r w:rsidRPr="00B82457">
        <w:rPr>
          <w:rFonts w:ascii="Times New Roman" w:hAnsi="Times New Roman"/>
          <w:sz w:val="28"/>
          <w:szCs w:val="28"/>
        </w:rPr>
        <w:t>и практ</w:t>
      </w:r>
      <w:r w:rsidR="00CF68CF" w:rsidRPr="00B82457">
        <w:rPr>
          <w:rFonts w:ascii="Times New Roman" w:hAnsi="Times New Roman"/>
          <w:sz w:val="28"/>
          <w:szCs w:val="28"/>
        </w:rPr>
        <w:t>ические предложения по совершенствованию</w:t>
      </w:r>
      <w:r w:rsidRPr="00B82457">
        <w:rPr>
          <w:rFonts w:ascii="Times New Roman" w:hAnsi="Times New Roman"/>
          <w:sz w:val="28"/>
          <w:szCs w:val="28"/>
        </w:rPr>
        <w:t xml:space="preserve"> действующего уголовно-процессуального законодательства. 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457">
        <w:rPr>
          <w:rFonts w:ascii="Times New Roman" w:hAnsi="Times New Roman"/>
          <w:b/>
          <w:sz w:val="28"/>
          <w:szCs w:val="28"/>
        </w:rPr>
        <w:t xml:space="preserve">Научная новизна результатов диссертационного исследования </w:t>
      </w:r>
      <w:r w:rsidRPr="00B82457">
        <w:rPr>
          <w:rFonts w:ascii="Times New Roman" w:hAnsi="Times New Roman"/>
          <w:sz w:val="28"/>
          <w:szCs w:val="28"/>
        </w:rPr>
        <w:t xml:space="preserve">определяется тем, что в работе впервые на монографическом уровне на основе историко-правового анализа источников </w:t>
      </w:r>
      <w:r w:rsidR="004F19DE" w:rsidRPr="00B82457">
        <w:rPr>
          <w:rFonts w:ascii="Times New Roman" w:hAnsi="Times New Roman"/>
          <w:sz w:val="28"/>
          <w:szCs w:val="28"/>
        </w:rPr>
        <w:t>права</w:t>
      </w:r>
      <w:r w:rsidRPr="00B82457">
        <w:rPr>
          <w:rFonts w:ascii="Times New Roman" w:hAnsi="Times New Roman"/>
          <w:sz w:val="28"/>
          <w:szCs w:val="28"/>
        </w:rPr>
        <w:t xml:space="preserve">, </w:t>
      </w:r>
      <w:r w:rsidR="00F6127B" w:rsidRPr="00B82457">
        <w:rPr>
          <w:rFonts w:ascii="Times New Roman" w:hAnsi="Times New Roman"/>
          <w:sz w:val="28"/>
          <w:szCs w:val="28"/>
        </w:rPr>
        <w:t xml:space="preserve">а также изменений действующего уголовно-процессуального законодательства, </w:t>
      </w:r>
      <w:r w:rsidRPr="00B82457">
        <w:rPr>
          <w:rFonts w:ascii="Times New Roman" w:hAnsi="Times New Roman"/>
          <w:sz w:val="28"/>
          <w:szCs w:val="28"/>
        </w:rPr>
        <w:t xml:space="preserve">сравнительно-правового анализа зарубежного уголовно-процессуального законодательства в сфере правового регулирования системы процессуальных решений прокурора, </w:t>
      </w:r>
      <w:r w:rsidR="004F19DE" w:rsidRPr="00B82457">
        <w:rPr>
          <w:rFonts w:ascii="Times New Roman" w:hAnsi="Times New Roman"/>
          <w:sz w:val="28"/>
          <w:szCs w:val="28"/>
        </w:rPr>
        <w:t>исс</w:t>
      </w:r>
      <w:r w:rsidR="00F6127B" w:rsidRPr="00B82457">
        <w:rPr>
          <w:rFonts w:ascii="Times New Roman" w:hAnsi="Times New Roman"/>
          <w:sz w:val="28"/>
          <w:szCs w:val="28"/>
        </w:rPr>
        <w:t>ледования</w:t>
      </w:r>
      <w:r w:rsidRPr="00B82457">
        <w:rPr>
          <w:rFonts w:ascii="Times New Roman" w:hAnsi="Times New Roman"/>
          <w:sz w:val="28"/>
          <w:szCs w:val="28"/>
        </w:rPr>
        <w:t xml:space="preserve"> международн</w:t>
      </w:r>
      <w:r w:rsidR="00625CD1" w:rsidRPr="00B82457">
        <w:rPr>
          <w:rFonts w:ascii="Times New Roman" w:hAnsi="Times New Roman"/>
          <w:sz w:val="28"/>
          <w:szCs w:val="28"/>
        </w:rPr>
        <w:t>ых договоров о правовой помощи,</w:t>
      </w:r>
      <w:r w:rsidR="002C54CD" w:rsidRPr="00B82457">
        <w:rPr>
          <w:rFonts w:ascii="Times New Roman" w:hAnsi="Times New Roman"/>
          <w:sz w:val="28"/>
          <w:szCs w:val="28"/>
        </w:rPr>
        <w:t xml:space="preserve"> </w:t>
      </w:r>
      <w:r w:rsidR="00E51A41">
        <w:rPr>
          <w:rFonts w:ascii="Times New Roman" w:hAnsi="Times New Roman"/>
          <w:sz w:val="28"/>
          <w:szCs w:val="28"/>
        </w:rPr>
        <w:br/>
      </w:r>
      <w:r w:rsidRPr="00B82457">
        <w:rPr>
          <w:rFonts w:ascii="Times New Roman" w:hAnsi="Times New Roman"/>
          <w:sz w:val="28"/>
          <w:szCs w:val="28"/>
        </w:rPr>
        <w:t xml:space="preserve">а также современных теоретических и практических проблем </w:t>
      </w:r>
      <w:r w:rsidR="006F3E24" w:rsidRPr="00B82457">
        <w:rPr>
          <w:rFonts w:ascii="Times New Roman" w:hAnsi="Times New Roman"/>
          <w:sz w:val="28"/>
          <w:szCs w:val="28"/>
        </w:rPr>
        <w:t>функци</w:t>
      </w:r>
      <w:r w:rsidRPr="00B82457">
        <w:rPr>
          <w:rFonts w:ascii="Times New Roman" w:hAnsi="Times New Roman"/>
          <w:sz w:val="28"/>
          <w:szCs w:val="28"/>
        </w:rPr>
        <w:t>онирования системы процессуальных решений прокурора</w:t>
      </w:r>
      <w:r w:rsidR="00760BEA" w:rsidRPr="00B82457">
        <w:rPr>
          <w:rFonts w:ascii="Times New Roman" w:hAnsi="Times New Roman"/>
          <w:sz w:val="28"/>
          <w:szCs w:val="28"/>
        </w:rPr>
        <w:t xml:space="preserve"> </w:t>
      </w:r>
      <w:r w:rsidR="00E51A41">
        <w:rPr>
          <w:rFonts w:ascii="Times New Roman" w:hAnsi="Times New Roman"/>
          <w:sz w:val="28"/>
          <w:szCs w:val="28"/>
        </w:rPr>
        <w:br/>
      </w:r>
      <w:r w:rsidRPr="00B82457">
        <w:rPr>
          <w:rFonts w:ascii="Times New Roman" w:hAnsi="Times New Roman"/>
          <w:sz w:val="28"/>
          <w:szCs w:val="28"/>
        </w:rPr>
        <w:t>в досудебном производстве по уголовному делу, сформулирован комплексный механизм реализации системы процессуальных решений прокурора, который позволил представить единую модель правового регулирования</w:t>
      </w:r>
      <w:r w:rsidR="009B0799" w:rsidRPr="00B82457">
        <w:rPr>
          <w:rFonts w:ascii="Times New Roman" w:hAnsi="Times New Roman"/>
          <w:sz w:val="28"/>
          <w:szCs w:val="28"/>
        </w:rPr>
        <w:t>,</w:t>
      </w:r>
      <w:r w:rsidRPr="00B82457">
        <w:rPr>
          <w:rFonts w:ascii="Times New Roman" w:hAnsi="Times New Roman"/>
          <w:sz w:val="28"/>
          <w:szCs w:val="28"/>
        </w:rPr>
        <w:t xml:space="preserve"> как отдельных решений прокуро</w:t>
      </w:r>
      <w:r w:rsidR="006F3E24" w:rsidRPr="00B82457">
        <w:rPr>
          <w:rFonts w:ascii="Times New Roman" w:hAnsi="Times New Roman"/>
          <w:sz w:val="28"/>
          <w:szCs w:val="28"/>
        </w:rPr>
        <w:t xml:space="preserve">ра, так и всей системы </w:t>
      </w:r>
      <w:r w:rsidR="00E51A41">
        <w:rPr>
          <w:rFonts w:ascii="Times New Roman" w:hAnsi="Times New Roman"/>
          <w:sz w:val="28"/>
          <w:szCs w:val="28"/>
        </w:rPr>
        <w:br/>
      </w:r>
      <w:r w:rsidR="006F3E24" w:rsidRPr="00B82457">
        <w:rPr>
          <w:rFonts w:ascii="Times New Roman" w:hAnsi="Times New Roman"/>
          <w:sz w:val="28"/>
          <w:szCs w:val="28"/>
        </w:rPr>
        <w:t>в целом.</w:t>
      </w:r>
    </w:p>
    <w:p w:rsidR="00CF7F53" w:rsidRPr="002F18A2" w:rsidRDefault="00CF7F53" w:rsidP="00CF7F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lastRenderedPageBreak/>
        <w:t xml:space="preserve">Научную новизну исследования определяют основные </w:t>
      </w:r>
      <w:r w:rsidRPr="002F18A2">
        <w:rPr>
          <w:rFonts w:ascii="Times New Roman" w:hAnsi="Times New Roman"/>
          <w:b/>
          <w:sz w:val="28"/>
          <w:szCs w:val="28"/>
        </w:rPr>
        <w:t>положения, выносимые на защиту:</w:t>
      </w:r>
    </w:p>
    <w:p w:rsidR="00CF7F53" w:rsidRPr="002F18A2" w:rsidRDefault="00CF7F53" w:rsidP="00CF7F5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 xml:space="preserve">Генезис системы процессуальных решений прокурора в досудебном производстве по уголовному делу позволяет выделить несколько этапов ее зарождения и развития: </w:t>
      </w:r>
      <w:r w:rsidRPr="002F18A2">
        <w:rPr>
          <w:rFonts w:ascii="Times New Roman" w:hAnsi="Times New Roman"/>
          <w:i/>
          <w:sz w:val="28"/>
          <w:szCs w:val="28"/>
        </w:rPr>
        <w:t>первый этап – «древнерусский»</w:t>
      </w:r>
      <w:r w:rsidRPr="002F18A2">
        <w:rPr>
          <w:rFonts w:ascii="Times New Roman" w:hAnsi="Times New Roman"/>
          <w:sz w:val="28"/>
          <w:szCs w:val="28"/>
        </w:rPr>
        <w:t xml:space="preserve"> (</w:t>
      </w:r>
      <w:r w:rsidRPr="002F18A2">
        <w:rPr>
          <w:rFonts w:ascii="Times New Roman" w:hAnsi="Times New Roman"/>
          <w:sz w:val="28"/>
          <w:szCs w:val="28"/>
          <w:lang w:val="en-US"/>
        </w:rPr>
        <w:t>IX</w:t>
      </w:r>
      <w:r w:rsidRPr="002F18A2">
        <w:rPr>
          <w:rFonts w:ascii="Times New Roman" w:hAnsi="Times New Roman"/>
          <w:sz w:val="28"/>
          <w:szCs w:val="28"/>
        </w:rPr>
        <w:t xml:space="preserve"> – до конца </w:t>
      </w:r>
      <w:r w:rsidRPr="002F18A2">
        <w:rPr>
          <w:rFonts w:ascii="Times New Roman" w:hAnsi="Times New Roman"/>
          <w:sz w:val="28"/>
          <w:szCs w:val="28"/>
          <w:lang w:val="en-US"/>
        </w:rPr>
        <w:t>XVII</w:t>
      </w:r>
      <w:r w:rsidRPr="002F18A2">
        <w:rPr>
          <w:rFonts w:ascii="Times New Roman" w:hAnsi="Times New Roman"/>
          <w:sz w:val="28"/>
          <w:szCs w:val="28"/>
        </w:rPr>
        <w:t xml:space="preserve">в.); </w:t>
      </w:r>
      <w:r w:rsidR="007F1511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второй этап – «петровский»</w:t>
      </w:r>
      <w:r w:rsidRPr="002F18A2">
        <w:rPr>
          <w:rFonts w:ascii="Times New Roman" w:hAnsi="Times New Roman"/>
          <w:sz w:val="28"/>
          <w:szCs w:val="28"/>
        </w:rPr>
        <w:t xml:space="preserve"> (1689-1725гг.); </w:t>
      </w:r>
      <w:r w:rsidRPr="002F18A2">
        <w:rPr>
          <w:rFonts w:ascii="Times New Roman" w:hAnsi="Times New Roman"/>
          <w:i/>
          <w:sz w:val="28"/>
          <w:szCs w:val="28"/>
        </w:rPr>
        <w:t xml:space="preserve">третий этап – «период реформ и преобразований Александра </w:t>
      </w:r>
      <w:r w:rsidRPr="002F18A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F18A2">
        <w:rPr>
          <w:rFonts w:ascii="Times New Roman" w:hAnsi="Times New Roman"/>
          <w:i/>
          <w:sz w:val="28"/>
          <w:szCs w:val="28"/>
        </w:rPr>
        <w:t>»</w:t>
      </w:r>
      <w:r w:rsidRPr="002F18A2">
        <w:rPr>
          <w:rFonts w:ascii="Times New Roman" w:hAnsi="Times New Roman"/>
          <w:sz w:val="28"/>
          <w:szCs w:val="28"/>
        </w:rPr>
        <w:t xml:space="preserve"> (1801 – 1825гг.); </w:t>
      </w:r>
      <w:r w:rsidRPr="002F18A2">
        <w:rPr>
          <w:rFonts w:ascii="Times New Roman" w:hAnsi="Times New Roman"/>
          <w:i/>
          <w:sz w:val="28"/>
          <w:szCs w:val="28"/>
        </w:rPr>
        <w:t xml:space="preserve">четвертый этап – «период реформ Александра </w:t>
      </w:r>
      <w:r w:rsidRPr="002F18A2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2F18A2">
        <w:rPr>
          <w:rFonts w:ascii="Times New Roman" w:hAnsi="Times New Roman"/>
          <w:i/>
          <w:sz w:val="28"/>
          <w:szCs w:val="28"/>
        </w:rPr>
        <w:t>»</w:t>
      </w:r>
      <w:r w:rsidR="00625CD1">
        <w:rPr>
          <w:rFonts w:ascii="Times New Roman" w:hAnsi="Times New Roman"/>
          <w:sz w:val="28"/>
          <w:szCs w:val="28"/>
        </w:rPr>
        <w:t xml:space="preserve"> (1855 – 1881гг.);</w:t>
      </w:r>
      <w:r w:rsidR="007F1511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пятый этап – «период становления советского государства»</w:t>
      </w:r>
      <w:r w:rsidRPr="002F18A2">
        <w:rPr>
          <w:rFonts w:ascii="Times New Roman" w:hAnsi="Times New Roman"/>
          <w:sz w:val="28"/>
          <w:szCs w:val="28"/>
        </w:rPr>
        <w:t xml:space="preserve"> (1917 – 1930-е гг.); </w:t>
      </w:r>
      <w:r w:rsidRPr="002F18A2">
        <w:rPr>
          <w:rFonts w:ascii="Times New Roman" w:hAnsi="Times New Roman"/>
          <w:i/>
          <w:sz w:val="28"/>
          <w:szCs w:val="28"/>
        </w:rPr>
        <w:t>шестой этап – «период сталинских репрессий»</w:t>
      </w:r>
      <w:r w:rsidRPr="002F18A2">
        <w:rPr>
          <w:rFonts w:ascii="Times New Roman" w:hAnsi="Times New Roman"/>
          <w:sz w:val="28"/>
          <w:szCs w:val="28"/>
        </w:rPr>
        <w:t xml:space="preserve"> (1934 – </w:t>
      </w:r>
      <w:r w:rsidR="00CF68CF" w:rsidRPr="002F18A2">
        <w:rPr>
          <w:rFonts w:ascii="Times New Roman" w:hAnsi="Times New Roman"/>
          <w:sz w:val="28"/>
          <w:szCs w:val="28"/>
        </w:rPr>
        <w:t>1953гг.)</w:t>
      </w:r>
      <w:r w:rsidRPr="002F18A2">
        <w:rPr>
          <w:rFonts w:ascii="Times New Roman" w:hAnsi="Times New Roman"/>
          <w:sz w:val="28"/>
          <w:szCs w:val="28"/>
        </w:rPr>
        <w:t xml:space="preserve">; </w:t>
      </w:r>
      <w:r w:rsidRPr="002F18A2">
        <w:rPr>
          <w:rFonts w:ascii="Times New Roman" w:hAnsi="Times New Roman"/>
          <w:i/>
          <w:sz w:val="28"/>
          <w:szCs w:val="28"/>
        </w:rPr>
        <w:t>седьмой этап – «период завершения существования СССР»</w:t>
      </w:r>
      <w:r w:rsidRPr="002F18A2">
        <w:rPr>
          <w:rFonts w:ascii="Times New Roman" w:hAnsi="Times New Roman"/>
          <w:sz w:val="28"/>
          <w:szCs w:val="28"/>
        </w:rPr>
        <w:t xml:space="preserve"> (1953 – 1991гг.).</w:t>
      </w:r>
    </w:p>
    <w:p w:rsidR="00CF7F53" w:rsidRPr="002F18A2" w:rsidRDefault="00CF7F53" w:rsidP="00CF7F5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>Современная законодательная модель системы процессуальных решений прокурора в досудебном производстве по уголовному делу формировалась поэтапно:</w:t>
      </w:r>
      <w:r w:rsidR="007F1511">
        <w:rPr>
          <w:rFonts w:ascii="Times New Roman" w:hAnsi="Times New Roman"/>
          <w:sz w:val="28"/>
          <w:szCs w:val="28"/>
        </w:rPr>
        <w:t xml:space="preserve">  </w:t>
      </w:r>
      <w:r w:rsidRPr="002F18A2">
        <w:rPr>
          <w:rFonts w:ascii="Times New Roman" w:hAnsi="Times New Roman"/>
          <w:sz w:val="28"/>
          <w:szCs w:val="28"/>
        </w:rPr>
        <w:t>а) законодательное закрепление новых принципов уголовного судопроизводства (1991 – 2001гг.);</w:t>
      </w:r>
      <w:r w:rsidR="007F1511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 xml:space="preserve"> б) значительное сокращение видов принимаемых прокурором процессуальных решений (2007 – 2010гг.); в) возвращение ряда видов процессуальных решений прокурора с целью оптимизации предварительного расследования (2010 – 2013гг.). </w:t>
      </w:r>
    </w:p>
    <w:p w:rsidR="00CF7F53" w:rsidRPr="002F18A2" w:rsidRDefault="00CF7F53" w:rsidP="00CF7F5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 xml:space="preserve">Сравнительно-правовой анализ уголовно-процессуального законодательства ряда зарубежных стран выявил как общие закономерности, так и особенности правового регулирования системы процессуальных решений прокурора. </w:t>
      </w:r>
      <w:r w:rsidRPr="002F18A2">
        <w:rPr>
          <w:rFonts w:ascii="Times New Roman" w:hAnsi="Times New Roman"/>
          <w:i/>
          <w:sz w:val="28"/>
          <w:szCs w:val="28"/>
        </w:rPr>
        <w:t>Общие:</w:t>
      </w:r>
      <w:r w:rsidRPr="002F18A2">
        <w:rPr>
          <w:rFonts w:ascii="Times New Roman" w:hAnsi="Times New Roman"/>
          <w:sz w:val="28"/>
          <w:szCs w:val="28"/>
        </w:rPr>
        <w:t xml:space="preserve"> а) наличие  группы решений по</w:t>
      </w:r>
      <w:r w:rsidR="00F60720" w:rsidRPr="00F60720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процес</w:t>
      </w:r>
      <w:r w:rsidR="00A9359B" w:rsidRPr="002F18A2">
        <w:rPr>
          <w:rFonts w:ascii="Times New Roman" w:hAnsi="Times New Roman"/>
          <w:sz w:val="28"/>
          <w:szCs w:val="28"/>
        </w:rPr>
        <w:t xml:space="preserve">суальному руководству дознанием; </w:t>
      </w:r>
      <w:r w:rsidRPr="002F18A2">
        <w:rPr>
          <w:rFonts w:ascii="Times New Roman" w:hAnsi="Times New Roman"/>
          <w:sz w:val="28"/>
          <w:szCs w:val="28"/>
        </w:rPr>
        <w:t>б</w:t>
      </w:r>
      <w:r w:rsidR="00A9359B" w:rsidRPr="002F18A2">
        <w:rPr>
          <w:rFonts w:ascii="Times New Roman" w:hAnsi="Times New Roman"/>
          <w:sz w:val="28"/>
          <w:szCs w:val="28"/>
        </w:rPr>
        <w:t xml:space="preserve">) наличие группы решений-отмен; </w:t>
      </w:r>
      <w:r w:rsidRPr="002F18A2">
        <w:rPr>
          <w:rFonts w:ascii="Times New Roman" w:hAnsi="Times New Roman"/>
          <w:sz w:val="28"/>
          <w:szCs w:val="28"/>
        </w:rPr>
        <w:t>в) наличие группы решений, принимаемых на этапе окончания</w:t>
      </w:r>
      <w:r w:rsidR="00A9359B" w:rsidRPr="002F18A2">
        <w:rPr>
          <w:rFonts w:ascii="Times New Roman" w:hAnsi="Times New Roman"/>
          <w:sz w:val="28"/>
          <w:szCs w:val="28"/>
        </w:rPr>
        <w:t xml:space="preserve"> предварительного расследования. </w:t>
      </w:r>
      <w:r w:rsidRPr="002F18A2">
        <w:rPr>
          <w:rFonts w:ascii="Times New Roman" w:hAnsi="Times New Roman"/>
          <w:i/>
          <w:sz w:val="28"/>
          <w:szCs w:val="28"/>
        </w:rPr>
        <w:t>Особенностями</w:t>
      </w:r>
      <w:r w:rsidRPr="002F18A2">
        <w:rPr>
          <w:rFonts w:ascii="Times New Roman" w:hAnsi="Times New Roman"/>
          <w:sz w:val="28"/>
          <w:szCs w:val="28"/>
        </w:rPr>
        <w:t xml:space="preserve"> правового регулирования являются: </w:t>
      </w:r>
      <w:r w:rsidRPr="002F18A2">
        <w:rPr>
          <w:rFonts w:ascii="Times New Roman" w:hAnsi="Times New Roman"/>
          <w:i/>
          <w:sz w:val="28"/>
          <w:szCs w:val="28"/>
        </w:rPr>
        <w:t>во-первых</w:t>
      </w:r>
      <w:r w:rsidRPr="002F18A2">
        <w:rPr>
          <w:rFonts w:ascii="Times New Roman" w:hAnsi="Times New Roman"/>
          <w:sz w:val="28"/>
          <w:szCs w:val="28"/>
        </w:rPr>
        <w:t>, одновременная отме</w:t>
      </w:r>
      <w:r w:rsidR="00625CD1">
        <w:rPr>
          <w:rFonts w:ascii="Times New Roman" w:hAnsi="Times New Roman"/>
          <w:sz w:val="28"/>
          <w:szCs w:val="28"/>
        </w:rPr>
        <w:t>на прокурором решения об отказе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в возбуждении уголовного дела и возбуждение уголовного дела (УПК Казахстана, Туркменистана и др.); </w:t>
      </w:r>
      <w:r w:rsidRPr="002F18A2">
        <w:rPr>
          <w:rFonts w:ascii="Times New Roman" w:hAnsi="Times New Roman"/>
          <w:i/>
          <w:sz w:val="28"/>
          <w:szCs w:val="28"/>
        </w:rPr>
        <w:t>во-вторых</w:t>
      </w:r>
      <w:r w:rsidRPr="002F18A2">
        <w:rPr>
          <w:rFonts w:ascii="Times New Roman" w:hAnsi="Times New Roman"/>
          <w:sz w:val="28"/>
          <w:szCs w:val="28"/>
        </w:rPr>
        <w:t xml:space="preserve">, существование группы процессуальных решений  прокурора, вытекающих из его права личного участия в производстве расследования (Азербайджан, Армения, Беларусь, Германия, Таджикистан, Узбекистан, Франция, и др.); </w:t>
      </w:r>
      <w:r w:rsidRPr="002F18A2">
        <w:rPr>
          <w:rFonts w:ascii="Times New Roman" w:hAnsi="Times New Roman"/>
          <w:i/>
          <w:sz w:val="28"/>
          <w:szCs w:val="28"/>
        </w:rPr>
        <w:t>в-третьих,</w:t>
      </w:r>
      <w:r w:rsidRPr="002F18A2">
        <w:rPr>
          <w:rFonts w:ascii="Times New Roman" w:hAnsi="Times New Roman"/>
          <w:sz w:val="28"/>
          <w:szCs w:val="28"/>
        </w:rPr>
        <w:t xml:space="preserve"> наличие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у прокурора права составить новое обвинительное заключение (Молдова, Украина и др.).</w:t>
      </w:r>
    </w:p>
    <w:p w:rsidR="00CF7F53" w:rsidRPr="002F18A2" w:rsidRDefault="00CF7F53" w:rsidP="00CF7F5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 xml:space="preserve"> Социальное назначение решений прокурора в досудебном производстве по уголовному делу – это оптимальный общественно значимый процессуальный результат деятельности прокурора на досудебных стадиях уголовного судопроизводства, отвечающий концептуальным основам международных правовых актов, конституционно-правовым</w:t>
      </w:r>
      <w:r w:rsidR="00A9359B" w:rsidRPr="002F18A2">
        <w:rPr>
          <w:rFonts w:ascii="Times New Roman" w:hAnsi="Times New Roman"/>
          <w:sz w:val="28"/>
          <w:szCs w:val="28"/>
        </w:rPr>
        <w:t xml:space="preserve"> положениям России</w:t>
      </w:r>
      <w:r w:rsidRPr="002F18A2">
        <w:rPr>
          <w:rFonts w:ascii="Times New Roman" w:hAnsi="Times New Roman"/>
          <w:sz w:val="28"/>
          <w:szCs w:val="28"/>
        </w:rPr>
        <w:t xml:space="preserve">, нормам отечественного уголовно-процессуального законодательства, правоприменительной практике и отражающий реализацию обвинительной (функции уголовного преследования) и правозащитной (надзорной) функций прокуратуры. </w:t>
      </w:r>
    </w:p>
    <w:p w:rsidR="00CF7F53" w:rsidRPr="002F18A2" w:rsidRDefault="00CF7F53" w:rsidP="00CF7F5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 xml:space="preserve">Процессуальное решение прокурора в досудебном производстве по уголовному делу – это многофункциональный процессуальный акт </w:t>
      </w:r>
      <w:r w:rsidRPr="002F18A2">
        <w:rPr>
          <w:rFonts w:ascii="Times New Roman" w:hAnsi="Times New Roman"/>
          <w:sz w:val="28"/>
          <w:szCs w:val="28"/>
        </w:rPr>
        <w:lastRenderedPageBreak/>
        <w:t>прокурора, принятый в рамках законодательных полномочий, сущность, значение и правовые последствия</w:t>
      </w:r>
      <w:r w:rsidR="008C3602">
        <w:rPr>
          <w:rFonts w:ascii="Times New Roman" w:hAnsi="Times New Roman"/>
          <w:sz w:val="28"/>
          <w:szCs w:val="28"/>
        </w:rPr>
        <w:t>,</w:t>
      </w:r>
      <w:r w:rsidRPr="002F18A2">
        <w:rPr>
          <w:rFonts w:ascii="Times New Roman" w:hAnsi="Times New Roman"/>
          <w:sz w:val="28"/>
          <w:szCs w:val="28"/>
        </w:rPr>
        <w:t xml:space="preserve"> к</w:t>
      </w:r>
      <w:r w:rsidR="00625CD1">
        <w:rPr>
          <w:rFonts w:ascii="Times New Roman" w:hAnsi="Times New Roman"/>
          <w:sz w:val="28"/>
          <w:szCs w:val="28"/>
        </w:rPr>
        <w:t>оторого обеспечивают законность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и эффективность процессуальных процедур. </w:t>
      </w:r>
    </w:p>
    <w:p w:rsidR="00CF7F53" w:rsidRPr="002F18A2" w:rsidRDefault="00CF7F53" w:rsidP="00CF7F5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>Система процессуальных решений прокурора в досудебном производстве по уголовному делу – это единство групп многофункциональных процессуальных актов прокурора, взаимообусловленных и взаимосвязанных между собой, образующих целостный механизм достижения стоящих перед прокурором в ходе досудебного производства по уголовному делу целей и задач, обусловленных общим назначением уголовного судопроизводства.</w:t>
      </w:r>
    </w:p>
    <w:p w:rsidR="00CF7F53" w:rsidRPr="002F18A2" w:rsidRDefault="00CF7F53" w:rsidP="00CF7F5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 xml:space="preserve">Авторская модель классификации процессуальных решений прокурора в досудебном производстве по уголовному делу предполагает деление решений </w:t>
      </w:r>
      <w:r w:rsidR="00A9359B" w:rsidRPr="002F18A2">
        <w:rPr>
          <w:rFonts w:ascii="Times New Roman" w:hAnsi="Times New Roman"/>
          <w:sz w:val="28"/>
          <w:szCs w:val="28"/>
        </w:rPr>
        <w:t xml:space="preserve">прокурора </w:t>
      </w:r>
      <w:r w:rsidRPr="002F18A2">
        <w:rPr>
          <w:rFonts w:ascii="Times New Roman" w:hAnsi="Times New Roman"/>
          <w:sz w:val="28"/>
          <w:szCs w:val="28"/>
        </w:rPr>
        <w:t>на</w:t>
      </w:r>
      <w:r w:rsidR="00625CD1">
        <w:rPr>
          <w:rFonts w:ascii="Times New Roman" w:hAnsi="Times New Roman"/>
          <w:sz w:val="28"/>
          <w:szCs w:val="28"/>
        </w:rPr>
        <w:t xml:space="preserve"> основании следующих критериев: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а) </w:t>
      </w:r>
      <w:r w:rsidRPr="002F18A2">
        <w:rPr>
          <w:rFonts w:ascii="Times New Roman" w:hAnsi="Times New Roman"/>
          <w:i/>
          <w:sz w:val="28"/>
          <w:szCs w:val="28"/>
        </w:rPr>
        <w:t>сущностных</w:t>
      </w:r>
      <w:r w:rsidRPr="002F18A2">
        <w:rPr>
          <w:rFonts w:ascii="Times New Roman" w:hAnsi="Times New Roman"/>
          <w:sz w:val="28"/>
          <w:szCs w:val="28"/>
        </w:rPr>
        <w:t xml:space="preserve"> – решения-отмены; решения о передаче материалов; решения-утверждения; решения-указания; решения, принимаемые по жалобам, либо информации следователя; решения по процессуальному руководству дознанием; решения-заключения; решения в отношении нижестоящего прокурора; б) </w:t>
      </w:r>
      <w:r w:rsidRPr="002F18A2">
        <w:rPr>
          <w:rFonts w:ascii="Times New Roman" w:hAnsi="Times New Roman"/>
          <w:i/>
          <w:sz w:val="28"/>
          <w:szCs w:val="28"/>
        </w:rPr>
        <w:t>процедурных</w:t>
      </w:r>
      <w:r w:rsidRPr="002F18A2">
        <w:rPr>
          <w:rFonts w:ascii="Times New Roman" w:hAnsi="Times New Roman"/>
          <w:sz w:val="28"/>
          <w:szCs w:val="28"/>
        </w:rPr>
        <w:t xml:space="preserve"> –</w:t>
      </w:r>
      <w:r w:rsidR="0041114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 xml:space="preserve">абсолютно-универсальные </w:t>
      </w:r>
      <w:r w:rsidR="00A9359B" w:rsidRPr="002F18A2">
        <w:rPr>
          <w:rFonts w:ascii="Times New Roman" w:hAnsi="Times New Roman"/>
          <w:sz w:val="28"/>
          <w:szCs w:val="28"/>
        </w:rPr>
        <w:t xml:space="preserve">решения </w:t>
      </w:r>
      <w:r w:rsidRPr="002F18A2">
        <w:rPr>
          <w:rFonts w:ascii="Times New Roman" w:hAnsi="Times New Roman"/>
          <w:sz w:val="28"/>
          <w:szCs w:val="28"/>
        </w:rPr>
        <w:t xml:space="preserve">(требование об устранении нарушений уголовно-процессуального законодательства; решение об отмене незаконных или необоснованных постановлений нижестоящего прокурора); относительно-универсальные (решение об отводе, самоотводе или отстранении дознавателя и др.); дифференцированные. </w:t>
      </w:r>
    </w:p>
    <w:p w:rsidR="00CF7F53" w:rsidRPr="002F18A2" w:rsidRDefault="00A9359B" w:rsidP="00CF7F5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 xml:space="preserve">Вся система решений прокурора проявляется </w:t>
      </w:r>
      <w:r w:rsidR="00CF7F53" w:rsidRPr="002F18A2">
        <w:rPr>
          <w:rFonts w:ascii="Times New Roman" w:hAnsi="Times New Roman"/>
          <w:sz w:val="28"/>
          <w:szCs w:val="28"/>
        </w:rPr>
        <w:t>в наступлении определенных правовых последствий, обеспечивающих законность</w:t>
      </w:r>
      <w:r w:rsidR="006F3E24">
        <w:rPr>
          <w:rFonts w:ascii="Times New Roman" w:hAnsi="Times New Roman"/>
          <w:sz w:val="28"/>
          <w:szCs w:val="28"/>
        </w:rPr>
        <w:br/>
      </w:r>
      <w:r w:rsidR="00CF7F53" w:rsidRPr="002F18A2">
        <w:rPr>
          <w:rFonts w:ascii="Times New Roman" w:hAnsi="Times New Roman"/>
          <w:sz w:val="28"/>
          <w:szCs w:val="28"/>
        </w:rPr>
        <w:t>и эффективность отдельных досудебных процедур и всего предварительного расследования в целом</w:t>
      </w:r>
      <w:r w:rsidR="006A6A71" w:rsidRPr="002F18A2">
        <w:rPr>
          <w:rFonts w:ascii="Times New Roman" w:hAnsi="Times New Roman"/>
          <w:sz w:val="28"/>
          <w:szCs w:val="28"/>
        </w:rPr>
        <w:t xml:space="preserve"> (отмена решений следователя, инициирование процессуальных процедур, обеспечение состязательности сторон, обеспечение механизмов реализации защиты прав и свобод в уголовном судопроизводстве).</w:t>
      </w:r>
    </w:p>
    <w:p w:rsidR="00CF7F53" w:rsidRPr="002F18A2" w:rsidRDefault="00CF7F53" w:rsidP="00CF7F53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418"/>
          <w:tab w:val="left" w:pos="22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>Авторская модель внесения изменений в действующую систему процессуальных решений прокурора предполагает вкл</w:t>
      </w:r>
      <w:r w:rsidR="00A9359B" w:rsidRPr="002F18A2">
        <w:rPr>
          <w:rFonts w:ascii="Times New Roman" w:hAnsi="Times New Roman"/>
          <w:sz w:val="28"/>
          <w:szCs w:val="28"/>
        </w:rPr>
        <w:t>ючение в систему</w:t>
      </w:r>
      <w:r w:rsidRPr="002F18A2">
        <w:rPr>
          <w:rFonts w:ascii="Times New Roman" w:hAnsi="Times New Roman"/>
          <w:sz w:val="28"/>
          <w:szCs w:val="28"/>
        </w:rPr>
        <w:t xml:space="preserve"> решений прокурора</w:t>
      </w:r>
      <w:r w:rsidR="00A9359B" w:rsidRPr="002F18A2">
        <w:rPr>
          <w:rFonts w:ascii="Times New Roman" w:hAnsi="Times New Roman"/>
          <w:sz w:val="28"/>
          <w:szCs w:val="28"/>
        </w:rPr>
        <w:t xml:space="preserve"> новых видов и, прежде всего, </w:t>
      </w:r>
      <w:r w:rsidRPr="002F18A2">
        <w:rPr>
          <w:rFonts w:ascii="Times New Roman" w:hAnsi="Times New Roman"/>
          <w:sz w:val="28"/>
          <w:szCs w:val="28"/>
        </w:rPr>
        <w:t>на первоначальном этапе</w:t>
      </w:r>
      <w:r w:rsidR="00E672D2" w:rsidRPr="002F18A2">
        <w:rPr>
          <w:rFonts w:ascii="Times New Roman" w:hAnsi="Times New Roman"/>
          <w:sz w:val="28"/>
          <w:szCs w:val="28"/>
        </w:rPr>
        <w:t xml:space="preserve"> уголовного преследования, обеспечивающих эффективность процессуальных процедур; затем </w:t>
      </w:r>
      <w:r w:rsidR="005B2172">
        <w:rPr>
          <w:rFonts w:ascii="Times New Roman" w:hAnsi="Times New Roman"/>
          <w:sz w:val="28"/>
          <w:szCs w:val="28"/>
        </w:rPr>
        <w:t>–</w:t>
      </w:r>
      <w:r w:rsidR="00E672D2" w:rsidRPr="002F18A2">
        <w:rPr>
          <w:rFonts w:ascii="Times New Roman" w:hAnsi="Times New Roman"/>
          <w:sz w:val="28"/>
          <w:szCs w:val="28"/>
        </w:rPr>
        <w:t xml:space="preserve"> решени</w:t>
      </w:r>
      <w:r w:rsidR="00E957CC">
        <w:rPr>
          <w:rFonts w:ascii="Times New Roman" w:hAnsi="Times New Roman"/>
          <w:sz w:val="28"/>
          <w:szCs w:val="28"/>
        </w:rPr>
        <w:t>й</w:t>
      </w:r>
      <w:r w:rsidR="00E672D2"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 xml:space="preserve">при заключении досудебного </w:t>
      </w:r>
      <w:r w:rsidR="00E957CC" w:rsidRPr="00E957CC">
        <w:rPr>
          <w:rFonts w:ascii="Times New Roman" w:hAnsi="Times New Roman"/>
          <w:sz w:val="28"/>
          <w:szCs w:val="28"/>
        </w:rPr>
        <w:t>соглаше</w:t>
      </w:r>
      <w:r w:rsidR="00625CD1">
        <w:rPr>
          <w:rFonts w:ascii="Times New Roman" w:hAnsi="Times New Roman"/>
          <w:sz w:val="28"/>
          <w:szCs w:val="28"/>
        </w:rPr>
        <w:t>ния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о сотрудничестве</w:t>
      </w:r>
      <w:r w:rsidR="00E672D2" w:rsidRPr="002F18A2">
        <w:rPr>
          <w:rFonts w:ascii="Times New Roman" w:hAnsi="Times New Roman"/>
          <w:sz w:val="28"/>
          <w:szCs w:val="28"/>
        </w:rPr>
        <w:t>, обеспечивающи</w:t>
      </w:r>
      <w:r w:rsidR="00E957CC">
        <w:rPr>
          <w:rFonts w:ascii="Times New Roman" w:hAnsi="Times New Roman"/>
          <w:sz w:val="28"/>
          <w:szCs w:val="28"/>
        </w:rPr>
        <w:t>х</w:t>
      </w:r>
      <w:r w:rsidR="00E672D2" w:rsidRPr="002F18A2">
        <w:rPr>
          <w:rFonts w:ascii="Times New Roman" w:hAnsi="Times New Roman"/>
          <w:sz w:val="28"/>
          <w:szCs w:val="28"/>
        </w:rPr>
        <w:t xml:space="preserve"> защиту прав сторон в досудебном производстве по уголовному делу; затем </w:t>
      </w:r>
      <w:r w:rsidR="005B2172">
        <w:rPr>
          <w:rFonts w:ascii="Times New Roman" w:hAnsi="Times New Roman"/>
          <w:sz w:val="28"/>
          <w:szCs w:val="28"/>
        </w:rPr>
        <w:t>–</w:t>
      </w:r>
      <w:r w:rsidR="00E672D2" w:rsidRPr="002F18A2">
        <w:rPr>
          <w:rFonts w:ascii="Times New Roman" w:hAnsi="Times New Roman"/>
          <w:sz w:val="28"/>
          <w:szCs w:val="28"/>
        </w:rPr>
        <w:t xml:space="preserve"> решени</w:t>
      </w:r>
      <w:r w:rsidR="00E957CC">
        <w:rPr>
          <w:rFonts w:ascii="Times New Roman" w:hAnsi="Times New Roman"/>
          <w:sz w:val="28"/>
          <w:szCs w:val="28"/>
        </w:rPr>
        <w:t>й</w:t>
      </w:r>
      <w:r w:rsidRPr="002F18A2">
        <w:rPr>
          <w:rFonts w:ascii="Times New Roman" w:hAnsi="Times New Roman"/>
          <w:sz w:val="28"/>
          <w:szCs w:val="28"/>
        </w:rPr>
        <w:t xml:space="preserve"> при применении мер уголовно-процессуального принуждения</w:t>
      </w:r>
      <w:r w:rsidR="00E672D2" w:rsidRPr="002F18A2">
        <w:rPr>
          <w:rFonts w:ascii="Times New Roman" w:hAnsi="Times New Roman"/>
          <w:sz w:val="28"/>
          <w:szCs w:val="28"/>
        </w:rPr>
        <w:t>, обеспечивающи</w:t>
      </w:r>
      <w:r w:rsidR="00E957CC">
        <w:rPr>
          <w:rFonts w:ascii="Times New Roman" w:hAnsi="Times New Roman"/>
          <w:sz w:val="28"/>
          <w:szCs w:val="28"/>
        </w:rPr>
        <w:t>х</w:t>
      </w:r>
      <w:r w:rsidR="00E672D2" w:rsidRPr="002F18A2">
        <w:rPr>
          <w:rFonts w:ascii="Times New Roman" w:hAnsi="Times New Roman"/>
          <w:sz w:val="28"/>
          <w:szCs w:val="28"/>
        </w:rPr>
        <w:t xml:space="preserve"> эффективность обоснования конкретной меры при </w:t>
      </w:r>
      <w:r w:rsidR="00E957CC" w:rsidRPr="00E957CC">
        <w:rPr>
          <w:rFonts w:ascii="Times New Roman" w:hAnsi="Times New Roman"/>
          <w:sz w:val="28"/>
          <w:szCs w:val="28"/>
        </w:rPr>
        <w:t>её</w:t>
      </w:r>
      <w:r w:rsidR="00E672D2" w:rsidRPr="00E957CC">
        <w:rPr>
          <w:rFonts w:ascii="Times New Roman" w:hAnsi="Times New Roman"/>
          <w:sz w:val="28"/>
          <w:szCs w:val="28"/>
        </w:rPr>
        <w:t xml:space="preserve"> применени</w:t>
      </w:r>
      <w:r w:rsidR="00E957CC" w:rsidRPr="00E957CC">
        <w:rPr>
          <w:rFonts w:ascii="Times New Roman" w:hAnsi="Times New Roman"/>
          <w:sz w:val="28"/>
          <w:szCs w:val="28"/>
        </w:rPr>
        <w:t>и</w:t>
      </w:r>
      <w:r w:rsidR="00E672D2" w:rsidRPr="002F18A2">
        <w:rPr>
          <w:rFonts w:ascii="Times New Roman" w:hAnsi="Times New Roman"/>
          <w:sz w:val="28"/>
          <w:szCs w:val="28"/>
        </w:rPr>
        <w:t xml:space="preserve">; затем </w:t>
      </w:r>
      <w:r w:rsidR="005B2172">
        <w:rPr>
          <w:rFonts w:ascii="Times New Roman" w:hAnsi="Times New Roman"/>
          <w:sz w:val="28"/>
          <w:szCs w:val="28"/>
        </w:rPr>
        <w:t>–</w:t>
      </w:r>
      <w:r w:rsidR="00E672D2" w:rsidRPr="002F18A2">
        <w:rPr>
          <w:rFonts w:ascii="Times New Roman" w:hAnsi="Times New Roman"/>
          <w:sz w:val="28"/>
          <w:szCs w:val="28"/>
        </w:rPr>
        <w:t xml:space="preserve"> решени</w:t>
      </w:r>
      <w:r w:rsidR="00E957CC">
        <w:rPr>
          <w:rFonts w:ascii="Times New Roman" w:hAnsi="Times New Roman"/>
          <w:sz w:val="28"/>
          <w:szCs w:val="28"/>
        </w:rPr>
        <w:t>й</w:t>
      </w:r>
      <w:r w:rsidR="00E672D2" w:rsidRPr="002F18A2">
        <w:rPr>
          <w:rFonts w:ascii="Times New Roman" w:hAnsi="Times New Roman"/>
          <w:sz w:val="28"/>
          <w:szCs w:val="28"/>
        </w:rPr>
        <w:t xml:space="preserve"> на этапе завершения </w:t>
      </w:r>
      <w:r w:rsidRPr="002F18A2">
        <w:rPr>
          <w:rFonts w:ascii="Times New Roman" w:hAnsi="Times New Roman"/>
          <w:sz w:val="28"/>
          <w:szCs w:val="28"/>
        </w:rPr>
        <w:t xml:space="preserve"> предварительного расследования</w:t>
      </w:r>
      <w:r w:rsidR="00E672D2" w:rsidRPr="002F18A2">
        <w:rPr>
          <w:rFonts w:ascii="Times New Roman" w:hAnsi="Times New Roman"/>
          <w:sz w:val="28"/>
          <w:szCs w:val="28"/>
        </w:rPr>
        <w:t>, призванны</w:t>
      </w:r>
      <w:r w:rsidR="00E957CC">
        <w:rPr>
          <w:rFonts w:ascii="Times New Roman" w:hAnsi="Times New Roman"/>
          <w:sz w:val="28"/>
          <w:szCs w:val="28"/>
        </w:rPr>
        <w:t xml:space="preserve">х </w:t>
      </w:r>
      <w:r w:rsidR="00E672D2" w:rsidRPr="002F18A2">
        <w:rPr>
          <w:rFonts w:ascii="Times New Roman" w:hAnsi="Times New Roman"/>
          <w:sz w:val="28"/>
          <w:szCs w:val="28"/>
        </w:rPr>
        <w:t>совершенствовать процессуальные механизмы окончания уголовного дела.</w:t>
      </w:r>
    </w:p>
    <w:p w:rsidR="00CF7F53" w:rsidRPr="002F18A2" w:rsidRDefault="00E672D2" w:rsidP="00CF7F5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>Авторское обоснование существования системы</w:t>
      </w:r>
      <w:r w:rsidR="00CF7F53" w:rsidRPr="002F18A2">
        <w:rPr>
          <w:rFonts w:ascii="Times New Roman" w:hAnsi="Times New Roman"/>
          <w:sz w:val="28"/>
          <w:szCs w:val="28"/>
        </w:rPr>
        <w:t xml:space="preserve"> процессуальных решений прокурора </w:t>
      </w:r>
      <w:r w:rsidRPr="002F18A2">
        <w:rPr>
          <w:rFonts w:ascii="Times New Roman" w:hAnsi="Times New Roman"/>
          <w:sz w:val="28"/>
          <w:szCs w:val="28"/>
        </w:rPr>
        <w:t xml:space="preserve">в сфере международного сотрудничества и, в частности, </w:t>
      </w:r>
      <w:r w:rsidR="00CF7F53" w:rsidRPr="002F18A2">
        <w:rPr>
          <w:rFonts w:ascii="Times New Roman" w:hAnsi="Times New Roman"/>
          <w:sz w:val="28"/>
          <w:szCs w:val="28"/>
        </w:rPr>
        <w:t xml:space="preserve">при </w:t>
      </w:r>
      <w:r w:rsidR="00CF7F53" w:rsidRPr="002F18A2">
        <w:rPr>
          <w:rFonts w:ascii="Times New Roman" w:hAnsi="Times New Roman"/>
          <w:color w:val="000000"/>
          <w:sz w:val="28"/>
          <w:szCs w:val="28"/>
        </w:rPr>
        <w:t>направлении и исполнении запросов об оказании правовой помощи</w:t>
      </w:r>
      <w:r w:rsidR="00760BEA">
        <w:rPr>
          <w:rFonts w:ascii="Times New Roman" w:hAnsi="Times New Roman"/>
          <w:color w:val="000000"/>
          <w:sz w:val="28"/>
          <w:szCs w:val="28"/>
        </w:rPr>
        <w:br/>
      </w:r>
      <w:r w:rsidR="00CF7F53" w:rsidRPr="002F18A2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сфере уголовного судопроизводства: а) решения </w:t>
      </w:r>
      <w:r w:rsidR="00CF7F53" w:rsidRPr="002F18A2">
        <w:rPr>
          <w:rFonts w:ascii="Times New Roman" w:hAnsi="Times New Roman"/>
          <w:sz w:val="28"/>
          <w:szCs w:val="28"/>
        </w:rPr>
        <w:t>о производстве действий, отнесенных к компетенции прокурора б) решения об отказе в исполнении запроса; в) решения о направлении запросов в иные уполномочен</w:t>
      </w:r>
      <w:r w:rsidR="00A059F0" w:rsidRPr="002F18A2">
        <w:rPr>
          <w:rFonts w:ascii="Times New Roman" w:hAnsi="Times New Roman"/>
          <w:sz w:val="28"/>
          <w:szCs w:val="28"/>
        </w:rPr>
        <w:t xml:space="preserve">ные органы Российской Федерации; </w:t>
      </w:r>
      <w:r w:rsidR="00CF7F53" w:rsidRPr="002F18A2">
        <w:rPr>
          <w:rFonts w:ascii="Times New Roman" w:hAnsi="Times New Roman"/>
          <w:sz w:val="28"/>
          <w:szCs w:val="28"/>
        </w:rPr>
        <w:t>г) решения о направлении материалов, полученных при исполнении запросов о правовой помощи, в соответствующие компетентные органы иностранного государства; д) решения об уведомлении компетентных органов иностранного государства о результатах исполнения запроса.</w:t>
      </w:r>
    </w:p>
    <w:p w:rsidR="00CF7F53" w:rsidRPr="00625CD1" w:rsidRDefault="00CF7F53" w:rsidP="00CF7F5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>На основании проведенного исследования предлагается действующее уголовно-процессуальное законодательство:</w:t>
      </w:r>
    </w:p>
    <w:p w:rsidR="00CF7F53" w:rsidRPr="002F18A2" w:rsidRDefault="00CF7F53" w:rsidP="00CF7F53">
      <w:pPr>
        <w:tabs>
          <w:tab w:val="left" w:pos="1134"/>
          <w:tab w:val="left" w:pos="1418"/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дополнить</w:t>
      </w:r>
      <w:r w:rsidRPr="002F18A2">
        <w:rPr>
          <w:rFonts w:ascii="Times New Roman" w:hAnsi="Times New Roman"/>
          <w:sz w:val="28"/>
          <w:szCs w:val="28"/>
        </w:rPr>
        <w:t xml:space="preserve"> ч. 2 ст. 37 УПК РФ  пунктами 1.1, 1.2 и 2.1, предусматривающими право прокурора принимать решение о возбуждении уголовного дела в </w:t>
      </w:r>
      <w:r w:rsidR="00A059F0" w:rsidRPr="002F18A2">
        <w:rPr>
          <w:rFonts w:ascii="Times New Roman" w:hAnsi="Times New Roman"/>
          <w:sz w:val="28"/>
          <w:szCs w:val="28"/>
        </w:rPr>
        <w:t xml:space="preserve">особых процессуальных </w:t>
      </w:r>
      <w:r w:rsidRPr="002F18A2">
        <w:rPr>
          <w:rFonts w:ascii="Times New Roman" w:hAnsi="Times New Roman"/>
          <w:sz w:val="28"/>
          <w:szCs w:val="28"/>
        </w:rPr>
        <w:t>случаях, прямо предусмотренных УПК РФ, а также правом давать поручения и письменные указания органам дознания и предварительного следствия;</w:t>
      </w:r>
    </w:p>
    <w:p w:rsidR="00CF7F53" w:rsidRPr="002F18A2" w:rsidRDefault="00CF7F53" w:rsidP="00CF7F5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внести</w:t>
      </w:r>
      <w:r w:rsidRPr="002F18A2">
        <w:rPr>
          <w:rFonts w:ascii="Times New Roman" w:hAnsi="Times New Roman"/>
          <w:sz w:val="28"/>
          <w:szCs w:val="28"/>
        </w:rPr>
        <w:t xml:space="preserve"> в текст УПК РФ статью 143.1 «Постановление прокурора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о направлении материалов в орган предварительного расследования для решения вопроса об уголовном преследовании», регламентирующую основания и процессуальный порядок </w:t>
      </w:r>
      <w:r w:rsidR="00A059F0" w:rsidRPr="002F18A2">
        <w:rPr>
          <w:rFonts w:ascii="Times New Roman" w:hAnsi="Times New Roman"/>
          <w:sz w:val="28"/>
          <w:szCs w:val="28"/>
        </w:rPr>
        <w:t>двух видов решений прокурора:</w:t>
      </w:r>
      <w:r w:rsidR="00760BEA">
        <w:rPr>
          <w:rFonts w:ascii="Times New Roman" w:hAnsi="Times New Roman"/>
          <w:sz w:val="28"/>
          <w:szCs w:val="28"/>
        </w:rPr>
        <w:br/>
      </w:r>
      <w:r w:rsidR="00A059F0" w:rsidRPr="002F18A2">
        <w:rPr>
          <w:rFonts w:ascii="Times New Roman" w:hAnsi="Times New Roman"/>
          <w:sz w:val="28"/>
          <w:szCs w:val="28"/>
        </w:rPr>
        <w:t xml:space="preserve">о возбуждении уголовного дела и о направлении материалов </w:t>
      </w:r>
      <w:r w:rsidRPr="002F18A2">
        <w:rPr>
          <w:rFonts w:ascii="Times New Roman" w:hAnsi="Times New Roman"/>
          <w:sz w:val="28"/>
          <w:szCs w:val="28"/>
        </w:rPr>
        <w:t xml:space="preserve"> для решения вопроса об уголовном преследовании;</w:t>
      </w:r>
    </w:p>
    <w:p w:rsidR="00CF7F53" w:rsidRPr="002F18A2" w:rsidRDefault="00CF7F53" w:rsidP="00CF7F53">
      <w:pPr>
        <w:pStyle w:val="a6"/>
        <w:tabs>
          <w:tab w:val="left" w:pos="1134"/>
          <w:tab w:val="left" w:pos="1418"/>
          <w:tab w:val="left" w:pos="22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  </w:t>
      </w:r>
      <w:r w:rsidRPr="002F18A2">
        <w:rPr>
          <w:rFonts w:ascii="Times New Roman" w:hAnsi="Times New Roman"/>
          <w:i/>
          <w:sz w:val="28"/>
          <w:szCs w:val="28"/>
        </w:rPr>
        <w:t xml:space="preserve">дополнить </w:t>
      </w:r>
      <w:r w:rsidRPr="002F18A2">
        <w:rPr>
          <w:rFonts w:ascii="Times New Roman" w:hAnsi="Times New Roman"/>
          <w:sz w:val="28"/>
          <w:szCs w:val="28"/>
        </w:rPr>
        <w:t>часть 1 ст. 146 УПК РФ словом «прокурор» после слова «следователь»;</w:t>
      </w:r>
    </w:p>
    <w:p w:rsidR="00CF7F53" w:rsidRPr="002F18A2" w:rsidRDefault="00CF7F53" w:rsidP="00CF7F53">
      <w:pPr>
        <w:pStyle w:val="a6"/>
        <w:tabs>
          <w:tab w:val="left" w:pos="1134"/>
          <w:tab w:val="left" w:pos="1418"/>
          <w:tab w:val="left" w:pos="22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 xml:space="preserve">дополнить </w:t>
      </w:r>
      <w:r w:rsidRPr="002F18A2">
        <w:rPr>
          <w:rFonts w:ascii="Times New Roman" w:hAnsi="Times New Roman"/>
          <w:sz w:val="28"/>
          <w:szCs w:val="28"/>
        </w:rPr>
        <w:t>ч.2 ст. 37 пунктом 1.3 «выносить постановление об изменении квалификации преступления при решении вопроса о законности возбуждения уголовного дела»;</w:t>
      </w:r>
    </w:p>
    <w:p w:rsidR="00CF7F53" w:rsidRPr="002F18A2" w:rsidRDefault="00CF7F53" w:rsidP="00CF7F53">
      <w:pPr>
        <w:pStyle w:val="a6"/>
        <w:tabs>
          <w:tab w:val="left" w:pos="1134"/>
          <w:tab w:val="left" w:pos="1418"/>
          <w:tab w:val="left" w:pos="22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1AA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дополнить</w:t>
      </w:r>
      <w:r w:rsidRPr="002F18A2">
        <w:rPr>
          <w:rFonts w:ascii="Times New Roman" w:hAnsi="Times New Roman"/>
          <w:sz w:val="28"/>
          <w:szCs w:val="28"/>
        </w:rPr>
        <w:t xml:space="preserve"> ст. 146 УПК РФ частями 5, 6 и 7, регламентирующими процессуальный порядок  принятия прокурором решений об отмене постановления о возбуждении уголовного дела и об изменении квалификации преступления;</w:t>
      </w:r>
    </w:p>
    <w:p w:rsidR="00CF7F53" w:rsidRPr="002F18A2" w:rsidRDefault="00AE5E52" w:rsidP="00CF7F53">
      <w:pPr>
        <w:pStyle w:val="a6"/>
        <w:tabs>
          <w:tab w:val="left" w:pos="1134"/>
          <w:tab w:val="left" w:pos="1418"/>
          <w:tab w:val="left" w:pos="22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E52">
        <w:rPr>
          <w:rFonts w:ascii="Times New Roman" w:hAnsi="Times New Roman"/>
          <w:i/>
          <w:sz w:val="28"/>
          <w:szCs w:val="28"/>
        </w:rPr>
        <w:t xml:space="preserve">- </w:t>
      </w:r>
      <w:r w:rsidR="00CF7F53" w:rsidRPr="002F18A2">
        <w:rPr>
          <w:rFonts w:ascii="Times New Roman" w:hAnsi="Times New Roman"/>
          <w:i/>
          <w:sz w:val="28"/>
          <w:szCs w:val="28"/>
        </w:rPr>
        <w:t xml:space="preserve">изложить </w:t>
      </w:r>
      <w:r w:rsidR="00CF7F53" w:rsidRPr="002F18A2">
        <w:rPr>
          <w:rFonts w:ascii="Times New Roman" w:hAnsi="Times New Roman"/>
          <w:sz w:val="28"/>
          <w:szCs w:val="28"/>
        </w:rPr>
        <w:t>ч. 6 ст. 148 УПК РФ в редакции, предусматривающей право прокурора одновременно с отменой постановления об отказе</w:t>
      </w:r>
      <w:r w:rsidR="00760BEA">
        <w:rPr>
          <w:rFonts w:ascii="Times New Roman" w:hAnsi="Times New Roman"/>
          <w:sz w:val="28"/>
          <w:szCs w:val="28"/>
        </w:rPr>
        <w:br/>
      </w:r>
      <w:r w:rsidR="00CF7F53" w:rsidRPr="002F18A2">
        <w:rPr>
          <w:rFonts w:ascii="Times New Roman" w:hAnsi="Times New Roman"/>
          <w:sz w:val="28"/>
          <w:szCs w:val="28"/>
        </w:rPr>
        <w:t>в возбуждении уголовного дела самостоятельно возбудить уголовное дело;</w:t>
      </w:r>
    </w:p>
    <w:p w:rsidR="00CF7F53" w:rsidRPr="002F18A2" w:rsidRDefault="00CF7F53" w:rsidP="00CF7F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 xml:space="preserve">дополнить  </w:t>
      </w:r>
      <w:r w:rsidRPr="002F18A2">
        <w:rPr>
          <w:rFonts w:ascii="Times New Roman" w:hAnsi="Times New Roman"/>
          <w:sz w:val="28"/>
          <w:szCs w:val="28"/>
        </w:rPr>
        <w:t>ч. 1 ст.37 УПК РФ словами «надзор за соблюдением прав и свобод, а также надзор за процессуальной деятельностью органов дознания и органов предварительного следствия»;</w:t>
      </w:r>
    </w:p>
    <w:p w:rsidR="00CF7F53" w:rsidRPr="002F18A2" w:rsidRDefault="00CF7F53" w:rsidP="00CF7F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 xml:space="preserve">- </w:t>
      </w:r>
      <w:r w:rsidRPr="002F18A2">
        <w:rPr>
          <w:rFonts w:ascii="Times New Roman" w:hAnsi="Times New Roman"/>
          <w:i/>
          <w:sz w:val="28"/>
          <w:szCs w:val="28"/>
        </w:rPr>
        <w:t xml:space="preserve">дополнить </w:t>
      </w:r>
      <w:r w:rsidRPr="002F18A2">
        <w:rPr>
          <w:rFonts w:ascii="Times New Roman" w:hAnsi="Times New Roman"/>
          <w:sz w:val="28"/>
          <w:szCs w:val="28"/>
        </w:rPr>
        <w:t>п. 5 ч. 2 ст. 37 УПК РФ словом «следователю» после слов «дознавателю»;</w:t>
      </w:r>
    </w:p>
    <w:p w:rsidR="00CF7F53" w:rsidRPr="002F18A2" w:rsidRDefault="00CF7F53" w:rsidP="00CF7F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> </w:t>
      </w:r>
      <w:r w:rsidRPr="002F18A2">
        <w:rPr>
          <w:rFonts w:ascii="Times New Roman" w:hAnsi="Times New Roman"/>
          <w:i/>
          <w:sz w:val="28"/>
          <w:szCs w:val="28"/>
        </w:rPr>
        <w:t>дополнить</w:t>
      </w:r>
      <w:r w:rsidRPr="002F18A2">
        <w:rPr>
          <w:rFonts w:ascii="Times New Roman" w:hAnsi="Times New Roman"/>
          <w:sz w:val="28"/>
          <w:szCs w:val="28"/>
        </w:rPr>
        <w:t xml:space="preserve"> часть 2 статьи 37 УПК РФ пунктом 8.2, предусматривающим право прокурора лично допрашивать подозреваемого, обвиняемого при решении вопро</w:t>
      </w:r>
      <w:r w:rsidR="009B0799">
        <w:rPr>
          <w:rFonts w:ascii="Times New Roman" w:hAnsi="Times New Roman"/>
          <w:sz w:val="28"/>
          <w:szCs w:val="28"/>
        </w:rPr>
        <w:t>са о применении меры пресечения</w:t>
      </w:r>
      <w:r w:rsidRPr="002F18A2">
        <w:rPr>
          <w:rFonts w:ascii="Times New Roman" w:hAnsi="Times New Roman"/>
          <w:sz w:val="28"/>
          <w:szCs w:val="28"/>
        </w:rPr>
        <w:t>;</w:t>
      </w:r>
    </w:p>
    <w:p w:rsidR="00CF7F53" w:rsidRPr="002F18A2" w:rsidRDefault="00CF7F53" w:rsidP="00CF7F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 xml:space="preserve">дополнить </w:t>
      </w:r>
      <w:r w:rsidRPr="002F18A2">
        <w:rPr>
          <w:rFonts w:ascii="Times New Roman" w:hAnsi="Times New Roman"/>
          <w:sz w:val="28"/>
          <w:szCs w:val="28"/>
        </w:rPr>
        <w:t>ст. 108 УПК РФ частью 6.1 следующего содержания: «Поручение прокурора, данное в порядке части 6 настоящей статьи является для следователя и дознавателя обязательным</w:t>
      </w:r>
      <w:r w:rsidR="009B0799">
        <w:rPr>
          <w:rFonts w:ascii="Times New Roman" w:hAnsi="Times New Roman"/>
          <w:sz w:val="28"/>
          <w:szCs w:val="28"/>
        </w:rPr>
        <w:t>»</w:t>
      </w:r>
      <w:r w:rsidRPr="002F18A2">
        <w:rPr>
          <w:rFonts w:ascii="Times New Roman" w:hAnsi="Times New Roman"/>
          <w:sz w:val="28"/>
          <w:szCs w:val="28"/>
        </w:rPr>
        <w:t>;</w:t>
      </w:r>
    </w:p>
    <w:p w:rsidR="00CF7F53" w:rsidRPr="002F18A2" w:rsidRDefault="00CF7F53" w:rsidP="00CF7F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lastRenderedPageBreak/>
        <w:t>-</w:t>
      </w:r>
      <w:r w:rsidRPr="002F18A2">
        <w:rPr>
          <w:rFonts w:ascii="Times New Roman" w:hAnsi="Times New Roman"/>
          <w:sz w:val="28"/>
          <w:szCs w:val="28"/>
        </w:rPr>
        <w:t> </w:t>
      </w:r>
      <w:r w:rsidRPr="002F18A2">
        <w:rPr>
          <w:rFonts w:ascii="Times New Roman" w:hAnsi="Times New Roman"/>
          <w:i/>
          <w:sz w:val="28"/>
          <w:szCs w:val="28"/>
        </w:rPr>
        <w:t>дополнить</w:t>
      </w:r>
      <w:r w:rsidRPr="002F18A2">
        <w:rPr>
          <w:rFonts w:ascii="Times New Roman" w:hAnsi="Times New Roman"/>
          <w:sz w:val="28"/>
          <w:szCs w:val="28"/>
        </w:rPr>
        <w:t xml:space="preserve"> ч. 2 ст. 42 УПК РФ пунктами 5.1, 5.2, предусматривающими право потерпевшего и механизм его реализации заявить прокурору ходатайство об избрании в отношении подозреваемого, обвиняемого меры пресечения в виде заключения под стражу;</w:t>
      </w:r>
    </w:p>
    <w:p w:rsidR="00CF7F53" w:rsidRPr="002F18A2" w:rsidRDefault="00CF7F53" w:rsidP="00CF7F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i/>
          <w:sz w:val="28"/>
          <w:szCs w:val="28"/>
        </w:rPr>
        <w:t>- дополнить</w:t>
      </w:r>
      <w:r w:rsidRPr="002F18A2">
        <w:rPr>
          <w:rFonts w:ascii="Times New Roman" w:hAnsi="Times New Roman"/>
          <w:sz w:val="28"/>
          <w:szCs w:val="28"/>
        </w:rPr>
        <w:t xml:space="preserve"> ч. 2 ст. 37 УПК РФ пунктом 8.3, предусматривающим право прокурора давать указания следователю, дознавателю о применен</w:t>
      </w:r>
      <w:r w:rsidR="009B0799">
        <w:rPr>
          <w:rFonts w:ascii="Times New Roman" w:hAnsi="Times New Roman"/>
          <w:sz w:val="28"/>
          <w:szCs w:val="28"/>
        </w:rPr>
        <w:t>ии более мягкой меры пресечения</w:t>
      </w:r>
      <w:r w:rsidRPr="002F18A2">
        <w:rPr>
          <w:rFonts w:ascii="Times New Roman" w:hAnsi="Times New Roman"/>
          <w:sz w:val="28"/>
          <w:szCs w:val="28"/>
        </w:rPr>
        <w:t>;</w:t>
      </w:r>
    </w:p>
    <w:p w:rsidR="00CF7F53" w:rsidRPr="002F18A2" w:rsidRDefault="00CF7F53" w:rsidP="00CF7F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дополнить</w:t>
      </w:r>
      <w:r w:rsidRPr="002F18A2">
        <w:rPr>
          <w:rFonts w:ascii="Times New Roman" w:hAnsi="Times New Roman"/>
          <w:sz w:val="28"/>
          <w:szCs w:val="28"/>
        </w:rPr>
        <w:t xml:space="preserve"> ч. 2 ст. 110 УПК РФ словом «прокурора» после слова «следователя»;</w:t>
      </w:r>
    </w:p>
    <w:p w:rsidR="00CF7F53" w:rsidRPr="002F18A2" w:rsidRDefault="00CF7F53" w:rsidP="00CF7F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дополнить</w:t>
      </w:r>
      <w:r w:rsidRPr="002F18A2">
        <w:rPr>
          <w:rFonts w:ascii="Times New Roman" w:hAnsi="Times New Roman"/>
          <w:sz w:val="28"/>
          <w:szCs w:val="28"/>
        </w:rPr>
        <w:t xml:space="preserve"> ст. 110 УПК РФ частью 5, предусматривающей право прокурора отменить избранную следователем или дознавателем меру пресечения»;</w:t>
      </w:r>
    </w:p>
    <w:p w:rsidR="00CF7F53" w:rsidRPr="002F18A2" w:rsidRDefault="00CF7F53" w:rsidP="006D35A2">
      <w:pPr>
        <w:pStyle w:val="a6"/>
        <w:tabs>
          <w:tab w:val="left" w:pos="1134"/>
          <w:tab w:val="left" w:pos="1418"/>
          <w:tab w:val="left" w:pos="22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> </w:t>
      </w:r>
      <w:r w:rsidRPr="002F18A2">
        <w:rPr>
          <w:rFonts w:ascii="Times New Roman" w:hAnsi="Times New Roman"/>
          <w:i/>
          <w:sz w:val="28"/>
          <w:szCs w:val="28"/>
        </w:rPr>
        <w:t>изложить</w:t>
      </w:r>
      <w:r w:rsidRPr="002F18A2">
        <w:rPr>
          <w:rFonts w:ascii="Times New Roman" w:hAnsi="Times New Roman"/>
          <w:sz w:val="28"/>
          <w:szCs w:val="28"/>
        </w:rPr>
        <w:t xml:space="preserve"> ч. 3 и ч.4 ст. 317.1 УПК РФ в редакции, предусматривающей обязанность следователя а) направить прокурору ходатайство о заключении досудебного соглашения о сотрудничестве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с приложением мотивированного заключения; б) уведомить о поступлении ходатайства потерпевшего и гражданского истца;</w:t>
      </w:r>
    </w:p>
    <w:p w:rsidR="00CF7F53" w:rsidRPr="002F18A2" w:rsidRDefault="00CF7F53" w:rsidP="006D35A2">
      <w:pPr>
        <w:pStyle w:val="a6"/>
        <w:tabs>
          <w:tab w:val="left" w:pos="1134"/>
          <w:tab w:val="left" w:pos="1418"/>
          <w:tab w:val="left" w:pos="22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дополнить</w:t>
      </w:r>
      <w:r w:rsidRPr="002F18A2">
        <w:rPr>
          <w:rFonts w:ascii="Times New Roman" w:hAnsi="Times New Roman"/>
          <w:sz w:val="28"/>
          <w:szCs w:val="28"/>
        </w:rPr>
        <w:t xml:space="preserve"> ч. 2 ст. 42 УПК РФ пунктом 9.1 и ч.4 с.44 УПК РФ п.10.1, закрепляющими за потерпевшим и гражданским истцом право на участие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в заключении досудебного соглашения о сотрудничестве;</w:t>
      </w:r>
    </w:p>
    <w:p w:rsidR="00CF7F53" w:rsidRPr="002F18A2" w:rsidRDefault="00CF7F53" w:rsidP="006D35A2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изложить</w:t>
      </w:r>
      <w:r w:rsidRPr="002F18A2">
        <w:rPr>
          <w:rFonts w:ascii="Times New Roman" w:hAnsi="Times New Roman"/>
          <w:sz w:val="28"/>
          <w:szCs w:val="28"/>
        </w:rPr>
        <w:t xml:space="preserve"> ч. 1 и ч.2 ст. 317.2 в редакции, предусматривающей механизм принятия прокурором решения о заключении досудебного соглашения о сотрудничестве;</w:t>
      </w:r>
    </w:p>
    <w:p w:rsidR="00CF7F53" w:rsidRPr="002F18A2" w:rsidRDefault="00CF7F53" w:rsidP="006D35A2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изложить</w:t>
      </w:r>
      <w:r w:rsidRPr="002F18A2">
        <w:rPr>
          <w:rFonts w:ascii="Times New Roman" w:hAnsi="Times New Roman"/>
          <w:sz w:val="28"/>
          <w:szCs w:val="28"/>
        </w:rPr>
        <w:t xml:space="preserve"> ч. 1 ст. 317.3 УПК РФ в редакции, регламентирующей процедуру заключения досудебного соглашения с участием потерпевшего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и гражданского истца;</w:t>
      </w:r>
    </w:p>
    <w:p w:rsidR="00CF7F53" w:rsidRPr="002F18A2" w:rsidRDefault="00CF7F53" w:rsidP="006D35A2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дополнить</w:t>
      </w:r>
      <w:r w:rsidRPr="002F18A2">
        <w:rPr>
          <w:rFonts w:ascii="Times New Roman" w:hAnsi="Times New Roman"/>
          <w:sz w:val="28"/>
          <w:szCs w:val="28"/>
        </w:rPr>
        <w:t xml:space="preserve"> ст. 317.4 УПК РФ частями 5 и 6, регламентирующими механизм прекращения досудебного соглашения о сотрудничестве;</w:t>
      </w:r>
    </w:p>
    <w:p w:rsidR="00CF7F53" w:rsidRPr="002F18A2" w:rsidRDefault="00CF7F53" w:rsidP="006D35A2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изложить</w:t>
      </w:r>
      <w:r w:rsidRPr="002F18A2">
        <w:rPr>
          <w:rFonts w:ascii="Times New Roman" w:hAnsi="Times New Roman"/>
          <w:sz w:val="28"/>
          <w:szCs w:val="28"/>
        </w:rPr>
        <w:t xml:space="preserve"> ст. 135 УПК РФ в редакции, регламентирующей механизм реализации права на реабилитацию в досудебном порядке с последующим судебным контролем за решениями органов предварительного расследования и прокурора;</w:t>
      </w:r>
    </w:p>
    <w:p w:rsidR="00CF7F53" w:rsidRPr="002F18A2" w:rsidRDefault="00CF7F53" w:rsidP="006D3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дополнить</w:t>
      </w:r>
      <w:r w:rsidRPr="002F18A2">
        <w:rPr>
          <w:rFonts w:ascii="Times New Roman" w:hAnsi="Times New Roman"/>
          <w:sz w:val="28"/>
          <w:szCs w:val="28"/>
        </w:rPr>
        <w:t xml:space="preserve"> ч.1 ст.221 УПК РФ пунктом 4;  ч.1 ст.226 УПК РФ – пунктом 5; ч.1 ст.226.8 УПК РФ – пунктом 5, предусматривающими право прокурора составить новое обвинительное заключение, акт или постановление;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 xml:space="preserve">изложить </w:t>
      </w:r>
      <w:r w:rsidRPr="002F18A2">
        <w:rPr>
          <w:rFonts w:ascii="Times New Roman" w:hAnsi="Times New Roman"/>
          <w:sz w:val="28"/>
          <w:szCs w:val="28"/>
        </w:rPr>
        <w:t>ст.439 УПК РФ в редакции, предусматривающей направление прокурором в суд ходатайств</w:t>
      </w:r>
      <w:r w:rsidR="004154FB">
        <w:rPr>
          <w:rFonts w:ascii="Times New Roman" w:hAnsi="Times New Roman"/>
          <w:sz w:val="28"/>
          <w:szCs w:val="28"/>
        </w:rPr>
        <w:t>а о прекращении уголовного дела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в случаях,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вреда».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изложить</w:t>
      </w:r>
      <w:r w:rsidRPr="002F18A2">
        <w:rPr>
          <w:rFonts w:ascii="Times New Roman" w:hAnsi="Times New Roman"/>
          <w:sz w:val="28"/>
          <w:szCs w:val="28"/>
        </w:rPr>
        <w:t xml:space="preserve"> ч. 2 ст. 459 в редакции, закрепляющей за Генеральным прокурором </w:t>
      </w:r>
      <w:r w:rsidR="009B0799">
        <w:rPr>
          <w:rFonts w:ascii="Times New Roman" w:hAnsi="Times New Roman"/>
          <w:sz w:val="28"/>
          <w:szCs w:val="28"/>
        </w:rPr>
        <w:t>РФ</w:t>
      </w:r>
      <w:r w:rsidRPr="002F18A2">
        <w:rPr>
          <w:rFonts w:ascii="Times New Roman" w:hAnsi="Times New Roman"/>
          <w:sz w:val="28"/>
          <w:szCs w:val="28"/>
        </w:rPr>
        <w:t xml:space="preserve"> или его заместителем права возбудить уголовное дело.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A2">
        <w:rPr>
          <w:rFonts w:ascii="Times New Roman" w:hAnsi="Times New Roman"/>
          <w:i/>
          <w:sz w:val="28"/>
          <w:szCs w:val="28"/>
        </w:rPr>
        <w:lastRenderedPageBreak/>
        <w:t>-</w:t>
      </w:r>
      <w:r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дополнить</w:t>
      </w:r>
      <w:r w:rsidRPr="002F18A2">
        <w:rPr>
          <w:rFonts w:ascii="Times New Roman" w:hAnsi="Times New Roman"/>
          <w:sz w:val="28"/>
          <w:szCs w:val="28"/>
        </w:rPr>
        <w:t xml:space="preserve"> гл. 54 УПК РФ статьей 468.1. «Решения прокурора при осуществлении международного сотрудничества по вопросам выдачи», содержащей перечень данных процессуальных решений прокурора.</w:t>
      </w:r>
    </w:p>
    <w:p w:rsidR="00CF7F53" w:rsidRPr="002F18A2" w:rsidRDefault="00CF7F53" w:rsidP="00CF7F5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A2">
        <w:rPr>
          <w:rFonts w:ascii="Times New Roman" w:hAnsi="Times New Roman" w:cs="Times New Roman"/>
          <w:b/>
          <w:sz w:val="28"/>
          <w:szCs w:val="28"/>
        </w:rPr>
        <w:t>Научно-практическое значение диссертационного исследования.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 xml:space="preserve">Практическая значимость заключается в выводах и предложениях по изменению действующего уголовно-процессуального законодательства, рекомендации по совершенствованию </w:t>
      </w:r>
      <w:r w:rsidR="004154FB">
        <w:rPr>
          <w:rFonts w:ascii="Times New Roman" w:hAnsi="Times New Roman"/>
          <w:sz w:val="28"/>
          <w:szCs w:val="28"/>
        </w:rPr>
        <w:t>процессуальных процедур</w:t>
      </w:r>
      <w:r w:rsidRPr="002F18A2">
        <w:rPr>
          <w:rFonts w:ascii="Times New Roman" w:hAnsi="Times New Roman"/>
          <w:sz w:val="28"/>
          <w:szCs w:val="28"/>
        </w:rPr>
        <w:t xml:space="preserve"> предварительного расследования и </w:t>
      </w:r>
      <w:r w:rsidR="00A059F0" w:rsidRPr="002F18A2">
        <w:rPr>
          <w:rFonts w:ascii="Times New Roman" w:hAnsi="Times New Roman"/>
          <w:sz w:val="28"/>
          <w:szCs w:val="28"/>
        </w:rPr>
        <w:t xml:space="preserve">оптимизации </w:t>
      </w:r>
      <w:r w:rsidRPr="002F18A2">
        <w:rPr>
          <w:rFonts w:ascii="Times New Roman" w:hAnsi="Times New Roman"/>
          <w:sz w:val="28"/>
          <w:szCs w:val="28"/>
        </w:rPr>
        <w:t xml:space="preserve"> процессуальных решений прокурора в досудебном производстве по уголовному делу.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>Результаты диссертационного исследования могут быть использованы: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>а) при подготовке законов и других нормативных предписаний, регламентирующих систему п</w:t>
      </w:r>
      <w:r w:rsidR="00625CD1">
        <w:rPr>
          <w:rFonts w:ascii="Times New Roman" w:hAnsi="Times New Roman"/>
          <w:sz w:val="28"/>
          <w:szCs w:val="28"/>
        </w:rPr>
        <w:t>роцессуальных решений прокурора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в досудебном производстве по уголовному делу;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 xml:space="preserve">б) в практической деятельности </w:t>
      </w:r>
      <w:r w:rsidR="00625CD1">
        <w:rPr>
          <w:rFonts w:ascii="Times New Roman" w:hAnsi="Times New Roman"/>
          <w:sz w:val="28"/>
          <w:szCs w:val="28"/>
        </w:rPr>
        <w:t>сотрудников органов прокуратуры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и иных правоохранительных органов, уполномоченных осуществлять предварительное расследование преступлений;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>в) в научной и педагогической деятельности при подготовке методических рекомендаций, посо</w:t>
      </w:r>
      <w:r w:rsidR="00625CD1">
        <w:rPr>
          <w:rFonts w:ascii="Times New Roman" w:hAnsi="Times New Roman"/>
          <w:sz w:val="28"/>
          <w:szCs w:val="28"/>
        </w:rPr>
        <w:t>бий, научных статей, монографий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и учебник</w:t>
      </w:r>
      <w:r w:rsidR="004154FB">
        <w:rPr>
          <w:rFonts w:ascii="Times New Roman" w:hAnsi="Times New Roman"/>
          <w:sz w:val="28"/>
          <w:szCs w:val="28"/>
        </w:rPr>
        <w:t>ов, а так</w:t>
      </w:r>
      <w:r w:rsidR="00034475" w:rsidRPr="002F18A2">
        <w:rPr>
          <w:rFonts w:ascii="Times New Roman" w:hAnsi="Times New Roman"/>
          <w:sz w:val="28"/>
          <w:szCs w:val="28"/>
        </w:rPr>
        <w:t>же в учебном процессе.</w:t>
      </w:r>
    </w:p>
    <w:p w:rsidR="00DA482B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sz w:val="28"/>
          <w:szCs w:val="28"/>
        </w:rPr>
        <w:t xml:space="preserve">Апробация результатов исследования. </w:t>
      </w:r>
      <w:r w:rsidRPr="002F18A2">
        <w:rPr>
          <w:rFonts w:ascii="Times New Roman" w:hAnsi="Times New Roman"/>
          <w:sz w:val="28"/>
          <w:szCs w:val="28"/>
        </w:rPr>
        <w:t>Основные положения диссертационного исследования обсуждались на заседаниях кафедры уголовного процесса и криминалистики Казанского (Приволжского) федерального университета, кафедры уголовного процесса Уральской госуда</w:t>
      </w:r>
      <w:r w:rsidR="00DA482B" w:rsidRPr="002F18A2">
        <w:rPr>
          <w:rFonts w:ascii="Times New Roman" w:hAnsi="Times New Roman"/>
          <w:sz w:val="28"/>
          <w:szCs w:val="28"/>
        </w:rPr>
        <w:t>рственной юридической академии</w:t>
      </w:r>
      <w:r w:rsidR="00034475" w:rsidRPr="002F18A2">
        <w:rPr>
          <w:rFonts w:ascii="Times New Roman" w:hAnsi="Times New Roman"/>
          <w:sz w:val="28"/>
          <w:szCs w:val="28"/>
        </w:rPr>
        <w:t xml:space="preserve">. </w:t>
      </w:r>
      <w:r w:rsidRPr="002F18A2">
        <w:rPr>
          <w:rFonts w:ascii="Times New Roman" w:hAnsi="Times New Roman"/>
          <w:sz w:val="28"/>
          <w:szCs w:val="28"/>
        </w:rPr>
        <w:t xml:space="preserve">Результаты проведенного диссертационного исследования были представлены на следующих </w:t>
      </w:r>
      <w:r w:rsidR="00DA482B" w:rsidRPr="002F18A2">
        <w:rPr>
          <w:rFonts w:ascii="Times New Roman" w:hAnsi="Times New Roman"/>
          <w:sz w:val="28"/>
          <w:szCs w:val="28"/>
        </w:rPr>
        <w:t>конференциях:</w:t>
      </w:r>
    </w:p>
    <w:p w:rsidR="00034475" w:rsidRPr="002F18A2" w:rsidRDefault="008E2ACC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CF7F53" w:rsidRPr="002F18A2">
        <w:rPr>
          <w:rFonts w:ascii="Times New Roman" w:hAnsi="Times New Roman"/>
          <w:i/>
          <w:sz w:val="28"/>
          <w:szCs w:val="28"/>
        </w:rPr>
        <w:t>международ</w:t>
      </w:r>
      <w:r w:rsidR="00DA482B" w:rsidRPr="002F18A2">
        <w:rPr>
          <w:rFonts w:ascii="Times New Roman" w:hAnsi="Times New Roman"/>
          <w:i/>
          <w:sz w:val="28"/>
          <w:szCs w:val="28"/>
        </w:rPr>
        <w:t>ные</w:t>
      </w:r>
      <w:r w:rsidR="00CF7F53" w:rsidRPr="002F18A2">
        <w:rPr>
          <w:rFonts w:ascii="Times New Roman" w:hAnsi="Times New Roman"/>
          <w:sz w:val="28"/>
          <w:szCs w:val="28"/>
        </w:rPr>
        <w:t xml:space="preserve"> 1) «</w:t>
      </w:r>
      <w:proofErr w:type="spellStart"/>
      <w:r w:rsidR="00CF7F53" w:rsidRPr="002F18A2">
        <w:rPr>
          <w:rFonts w:ascii="Times New Roman" w:hAnsi="Times New Roman"/>
          <w:sz w:val="28"/>
          <w:szCs w:val="28"/>
        </w:rPr>
        <w:t>Правореализация</w:t>
      </w:r>
      <w:proofErr w:type="spellEnd"/>
      <w:r w:rsidR="00CF7F53" w:rsidRPr="002F18A2">
        <w:rPr>
          <w:rFonts w:ascii="Times New Roman" w:hAnsi="Times New Roman"/>
          <w:sz w:val="28"/>
          <w:szCs w:val="28"/>
        </w:rPr>
        <w:t xml:space="preserve"> в условиях сближения международного и внутригосударственного права: компаративистский анализ» (26-28 ноября 2010г., Казань); 2) «Эволюция права в 2010 году»</w:t>
      </w:r>
      <w:r w:rsidR="00760BEA">
        <w:rPr>
          <w:rFonts w:ascii="Times New Roman" w:hAnsi="Times New Roman"/>
          <w:sz w:val="28"/>
          <w:szCs w:val="28"/>
        </w:rPr>
        <w:br/>
      </w:r>
      <w:r w:rsidR="00CF7F53" w:rsidRPr="002F18A2">
        <w:rPr>
          <w:rFonts w:ascii="Times New Roman" w:hAnsi="Times New Roman"/>
          <w:sz w:val="28"/>
          <w:szCs w:val="28"/>
        </w:rPr>
        <w:t xml:space="preserve"> (27 декабря 2010 г., Москва); 3) «</w:t>
      </w:r>
      <w:proofErr w:type="spellStart"/>
      <w:r w:rsidR="00CF7F53" w:rsidRPr="002F18A2">
        <w:rPr>
          <w:rFonts w:ascii="Times New Roman" w:hAnsi="Times New Roman"/>
          <w:sz w:val="28"/>
          <w:szCs w:val="28"/>
        </w:rPr>
        <w:t>Правореализация</w:t>
      </w:r>
      <w:proofErr w:type="spellEnd"/>
      <w:r w:rsidR="00CF7F53" w:rsidRPr="002F18A2">
        <w:rPr>
          <w:rFonts w:ascii="Times New Roman" w:hAnsi="Times New Roman"/>
          <w:sz w:val="28"/>
          <w:szCs w:val="28"/>
        </w:rPr>
        <w:t xml:space="preserve"> и юридический процесс: инновационные подходы к построению моделей» (4-5 февраля 2011г., Казань); 4) «</w:t>
      </w:r>
      <w:proofErr w:type="spellStart"/>
      <w:r w:rsidR="00CF7F53" w:rsidRPr="002F18A2">
        <w:rPr>
          <w:rFonts w:ascii="Times New Roman" w:hAnsi="Times New Roman"/>
          <w:sz w:val="28"/>
          <w:szCs w:val="28"/>
        </w:rPr>
        <w:t>Татищевские</w:t>
      </w:r>
      <w:proofErr w:type="spellEnd"/>
      <w:r w:rsidR="00CF7F53" w:rsidRPr="002F18A2">
        <w:rPr>
          <w:rFonts w:ascii="Times New Roman" w:hAnsi="Times New Roman"/>
          <w:sz w:val="28"/>
          <w:szCs w:val="28"/>
        </w:rPr>
        <w:t xml:space="preserve"> чтения: актуальные проблемы науки и практики» (14-17 апреля 2011г., Тольятти); 5)  «Судебная власть и правосудие в сфере уголовного судопроизводства: проблемы и перспективы» (30-31 марта 2011г., Екатеринбург); 6) «Юридическая техника как профессиональное искусство юриста» (5-6 апреля 2011г., Волгоград); 7) (25-28 ноября 2011г., Казань); 8) </w:t>
      </w:r>
      <w:r w:rsidR="00CF7F53" w:rsidRPr="002F18A2">
        <w:rPr>
          <w:rStyle w:val="a8"/>
          <w:rFonts w:ascii="Times New Roman" w:hAnsi="Times New Roman"/>
          <w:b w:val="0"/>
          <w:sz w:val="28"/>
          <w:szCs w:val="28"/>
        </w:rPr>
        <w:t>«</w:t>
      </w:r>
      <w:proofErr w:type="spellStart"/>
      <w:r w:rsidR="00CF7F53" w:rsidRPr="002F18A2">
        <w:rPr>
          <w:rStyle w:val="a8"/>
          <w:rFonts w:ascii="Times New Roman" w:hAnsi="Times New Roman"/>
          <w:b w:val="0"/>
          <w:sz w:val="28"/>
          <w:szCs w:val="28"/>
        </w:rPr>
        <w:t>Татищевские</w:t>
      </w:r>
      <w:proofErr w:type="spellEnd"/>
      <w:r w:rsidR="00CF7F53" w:rsidRPr="002F18A2">
        <w:rPr>
          <w:rStyle w:val="a8"/>
          <w:rFonts w:ascii="Times New Roman" w:hAnsi="Times New Roman"/>
          <w:b w:val="0"/>
          <w:sz w:val="28"/>
          <w:szCs w:val="28"/>
        </w:rPr>
        <w:t xml:space="preserve"> чтения: актуальные проблемы науки и практики»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CF7F53" w:rsidRPr="002F18A2">
        <w:rPr>
          <w:rFonts w:ascii="Times New Roman" w:hAnsi="Times New Roman"/>
          <w:sz w:val="28"/>
          <w:szCs w:val="28"/>
        </w:rPr>
        <w:t xml:space="preserve">(19-22 апреля 2011г., Тольятти); 9) </w:t>
      </w:r>
      <w:r w:rsidR="00CF7F53" w:rsidRPr="002F18A2">
        <w:rPr>
          <w:rFonts w:ascii="Times New Roman" w:hAnsi="Times New Roman"/>
          <w:sz w:val="28"/>
          <w:szCs w:val="28"/>
          <w:shd w:val="clear" w:color="auto" w:fill="FFFFFF"/>
        </w:rPr>
        <w:t>"Актуальные проблемы правовой политики: национальный и международный правовые аспекты"</w:t>
      </w:r>
      <w:r w:rsidR="00034475" w:rsidRPr="002F18A2">
        <w:rPr>
          <w:rFonts w:ascii="Times New Roman" w:hAnsi="Times New Roman"/>
          <w:sz w:val="28"/>
          <w:szCs w:val="28"/>
        </w:rPr>
        <w:t xml:space="preserve"> (16-17 ноября 2012г., Казань);</w:t>
      </w:r>
    </w:p>
    <w:p w:rsidR="00CF7F53" w:rsidRPr="002F18A2" w:rsidRDefault="008E2ACC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34475" w:rsidRPr="002F18A2">
        <w:rPr>
          <w:rFonts w:ascii="Times New Roman" w:hAnsi="Times New Roman"/>
          <w:i/>
          <w:sz w:val="28"/>
          <w:szCs w:val="28"/>
        </w:rPr>
        <w:t>региональные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34475" w:rsidRPr="002F18A2">
        <w:rPr>
          <w:rFonts w:ascii="Times New Roman" w:hAnsi="Times New Roman"/>
          <w:sz w:val="28"/>
          <w:szCs w:val="28"/>
        </w:rPr>
        <w:t xml:space="preserve"> итоговые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034475" w:rsidRPr="002F18A2">
        <w:rPr>
          <w:rFonts w:ascii="Times New Roman" w:hAnsi="Times New Roman"/>
          <w:sz w:val="28"/>
          <w:szCs w:val="28"/>
        </w:rPr>
        <w:t xml:space="preserve">научные </w:t>
      </w:r>
      <w:r w:rsidR="00CF7F53" w:rsidRPr="002F18A2">
        <w:rPr>
          <w:rFonts w:ascii="Times New Roman" w:hAnsi="Times New Roman"/>
          <w:sz w:val="28"/>
          <w:szCs w:val="28"/>
        </w:rPr>
        <w:t>конференции Казанского (Приволжского) федерального университета за 2010</w:t>
      </w:r>
      <w:r w:rsidR="00034475" w:rsidRPr="002F18A2">
        <w:rPr>
          <w:rFonts w:ascii="Times New Roman" w:hAnsi="Times New Roman"/>
          <w:sz w:val="28"/>
          <w:szCs w:val="28"/>
        </w:rPr>
        <w:t xml:space="preserve"> – 2013г.г.</w:t>
      </w:r>
      <w:r w:rsidR="00CF7F53" w:rsidRPr="002F18A2">
        <w:rPr>
          <w:rFonts w:ascii="Times New Roman" w:hAnsi="Times New Roman"/>
          <w:sz w:val="28"/>
          <w:szCs w:val="28"/>
        </w:rPr>
        <w:t xml:space="preserve"> </w:t>
      </w:r>
    </w:p>
    <w:p w:rsidR="00CF7F53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 xml:space="preserve"> Кроме того, они изложены в учебном пособии, 14  научных статьях, две из которых опубликованы в ведущих рецензируемых научных журналах, </w:t>
      </w:r>
      <w:r w:rsidRPr="002F18A2">
        <w:rPr>
          <w:rFonts w:ascii="Times New Roman" w:hAnsi="Times New Roman"/>
          <w:sz w:val="28"/>
          <w:szCs w:val="28"/>
        </w:rPr>
        <w:lastRenderedPageBreak/>
        <w:t xml:space="preserve">рекомендованных ВАК Министерства образования и науки </w:t>
      </w:r>
      <w:r w:rsidR="00741FD5">
        <w:rPr>
          <w:rFonts w:ascii="Times New Roman" w:hAnsi="Times New Roman"/>
          <w:sz w:val="28"/>
          <w:szCs w:val="28"/>
        </w:rPr>
        <w:t>РФ</w:t>
      </w:r>
      <w:r w:rsidR="00034475" w:rsidRPr="002F18A2">
        <w:rPr>
          <w:rFonts w:ascii="Times New Roman" w:hAnsi="Times New Roman"/>
          <w:sz w:val="28"/>
          <w:szCs w:val="28"/>
        </w:rPr>
        <w:t xml:space="preserve">. </w:t>
      </w:r>
      <w:r w:rsidRPr="002F18A2">
        <w:rPr>
          <w:rFonts w:ascii="Times New Roman" w:hAnsi="Times New Roman"/>
          <w:sz w:val="28"/>
          <w:szCs w:val="28"/>
        </w:rPr>
        <w:t>Результаты исследования также используются в учебном процессе при проведении занятий по курсам: «Уголовно-процессуальное право России», «Прокурорский надзо</w:t>
      </w:r>
      <w:r w:rsidR="00625CD1">
        <w:rPr>
          <w:rFonts w:ascii="Times New Roman" w:hAnsi="Times New Roman"/>
          <w:sz w:val="28"/>
          <w:szCs w:val="28"/>
        </w:rPr>
        <w:t>р», «Правоохранительные органы»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в Казанском (Приволжском) федеральном университете (акт внедрения от </w:t>
      </w:r>
      <w:r w:rsidR="00537B2E">
        <w:rPr>
          <w:rFonts w:ascii="Times New Roman" w:hAnsi="Times New Roman"/>
          <w:sz w:val="28"/>
          <w:szCs w:val="28"/>
        </w:rPr>
        <w:t>17.09.</w:t>
      </w:r>
      <w:r w:rsidRPr="002F18A2">
        <w:rPr>
          <w:rFonts w:ascii="Times New Roman" w:hAnsi="Times New Roman"/>
          <w:sz w:val="28"/>
          <w:szCs w:val="28"/>
        </w:rPr>
        <w:t xml:space="preserve">2013г.), в Казанском филиале Российской академии правосудия (акт внедрения от </w:t>
      </w:r>
      <w:r w:rsidR="00537B2E">
        <w:rPr>
          <w:rFonts w:ascii="Times New Roman" w:hAnsi="Times New Roman"/>
          <w:sz w:val="28"/>
          <w:szCs w:val="28"/>
        </w:rPr>
        <w:t>02.10.</w:t>
      </w:r>
      <w:r w:rsidRPr="002F18A2">
        <w:rPr>
          <w:rFonts w:ascii="Times New Roman" w:hAnsi="Times New Roman"/>
          <w:sz w:val="28"/>
          <w:szCs w:val="28"/>
        </w:rPr>
        <w:t>2013г.). Результаты</w:t>
      </w:r>
      <w:r w:rsidR="008E2ACC">
        <w:rPr>
          <w:rFonts w:ascii="Times New Roman" w:hAnsi="Times New Roman"/>
          <w:sz w:val="28"/>
          <w:szCs w:val="28"/>
        </w:rPr>
        <w:t xml:space="preserve"> </w:t>
      </w:r>
      <w:r w:rsidR="00625CD1">
        <w:rPr>
          <w:rFonts w:ascii="Times New Roman" w:hAnsi="Times New Roman"/>
          <w:sz w:val="28"/>
          <w:szCs w:val="28"/>
        </w:rPr>
        <w:t>исследования также направлены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в </w:t>
      </w:r>
      <w:r w:rsidRPr="002F18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Санкт-Петербургский </w:t>
      </w:r>
      <w:r w:rsidRPr="002F18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юридический</w:t>
      </w:r>
      <w:r w:rsidRPr="002F18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F18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институт (филиал) Академии Генеральной</w:t>
      </w:r>
      <w:r w:rsidRPr="002F18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F18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прокуратуры РФ,</w:t>
      </w:r>
      <w:r w:rsidRPr="002F18A2">
        <w:rPr>
          <w:rFonts w:ascii="Times New Roman" w:hAnsi="Times New Roman"/>
          <w:sz w:val="28"/>
          <w:szCs w:val="28"/>
        </w:rPr>
        <w:t xml:space="preserve"> Институт повышения квалификации Следственного комитета РФ, Прокуратуру Республики Татарстан, Следственное управление Следственного комитета РФ по Республике Татарстан. </w:t>
      </w:r>
    </w:p>
    <w:p w:rsidR="00CF7F53" w:rsidRPr="00E717FD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17FD">
        <w:rPr>
          <w:rFonts w:ascii="Times New Roman" w:hAnsi="Times New Roman"/>
          <w:b/>
          <w:sz w:val="28"/>
          <w:szCs w:val="28"/>
        </w:rPr>
        <w:t>Структура и объем работы.</w:t>
      </w:r>
    </w:p>
    <w:p w:rsidR="00DA2BFB" w:rsidRPr="002F18A2" w:rsidRDefault="00CF7F53" w:rsidP="00CF7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368715648"/>
      <w:bookmarkStart w:id="2" w:name="_Toc368859881"/>
      <w:r w:rsidRPr="002F18A2">
        <w:rPr>
          <w:rFonts w:ascii="Times New Roman" w:hAnsi="Times New Roman"/>
          <w:sz w:val="28"/>
          <w:szCs w:val="28"/>
        </w:rPr>
        <w:t>Диссертационное исследование состоит из введения, двух глав, включающих в себя десять параграфов, заключения, библиографии и девяти комплексных приложений.</w:t>
      </w:r>
      <w:bookmarkEnd w:id="1"/>
      <w:bookmarkEnd w:id="2"/>
    </w:p>
    <w:p w:rsidR="00DA2BFB" w:rsidRPr="002F18A2" w:rsidRDefault="00DA2BFB" w:rsidP="00DA2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BFB" w:rsidRPr="002F18A2" w:rsidRDefault="00DA2BFB" w:rsidP="00DA2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8A2">
        <w:rPr>
          <w:rFonts w:ascii="Times New Roman" w:hAnsi="Times New Roman"/>
          <w:b/>
          <w:sz w:val="28"/>
          <w:szCs w:val="28"/>
        </w:rPr>
        <w:t>СОДЕРЖАНИЕ РАБОТЫ</w:t>
      </w:r>
    </w:p>
    <w:p w:rsidR="00DA2BFB" w:rsidRPr="002F18A2" w:rsidRDefault="00DA2BFB" w:rsidP="00DA2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 xml:space="preserve">Во введении </w:t>
      </w:r>
      <w:r w:rsidRPr="002F18A2">
        <w:rPr>
          <w:rFonts w:ascii="Times New Roman" w:hAnsi="Times New Roman"/>
          <w:sz w:val="28"/>
          <w:szCs w:val="28"/>
        </w:rPr>
        <w:t>обосновываются актуальность темы диссертационного исследования, определяются цели, задачи, основы методологии, формулируются положения, выносимые на защиту, раскрываются научная новизна и практическая значимость исследования.</w:t>
      </w:r>
    </w:p>
    <w:p w:rsidR="00DA2BFB" w:rsidRPr="00625CD1" w:rsidRDefault="00DA2BFB" w:rsidP="00DA2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Глава первая «Генезис и значение решений прокурора в досудебном производстве по уголовному делу»</w:t>
      </w:r>
      <w:r w:rsidRPr="002F18A2">
        <w:rPr>
          <w:rFonts w:ascii="Times New Roman" w:hAnsi="Times New Roman"/>
          <w:sz w:val="28"/>
          <w:szCs w:val="28"/>
        </w:rPr>
        <w:t xml:space="preserve"> состоит из пяти параграфов, объединяющих исторические, сравнительно-правовые и общетеоретические </w:t>
      </w:r>
      <w:r w:rsidRPr="00AE2590">
        <w:rPr>
          <w:rFonts w:ascii="Times New Roman" w:hAnsi="Times New Roman"/>
          <w:sz w:val="28"/>
          <w:szCs w:val="28"/>
        </w:rPr>
        <w:t xml:space="preserve">вопросы </w:t>
      </w:r>
      <w:r w:rsidRPr="00625CD1">
        <w:rPr>
          <w:rFonts w:ascii="Times New Roman" w:hAnsi="Times New Roman"/>
          <w:sz w:val="28"/>
          <w:szCs w:val="28"/>
        </w:rPr>
        <w:t>темы.</w:t>
      </w:r>
    </w:p>
    <w:p w:rsidR="00DA2BFB" w:rsidRPr="002F18A2" w:rsidRDefault="00DA2BFB" w:rsidP="00DA2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 xml:space="preserve">В первом параграфе «Генезис системы процессуальных решений прокурора при расследовании преступлений (ретроспективный аспект)» </w:t>
      </w:r>
      <w:r w:rsidRPr="002F18A2">
        <w:rPr>
          <w:rFonts w:ascii="Times New Roman" w:hAnsi="Times New Roman"/>
          <w:sz w:val="28"/>
          <w:szCs w:val="28"/>
        </w:rPr>
        <w:t>на основе ретроспективного метода исследования системы процессуальных решений прокурора при расследовании преступлений выявлены причинно-следственные связи и закономерности развития прокурорского надзора</w:t>
      </w:r>
      <w:r w:rsidR="00DD666E" w:rsidRPr="002F18A2">
        <w:rPr>
          <w:rFonts w:ascii="Times New Roman" w:hAnsi="Times New Roman"/>
          <w:sz w:val="28"/>
          <w:szCs w:val="28"/>
        </w:rPr>
        <w:t xml:space="preserve">. </w:t>
      </w:r>
      <w:r w:rsidRPr="002F18A2">
        <w:rPr>
          <w:rFonts w:ascii="Times New Roman" w:hAnsi="Times New Roman"/>
          <w:sz w:val="28"/>
          <w:szCs w:val="28"/>
        </w:rPr>
        <w:t>На основании анализа памятников русского права (Русская Правда, Судебник великого князя Ивана III (1497 г.)</w:t>
      </w:r>
      <w:r w:rsidRPr="002F18A2">
        <w:rPr>
          <w:rFonts w:ascii="Times New Roman" w:hAnsi="Times New Roman"/>
          <w:bCs/>
          <w:sz w:val="28"/>
          <w:szCs w:val="28"/>
        </w:rPr>
        <w:t xml:space="preserve">, </w:t>
      </w:r>
      <w:r w:rsidR="00AE05A0">
        <w:rPr>
          <w:rFonts w:ascii="Times New Roman" w:hAnsi="Times New Roman"/>
          <w:sz w:val="28"/>
          <w:szCs w:val="28"/>
        </w:rPr>
        <w:t>Судебник Ивана IV (1550 г.</w:t>
      </w:r>
      <w:r w:rsidRPr="002F18A2">
        <w:rPr>
          <w:rFonts w:ascii="Times New Roman" w:hAnsi="Times New Roman"/>
          <w:sz w:val="28"/>
          <w:szCs w:val="28"/>
        </w:rPr>
        <w:t>)</w:t>
      </w:r>
      <w:r w:rsidR="00AE05A0">
        <w:rPr>
          <w:rFonts w:ascii="Times New Roman" w:hAnsi="Times New Roman"/>
          <w:bCs/>
          <w:sz w:val="28"/>
          <w:szCs w:val="28"/>
        </w:rPr>
        <w:t>, Соборное уложение 1649 г.</w:t>
      </w:r>
      <w:r w:rsidRPr="002F18A2">
        <w:rPr>
          <w:rFonts w:ascii="Times New Roman" w:hAnsi="Times New Roman"/>
          <w:bCs/>
          <w:sz w:val="28"/>
          <w:szCs w:val="28"/>
        </w:rPr>
        <w:t xml:space="preserve">, </w:t>
      </w:r>
      <w:r w:rsidRPr="002F18A2">
        <w:rPr>
          <w:rFonts w:ascii="Times New Roman" w:hAnsi="Times New Roman"/>
          <w:sz w:val="28"/>
          <w:szCs w:val="28"/>
        </w:rPr>
        <w:t xml:space="preserve">Указ Петра </w:t>
      </w:r>
      <w:r w:rsidRPr="002F18A2">
        <w:rPr>
          <w:rFonts w:ascii="Times New Roman" w:hAnsi="Times New Roman"/>
          <w:sz w:val="28"/>
          <w:szCs w:val="28"/>
          <w:lang w:val="en-US"/>
        </w:rPr>
        <w:t>I</w:t>
      </w:r>
      <w:r w:rsidRPr="002F18A2">
        <w:rPr>
          <w:rFonts w:ascii="Times New Roman" w:hAnsi="Times New Roman"/>
          <w:sz w:val="28"/>
          <w:szCs w:val="28"/>
        </w:rPr>
        <w:t xml:space="preserve"> «О должности генерал-прокурора», </w:t>
      </w:r>
      <w:r w:rsidRPr="002F18A2">
        <w:rPr>
          <w:rFonts w:ascii="Times New Roman" w:hAnsi="Times New Roman"/>
          <w:bCs/>
          <w:sz w:val="28"/>
          <w:szCs w:val="28"/>
        </w:rPr>
        <w:t>Устав уголо</w:t>
      </w:r>
      <w:r w:rsidR="00AE05A0">
        <w:rPr>
          <w:rFonts w:ascii="Times New Roman" w:hAnsi="Times New Roman"/>
          <w:bCs/>
          <w:sz w:val="28"/>
          <w:szCs w:val="28"/>
        </w:rPr>
        <w:t>вного судопроизводства 1864 г.</w:t>
      </w:r>
      <w:r w:rsidRPr="002F18A2">
        <w:rPr>
          <w:rFonts w:ascii="Times New Roman" w:hAnsi="Times New Roman"/>
          <w:bCs/>
          <w:sz w:val="28"/>
          <w:szCs w:val="28"/>
        </w:rPr>
        <w:t xml:space="preserve">, УПК РСФСР </w:t>
      </w:r>
      <w:smartTag w:uri="urn:schemas-microsoft-com:office:smarttags" w:element="metricconverter">
        <w:smartTagPr>
          <w:attr w:name="ProductID" w:val="1922 г"/>
        </w:smartTagPr>
        <w:r w:rsidRPr="002F18A2">
          <w:rPr>
            <w:rFonts w:ascii="Times New Roman" w:hAnsi="Times New Roman"/>
            <w:bCs/>
            <w:sz w:val="28"/>
            <w:szCs w:val="28"/>
          </w:rPr>
          <w:t>1922 г</w:t>
        </w:r>
      </w:smartTag>
      <w:r w:rsidRPr="002F18A2">
        <w:rPr>
          <w:rFonts w:ascii="Times New Roman" w:hAnsi="Times New Roman"/>
          <w:bCs/>
          <w:sz w:val="28"/>
          <w:szCs w:val="28"/>
        </w:rPr>
        <w:t xml:space="preserve">., УПК РСФСР 1923 г., УПК РСФСР </w:t>
      </w:r>
      <w:smartTag w:uri="urn:schemas-microsoft-com:office:smarttags" w:element="metricconverter">
        <w:smartTagPr>
          <w:attr w:name="ProductID" w:val="1960 г"/>
        </w:smartTagPr>
        <w:r w:rsidRPr="002F18A2">
          <w:rPr>
            <w:rFonts w:ascii="Times New Roman" w:hAnsi="Times New Roman"/>
            <w:bCs/>
            <w:sz w:val="28"/>
            <w:szCs w:val="28"/>
          </w:rPr>
          <w:t>1960 г</w:t>
        </w:r>
      </w:smartTag>
      <w:r w:rsidRPr="002F18A2">
        <w:rPr>
          <w:rFonts w:ascii="Times New Roman" w:hAnsi="Times New Roman"/>
          <w:bCs/>
          <w:sz w:val="28"/>
          <w:szCs w:val="28"/>
        </w:rPr>
        <w:t xml:space="preserve">., </w:t>
      </w:r>
      <w:r w:rsidRPr="002F18A2">
        <w:rPr>
          <w:rFonts w:ascii="Times New Roman" w:hAnsi="Times New Roman"/>
          <w:sz w:val="28"/>
          <w:szCs w:val="28"/>
        </w:rPr>
        <w:t xml:space="preserve">Закон СССР «О прокуратуре СССР» 1979 г.) сделан вывод о существовании исторических этапов возникновения, развития и становления системы процессуальных решений прокурора в досудебном </w:t>
      </w:r>
      <w:r w:rsidR="00DD666E" w:rsidRPr="002F18A2">
        <w:rPr>
          <w:rFonts w:ascii="Times New Roman" w:hAnsi="Times New Roman"/>
          <w:sz w:val="28"/>
          <w:szCs w:val="28"/>
        </w:rPr>
        <w:t>производстве по уголовному делу. Обоснован</w:t>
      </w:r>
      <w:r w:rsidRPr="002F18A2">
        <w:rPr>
          <w:rFonts w:ascii="Times New Roman" w:hAnsi="Times New Roman"/>
          <w:sz w:val="28"/>
          <w:szCs w:val="28"/>
        </w:rPr>
        <w:t xml:space="preserve"> вывод о том, что </w:t>
      </w:r>
      <w:r w:rsidR="00DD666E" w:rsidRPr="002F18A2">
        <w:rPr>
          <w:rFonts w:ascii="Times New Roman" w:hAnsi="Times New Roman"/>
          <w:sz w:val="28"/>
          <w:szCs w:val="28"/>
        </w:rPr>
        <w:t>существовала тенденция</w:t>
      </w:r>
      <w:r w:rsidRPr="002F18A2">
        <w:rPr>
          <w:rFonts w:ascii="Times New Roman" w:hAnsi="Times New Roman"/>
          <w:sz w:val="28"/>
          <w:szCs w:val="28"/>
        </w:rPr>
        <w:t xml:space="preserve"> последовательного расширения системы процессуальных решений прокурора в досудебном производстве по угол</w:t>
      </w:r>
      <w:r w:rsidR="00741FD5">
        <w:rPr>
          <w:rFonts w:ascii="Times New Roman" w:hAnsi="Times New Roman"/>
          <w:sz w:val="28"/>
          <w:szCs w:val="28"/>
        </w:rPr>
        <w:t>овному делу, начиная с 1864 г.</w:t>
      </w:r>
      <w:r w:rsidRPr="002F18A2">
        <w:rPr>
          <w:rFonts w:ascii="Times New Roman" w:hAnsi="Times New Roman"/>
          <w:sz w:val="28"/>
          <w:szCs w:val="28"/>
        </w:rPr>
        <w:t xml:space="preserve"> и заканчивая периодом существования Советского государства, когда прокурору принадлежал максимальный объем прав по принятию процессуальных решений в досудебном производстве.</w:t>
      </w:r>
    </w:p>
    <w:p w:rsidR="00DA2BFB" w:rsidRPr="002F18A2" w:rsidRDefault="00DA2BFB" w:rsidP="00DA2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lastRenderedPageBreak/>
        <w:t xml:space="preserve">Во втором параграфе «Этапы формирования современной системы процессуальных решений прокурора» </w:t>
      </w:r>
      <w:r w:rsidRPr="002F18A2">
        <w:rPr>
          <w:rFonts w:ascii="Times New Roman" w:hAnsi="Times New Roman"/>
          <w:sz w:val="28"/>
          <w:szCs w:val="28"/>
        </w:rPr>
        <w:t>рассматривается процесс дальнейшего развития правового регулирования системы процессуальных решений прокурора в досудебном производстве по уголовному делу.</w:t>
      </w:r>
    </w:p>
    <w:p w:rsidR="00DA2BFB" w:rsidRPr="002F18A2" w:rsidRDefault="00DA2BFB" w:rsidP="00DA2BF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>По мнению диссертанта, динамика развития системы процессуальн</w:t>
      </w:r>
      <w:r w:rsidR="00741FD5">
        <w:rPr>
          <w:rFonts w:ascii="Times New Roman" w:hAnsi="Times New Roman"/>
          <w:sz w:val="28"/>
          <w:szCs w:val="28"/>
        </w:rPr>
        <w:t>ых решений прокурора с 1991 г.</w:t>
      </w:r>
      <w:r w:rsidRPr="002F18A2">
        <w:rPr>
          <w:rFonts w:ascii="Times New Roman" w:hAnsi="Times New Roman"/>
          <w:sz w:val="28"/>
          <w:szCs w:val="28"/>
        </w:rPr>
        <w:t xml:space="preserve"> по настоящее время позволяет говорить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о том, что становление современной законодательной модели системы процессуальных решений прокурора происходило поэтапно: в 1991 – 2001гг. произошло законодательное закрепление новых принципов уголовного судопроизводства; 2007 – 2010гг. ознаменовались существенным сокращением видов принимаемых про</w:t>
      </w:r>
      <w:r w:rsidR="006D35A2">
        <w:rPr>
          <w:rFonts w:ascii="Times New Roman" w:hAnsi="Times New Roman"/>
          <w:sz w:val="28"/>
          <w:szCs w:val="28"/>
        </w:rPr>
        <w:t>курором процессуальных решений;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в 2010 – 2013гг. произошло возвращение ряда видов процессуальных решений прокурора</w:t>
      </w:r>
      <w:r w:rsidR="00DD666E" w:rsidRPr="002F18A2">
        <w:rPr>
          <w:rFonts w:ascii="Times New Roman" w:hAnsi="Times New Roman"/>
          <w:sz w:val="28"/>
          <w:szCs w:val="28"/>
        </w:rPr>
        <w:t xml:space="preserve"> и оптимизация механизма защиты</w:t>
      </w:r>
      <w:r w:rsidR="00F014F3">
        <w:rPr>
          <w:rFonts w:ascii="Times New Roman" w:hAnsi="Times New Roman"/>
          <w:sz w:val="28"/>
          <w:szCs w:val="28"/>
        </w:rPr>
        <w:t xml:space="preserve"> </w:t>
      </w:r>
      <w:r w:rsidR="00DD666E" w:rsidRPr="002F18A2">
        <w:rPr>
          <w:rFonts w:ascii="Times New Roman" w:hAnsi="Times New Roman"/>
          <w:sz w:val="28"/>
          <w:szCs w:val="28"/>
        </w:rPr>
        <w:t>при нарушении разумных сроков уголовного судопроизводства в ходе досудебного производства по уголовному делу посредством обращений к прокурору. Анализ жалоб показал следующее:</w:t>
      </w:r>
      <w:r w:rsidR="006D35A2">
        <w:rPr>
          <w:rFonts w:ascii="Times New Roman" w:hAnsi="Times New Roman"/>
          <w:sz w:val="28"/>
          <w:szCs w:val="28"/>
        </w:rPr>
        <w:t xml:space="preserve"> а) в 3,9</w:t>
      </w:r>
      <w:r w:rsidRPr="002F18A2">
        <w:rPr>
          <w:rFonts w:ascii="Times New Roman" w:hAnsi="Times New Roman"/>
          <w:sz w:val="28"/>
          <w:szCs w:val="28"/>
        </w:rPr>
        <w:t>% случаев заявителями было указано на волокиту, допущенную лицами, производящими предварительное р</w:t>
      </w:r>
      <w:r w:rsidR="006D35A2">
        <w:rPr>
          <w:rFonts w:ascii="Times New Roman" w:hAnsi="Times New Roman"/>
          <w:sz w:val="28"/>
          <w:szCs w:val="28"/>
        </w:rPr>
        <w:t>асследование; б) основанием 9,8</w:t>
      </w:r>
      <w:r w:rsidRPr="002F18A2">
        <w:rPr>
          <w:rFonts w:ascii="Times New Roman" w:hAnsi="Times New Roman"/>
          <w:sz w:val="28"/>
          <w:szCs w:val="28"/>
        </w:rPr>
        <w:t>% жалоб послужило нарушение процессуальных сроков дознания и (или) предварительного следствия;</w:t>
      </w:r>
      <w:r w:rsidR="00760BEA">
        <w:rPr>
          <w:rFonts w:ascii="Times New Roman" w:hAnsi="Times New Roman"/>
          <w:sz w:val="28"/>
          <w:szCs w:val="28"/>
        </w:rPr>
        <w:br/>
      </w:r>
      <w:r w:rsidR="006D35A2">
        <w:rPr>
          <w:rFonts w:ascii="Times New Roman" w:hAnsi="Times New Roman"/>
          <w:sz w:val="28"/>
          <w:szCs w:val="28"/>
        </w:rPr>
        <w:t>в) в 56,8</w:t>
      </w:r>
      <w:r w:rsidRPr="002F18A2">
        <w:rPr>
          <w:rFonts w:ascii="Times New Roman" w:hAnsi="Times New Roman"/>
          <w:sz w:val="28"/>
          <w:szCs w:val="28"/>
        </w:rPr>
        <w:t>% случаев заинтересованными лицами были обжалованы процессуальные решения, принятые в ходе досудебного производства по уголовному дел</w:t>
      </w:r>
      <w:r w:rsidR="006D35A2">
        <w:rPr>
          <w:rFonts w:ascii="Times New Roman" w:hAnsi="Times New Roman"/>
          <w:sz w:val="28"/>
          <w:szCs w:val="28"/>
        </w:rPr>
        <w:t>у; г) в качестве оснований 29,4</w:t>
      </w:r>
      <w:r w:rsidRPr="002F18A2">
        <w:rPr>
          <w:rFonts w:ascii="Times New Roman" w:hAnsi="Times New Roman"/>
          <w:sz w:val="28"/>
          <w:szCs w:val="28"/>
        </w:rPr>
        <w:t>% жалоб выступили халатность,  а также бездействие должностных лиц органов, производящих предварительное расследование по уголовному делу; д) при многократных повторных отказах в возбуждении уголовного дела заинтересованные лица</w:t>
      </w:r>
      <w:r w:rsidR="00760BE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в 66,7 % случаев вновь ходатайствовали об отмене незаконного и (или) необоснованного решения органов предварительного расследования, не прибегая к реализации права, предусмотренного ч. 2 ст. 123 УПК РФ</w:t>
      </w:r>
      <w:r w:rsidR="00DD666E" w:rsidRPr="002F18A2">
        <w:rPr>
          <w:rStyle w:val="a7"/>
          <w:rFonts w:ascii="Times New Roman" w:hAnsi="Times New Roman"/>
          <w:sz w:val="28"/>
          <w:szCs w:val="28"/>
        </w:rPr>
        <w:footnoteReference w:id="8"/>
      </w:r>
      <w:r w:rsidRPr="002F18A2">
        <w:rPr>
          <w:rFonts w:ascii="Times New Roman" w:hAnsi="Times New Roman"/>
          <w:sz w:val="28"/>
          <w:szCs w:val="28"/>
        </w:rPr>
        <w:t>.</w:t>
      </w:r>
    </w:p>
    <w:p w:rsidR="00DA2BFB" w:rsidRPr="002F18A2" w:rsidRDefault="00DA2BFB" w:rsidP="00DA2BF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В третьем параграфе «Зарубежный опыт правового регулирования видов процессуальных решений прокурора по уголовным делам»</w:t>
      </w:r>
      <w:r w:rsidRPr="002F18A2">
        <w:rPr>
          <w:rFonts w:ascii="Times New Roman" w:hAnsi="Times New Roman"/>
          <w:sz w:val="28"/>
          <w:szCs w:val="28"/>
        </w:rPr>
        <w:t xml:space="preserve"> исследуются процессуально-правовые особенности системы процессуальных решений прокурора в законодательстве государств-участников СНГ (Армении, Азербайджана, Республики Беларусь, Казахстана, Кыргызстана, </w:t>
      </w:r>
      <w:r w:rsidR="00D64363">
        <w:rPr>
          <w:rFonts w:ascii="Times New Roman" w:hAnsi="Times New Roman"/>
          <w:sz w:val="28"/>
          <w:szCs w:val="28"/>
        </w:rPr>
        <w:t xml:space="preserve">Молдовы, </w:t>
      </w:r>
      <w:r w:rsidRPr="002F18A2">
        <w:rPr>
          <w:rFonts w:ascii="Times New Roman" w:hAnsi="Times New Roman"/>
          <w:sz w:val="28"/>
          <w:szCs w:val="28"/>
        </w:rPr>
        <w:t>Таджикистана, Туркменистана, Узб</w:t>
      </w:r>
      <w:r w:rsidR="004154FB">
        <w:rPr>
          <w:rFonts w:ascii="Times New Roman" w:hAnsi="Times New Roman"/>
          <w:sz w:val="28"/>
          <w:szCs w:val="28"/>
        </w:rPr>
        <w:t>екистана, Украины), а также</w:t>
      </w:r>
      <w:r w:rsidR="004154FB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в законодательстве Франции и Германии. </w:t>
      </w:r>
      <w:r w:rsidR="00F919FA" w:rsidRPr="002F18A2">
        <w:rPr>
          <w:rFonts w:ascii="Times New Roman" w:hAnsi="Times New Roman"/>
          <w:i/>
          <w:sz w:val="28"/>
          <w:szCs w:val="28"/>
        </w:rPr>
        <w:t>О</w:t>
      </w:r>
      <w:r w:rsidRPr="002F18A2">
        <w:rPr>
          <w:rFonts w:ascii="Times New Roman" w:hAnsi="Times New Roman"/>
          <w:i/>
          <w:sz w:val="28"/>
          <w:szCs w:val="28"/>
        </w:rPr>
        <w:t xml:space="preserve"> сходстве</w:t>
      </w:r>
      <w:r w:rsidR="00F014F3">
        <w:rPr>
          <w:rFonts w:ascii="Times New Roman" w:hAnsi="Times New Roman"/>
          <w:i/>
          <w:sz w:val="28"/>
          <w:szCs w:val="28"/>
        </w:rPr>
        <w:t xml:space="preserve"> </w:t>
      </w:r>
      <w:r w:rsidRPr="002F18A2">
        <w:rPr>
          <w:rFonts w:ascii="Times New Roman" w:hAnsi="Times New Roman"/>
          <w:i/>
          <w:sz w:val="28"/>
          <w:szCs w:val="28"/>
        </w:rPr>
        <w:t>ряда групп процессуальных решений прокурора в государствах-участниках СНГ</w:t>
      </w:r>
      <w:r w:rsidR="00F919FA" w:rsidRPr="002F18A2">
        <w:rPr>
          <w:rFonts w:ascii="Times New Roman" w:hAnsi="Times New Roman"/>
          <w:i/>
          <w:sz w:val="28"/>
          <w:szCs w:val="28"/>
        </w:rPr>
        <w:t xml:space="preserve"> и РФ сделаны следующие обо</w:t>
      </w:r>
      <w:r w:rsidR="00ED5652" w:rsidRPr="002F18A2">
        <w:rPr>
          <w:rFonts w:ascii="Times New Roman" w:hAnsi="Times New Roman"/>
          <w:i/>
          <w:sz w:val="28"/>
          <w:szCs w:val="28"/>
        </w:rPr>
        <w:t>б</w:t>
      </w:r>
      <w:r w:rsidR="00F919FA" w:rsidRPr="002F18A2">
        <w:rPr>
          <w:rFonts w:ascii="Times New Roman" w:hAnsi="Times New Roman"/>
          <w:i/>
          <w:sz w:val="28"/>
          <w:szCs w:val="28"/>
        </w:rPr>
        <w:t>щения:</w:t>
      </w:r>
      <w:r w:rsidRPr="002F18A2">
        <w:rPr>
          <w:rFonts w:ascii="Times New Roman" w:hAnsi="Times New Roman"/>
          <w:sz w:val="28"/>
          <w:szCs w:val="28"/>
        </w:rPr>
        <w:t xml:space="preserve"> а) </w:t>
      </w:r>
      <w:r w:rsidRPr="002F18A2">
        <w:rPr>
          <w:rFonts w:ascii="Times New Roman" w:hAnsi="Times New Roman"/>
          <w:sz w:val="28"/>
          <w:szCs w:val="28"/>
          <w:u w:val="single"/>
        </w:rPr>
        <w:t>группа решений по процессуальному руководству дознанием</w:t>
      </w:r>
      <w:r w:rsidRPr="002F18A2">
        <w:rPr>
          <w:rFonts w:ascii="Times New Roman" w:hAnsi="Times New Roman"/>
          <w:sz w:val="28"/>
          <w:szCs w:val="28"/>
        </w:rPr>
        <w:t xml:space="preserve">: решение о даче согласия  на прекращение дознавателем уголовного дела; решение о даче согласия (отказе в даче согласия) на возбуждение перед судом дознавателем ходатайства об избрании, отмене или изменении меры пресечения либо о производстве иного процессуального действия, которое допускается на основании </w:t>
      </w:r>
      <w:r w:rsidRPr="002F18A2">
        <w:rPr>
          <w:rFonts w:ascii="Times New Roman" w:hAnsi="Times New Roman"/>
          <w:sz w:val="28"/>
          <w:szCs w:val="28"/>
        </w:rPr>
        <w:lastRenderedPageBreak/>
        <w:t>судебного решения; решения об о</w:t>
      </w:r>
      <w:r w:rsidR="004154FB">
        <w:rPr>
          <w:rFonts w:ascii="Times New Roman" w:hAnsi="Times New Roman"/>
          <w:sz w:val="28"/>
          <w:szCs w:val="28"/>
        </w:rPr>
        <w:t>тводе дознавателя и ряд других;</w:t>
      </w:r>
      <w:r w:rsidR="004154FB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б) </w:t>
      </w:r>
      <w:r w:rsidRPr="002F18A2">
        <w:rPr>
          <w:rFonts w:ascii="Times New Roman" w:hAnsi="Times New Roman"/>
          <w:sz w:val="28"/>
          <w:szCs w:val="28"/>
          <w:u w:val="single"/>
        </w:rPr>
        <w:t>решения-отмены</w:t>
      </w:r>
      <w:r w:rsidRPr="002F18A2">
        <w:rPr>
          <w:rFonts w:ascii="Times New Roman" w:hAnsi="Times New Roman"/>
          <w:sz w:val="28"/>
          <w:szCs w:val="28"/>
        </w:rPr>
        <w:t>: решение об отмене постановления об отказе</w:t>
      </w:r>
      <w:r w:rsidR="004154FB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в возбуждении уголовного дела; в) </w:t>
      </w:r>
      <w:r w:rsidRPr="002F18A2">
        <w:rPr>
          <w:rFonts w:ascii="Times New Roman" w:hAnsi="Times New Roman"/>
          <w:sz w:val="28"/>
          <w:szCs w:val="28"/>
          <w:u w:val="single"/>
        </w:rPr>
        <w:t>решения, принимаемые на этапе окончания предварительного расследования</w:t>
      </w:r>
      <w:r w:rsidRPr="002F18A2">
        <w:rPr>
          <w:rFonts w:ascii="Times New Roman" w:hAnsi="Times New Roman"/>
          <w:sz w:val="28"/>
          <w:szCs w:val="28"/>
        </w:rPr>
        <w:t>: решение об утверждении обвинительного заключения; решение о направлении материалов уголовного дела в суд; решение о возвращении уголовного дела следователю, дознавателю со своими указаниями</w:t>
      </w:r>
      <w:r w:rsidRPr="002F18A2">
        <w:rPr>
          <w:rFonts w:ascii="Times New Roman" w:hAnsi="Times New Roman"/>
          <w:i/>
          <w:sz w:val="28"/>
          <w:szCs w:val="28"/>
        </w:rPr>
        <w:t>. Об особенностях национального законодательства свидетельствуют следующие процессуальные решения:</w:t>
      </w:r>
      <w:r w:rsidR="004154FB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а) в России при отмене постановления </w:t>
      </w:r>
      <w:r w:rsidR="00ED5652" w:rsidRPr="002F18A2">
        <w:rPr>
          <w:rFonts w:ascii="Times New Roman" w:hAnsi="Times New Roman"/>
          <w:sz w:val="28"/>
          <w:szCs w:val="28"/>
        </w:rPr>
        <w:t xml:space="preserve">следователя </w:t>
      </w:r>
      <w:r w:rsidRPr="002F18A2">
        <w:rPr>
          <w:rFonts w:ascii="Times New Roman" w:hAnsi="Times New Roman"/>
          <w:sz w:val="28"/>
          <w:szCs w:val="28"/>
        </w:rPr>
        <w:t>прокурор не вправе самостоятельно возбудить уголовное дело</w:t>
      </w:r>
      <w:r w:rsidR="00336207">
        <w:rPr>
          <w:rFonts w:ascii="Times New Roman" w:hAnsi="Times New Roman"/>
          <w:sz w:val="28"/>
          <w:szCs w:val="28"/>
        </w:rPr>
        <w:t xml:space="preserve"> в отличие</w:t>
      </w:r>
      <w:r w:rsidR="00ED5652" w:rsidRPr="002F18A2">
        <w:rPr>
          <w:rFonts w:ascii="Times New Roman" w:hAnsi="Times New Roman"/>
          <w:sz w:val="28"/>
          <w:szCs w:val="28"/>
        </w:rPr>
        <w:t xml:space="preserve"> от ряда </w:t>
      </w:r>
      <w:r w:rsidRPr="00F754B1">
        <w:rPr>
          <w:rFonts w:ascii="Times New Roman" w:hAnsi="Times New Roman"/>
          <w:color w:val="auto"/>
          <w:sz w:val="28"/>
          <w:szCs w:val="28"/>
        </w:rPr>
        <w:t>государств-участник</w:t>
      </w:r>
      <w:r w:rsidR="00F754B1" w:rsidRPr="00F754B1">
        <w:rPr>
          <w:rFonts w:ascii="Times New Roman" w:hAnsi="Times New Roman"/>
          <w:color w:val="auto"/>
          <w:sz w:val="28"/>
          <w:szCs w:val="28"/>
        </w:rPr>
        <w:t>ов</w:t>
      </w:r>
      <w:r w:rsidRPr="00F754B1">
        <w:rPr>
          <w:rFonts w:ascii="Times New Roman" w:hAnsi="Times New Roman"/>
          <w:color w:val="auto"/>
          <w:sz w:val="28"/>
          <w:szCs w:val="28"/>
        </w:rPr>
        <w:t xml:space="preserve"> СНГ</w:t>
      </w:r>
      <w:r w:rsidR="00ED5652" w:rsidRPr="00F754B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F754B1" w:rsidRPr="00F754B1">
        <w:rPr>
          <w:rFonts w:ascii="Times New Roman" w:hAnsi="Times New Roman"/>
          <w:color w:val="auto"/>
          <w:sz w:val="28"/>
          <w:szCs w:val="28"/>
        </w:rPr>
        <w:t>где</w:t>
      </w:r>
      <w:r w:rsidRPr="002F18A2">
        <w:rPr>
          <w:rFonts w:ascii="Times New Roman" w:hAnsi="Times New Roman"/>
          <w:color w:val="auto"/>
          <w:sz w:val="28"/>
          <w:szCs w:val="28"/>
        </w:rPr>
        <w:t xml:space="preserve"> прокурор</w:t>
      </w:r>
      <w:r w:rsidR="00F014F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F18A2">
        <w:rPr>
          <w:rFonts w:ascii="Times New Roman" w:hAnsi="Times New Roman"/>
          <w:color w:val="auto"/>
          <w:sz w:val="28"/>
          <w:szCs w:val="28"/>
        </w:rPr>
        <w:t>одновременно выносит решение</w:t>
      </w:r>
      <w:r w:rsidR="004154FB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color w:val="auto"/>
          <w:sz w:val="28"/>
          <w:szCs w:val="28"/>
        </w:rPr>
        <w:t>о возбуждении уголовного дела</w:t>
      </w:r>
      <w:r w:rsidR="008E2AC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D5652" w:rsidRPr="002F18A2">
        <w:rPr>
          <w:rFonts w:ascii="Times New Roman" w:hAnsi="Times New Roman"/>
          <w:color w:val="auto"/>
          <w:sz w:val="28"/>
          <w:szCs w:val="28"/>
        </w:rPr>
        <w:t>(</w:t>
      </w:r>
      <w:r w:rsidR="00727526" w:rsidRPr="002F18A2">
        <w:rPr>
          <w:rFonts w:ascii="Times New Roman" w:hAnsi="Times New Roman"/>
          <w:color w:val="auto"/>
          <w:sz w:val="28"/>
          <w:szCs w:val="28"/>
        </w:rPr>
        <w:t>Казахстан, Туркменистан, Таджикистан</w:t>
      </w:r>
      <w:r w:rsidR="00ED5652" w:rsidRPr="002F18A2">
        <w:rPr>
          <w:rFonts w:ascii="Times New Roman" w:hAnsi="Times New Roman"/>
          <w:color w:val="auto"/>
          <w:sz w:val="28"/>
          <w:szCs w:val="28"/>
        </w:rPr>
        <w:t>)</w:t>
      </w:r>
      <w:r w:rsidRPr="002F18A2">
        <w:rPr>
          <w:rFonts w:ascii="Times New Roman" w:hAnsi="Times New Roman"/>
          <w:color w:val="auto"/>
          <w:sz w:val="28"/>
          <w:szCs w:val="28"/>
        </w:rPr>
        <w:t>;</w:t>
      </w:r>
      <w:r w:rsidR="004154FB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color w:val="auto"/>
          <w:sz w:val="28"/>
          <w:szCs w:val="28"/>
        </w:rPr>
        <w:t>б)</w:t>
      </w:r>
      <w:r w:rsidR="008E2AC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F18A2">
        <w:rPr>
          <w:rFonts w:ascii="Times New Roman" w:hAnsi="Times New Roman"/>
          <w:color w:val="auto"/>
          <w:sz w:val="28"/>
          <w:szCs w:val="28"/>
        </w:rPr>
        <w:t>в ряде государств-участников СНГ отдельную группу решений составляют процессуальные решения прокурора, вытекающие из его права личного</w:t>
      </w:r>
      <w:r w:rsidRPr="002F18A2">
        <w:rPr>
          <w:rFonts w:ascii="Times New Roman" w:hAnsi="Times New Roman"/>
          <w:sz w:val="28"/>
          <w:szCs w:val="28"/>
        </w:rPr>
        <w:t xml:space="preserve"> участия в производстве расследования</w:t>
      </w:r>
      <w:r w:rsidR="00F014F3">
        <w:rPr>
          <w:rFonts w:ascii="Times New Roman" w:hAnsi="Times New Roman"/>
          <w:sz w:val="28"/>
          <w:szCs w:val="28"/>
        </w:rPr>
        <w:t xml:space="preserve"> </w:t>
      </w:r>
      <w:r w:rsidR="00ED5652" w:rsidRPr="002F18A2">
        <w:rPr>
          <w:rFonts w:ascii="Times New Roman" w:hAnsi="Times New Roman"/>
          <w:sz w:val="28"/>
          <w:szCs w:val="28"/>
        </w:rPr>
        <w:t xml:space="preserve">(Азербайджане, Беларуси, Армении, Таджикистане, Узбекистане); </w:t>
      </w:r>
      <w:r w:rsidRPr="002F18A2">
        <w:rPr>
          <w:rFonts w:ascii="Times New Roman" w:hAnsi="Times New Roman"/>
          <w:sz w:val="28"/>
          <w:szCs w:val="28"/>
        </w:rPr>
        <w:t>в)</w:t>
      </w:r>
      <w:r w:rsidR="008E2ACC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в ряде государств-участников СНГ прокурор вправе составить обвинительное заключение самостоятельно, изъяв из дела ранее составленное</w:t>
      </w:r>
      <w:r w:rsidR="008E2ACC">
        <w:rPr>
          <w:rFonts w:ascii="Times New Roman" w:hAnsi="Times New Roman"/>
          <w:sz w:val="28"/>
          <w:szCs w:val="28"/>
        </w:rPr>
        <w:t xml:space="preserve"> </w:t>
      </w:r>
      <w:r w:rsidR="00ED5652" w:rsidRPr="002F18A2">
        <w:rPr>
          <w:rFonts w:ascii="Times New Roman" w:hAnsi="Times New Roman"/>
          <w:sz w:val="28"/>
          <w:szCs w:val="28"/>
        </w:rPr>
        <w:t>(Молдова, Украина);</w:t>
      </w:r>
      <w:r w:rsidR="004154FB">
        <w:rPr>
          <w:rFonts w:ascii="Times New Roman" w:hAnsi="Times New Roman"/>
          <w:sz w:val="28"/>
          <w:szCs w:val="28"/>
        </w:rPr>
        <w:t xml:space="preserve"> </w:t>
      </w:r>
      <w:r w:rsidR="00411142">
        <w:rPr>
          <w:rFonts w:ascii="Times New Roman" w:hAnsi="Times New Roman"/>
          <w:sz w:val="28"/>
          <w:szCs w:val="28"/>
        </w:rPr>
        <w:t>г) в</w:t>
      </w:r>
      <w:r w:rsidR="00ED5652" w:rsidRPr="002F18A2">
        <w:rPr>
          <w:rFonts w:ascii="Times New Roman" w:hAnsi="Times New Roman"/>
          <w:sz w:val="28"/>
          <w:szCs w:val="28"/>
        </w:rPr>
        <w:t xml:space="preserve"> Германии и Франции прокурор вправе принимать широкий перечень процессуальных решений властно-распорядительного характера, в том числе</w:t>
      </w:r>
      <w:r w:rsidR="004154FB">
        <w:rPr>
          <w:rFonts w:ascii="Times New Roman" w:hAnsi="Times New Roman"/>
          <w:sz w:val="28"/>
          <w:szCs w:val="28"/>
        </w:rPr>
        <w:t xml:space="preserve"> решение о возбуждении и отказе</w:t>
      </w:r>
      <w:r w:rsidR="004154FB">
        <w:rPr>
          <w:rFonts w:ascii="Times New Roman" w:hAnsi="Times New Roman"/>
          <w:sz w:val="28"/>
          <w:szCs w:val="28"/>
        </w:rPr>
        <w:br/>
      </w:r>
      <w:r w:rsidR="00ED5652" w:rsidRPr="002F18A2">
        <w:rPr>
          <w:rFonts w:ascii="Times New Roman" w:hAnsi="Times New Roman"/>
          <w:sz w:val="28"/>
          <w:szCs w:val="28"/>
        </w:rPr>
        <w:t>в возбуждении уголовного дела.</w:t>
      </w:r>
    </w:p>
    <w:p w:rsidR="00ED5652" w:rsidRDefault="00DA2BFB" w:rsidP="00E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Четвертый параграф «Социальное назначение, форма</w:t>
      </w:r>
      <w:r w:rsidR="00FC1A6B">
        <w:rPr>
          <w:rFonts w:ascii="Times New Roman" w:hAnsi="Times New Roman"/>
          <w:b/>
          <w:i/>
          <w:sz w:val="28"/>
          <w:szCs w:val="28"/>
        </w:rPr>
        <w:br/>
      </w:r>
      <w:r w:rsidRPr="002F18A2">
        <w:rPr>
          <w:rFonts w:ascii="Times New Roman" w:hAnsi="Times New Roman"/>
          <w:b/>
          <w:i/>
          <w:sz w:val="28"/>
          <w:szCs w:val="28"/>
        </w:rPr>
        <w:t>и содержание решений прокурора в досудебном производстве по уголовному делу»</w:t>
      </w:r>
      <w:r w:rsidRPr="002F18A2">
        <w:rPr>
          <w:rFonts w:ascii="Times New Roman" w:hAnsi="Times New Roman"/>
          <w:sz w:val="28"/>
          <w:szCs w:val="28"/>
        </w:rPr>
        <w:t xml:space="preserve"> посвящен исследованию общетеоретических вопросов системы процессуальных решений прокурора. </w:t>
      </w:r>
      <w:r w:rsidR="00ED5652" w:rsidRPr="002F18A2">
        <w:rPr>
          <w:rFonts w:ascii="Times New Roman" w:hAnsi="Times New Roman"/>
          <w:sz w:val="28"/>
          <w:szCs w:val="28"/>
        </w:rPr>
        <w:t>Дан</w:t>
      </w:r>
      <w:r w:rsidR="00C21A7B" w:rsidRPr="002F18A2">
        <w:rPr>
          <w:rFonts w:ascii="Times New Roman" w:hAnsi="Times New Roman"/>
          <w:sz w:val="28"/>
          <w:szCs w:val="28"/>
        </w:rPr>
        <w:t xml:space="preserve">о </w:t>
      </w:r>
      <w:r w:rsidR="00ED5652" w:rsidRPr="002F18A2">
        <w:rPr>
          <w:rFonts w:ascii="Times New Roman" w:hAnsi="Times New Roman"/>
          <w:sz w:val="28"/>
          <w:szCs w:val="28"/>
        </w:rPr>
        <w:t>определени</w:t>
      </w:r>
      <w:r w:rsidR="00C21A7B" w:rsidRPr="002F18A2">
        <w:rPr>
          <w:rFonts w:ascii="Times New Roman" w:hAnsi="Times New Roman"/>
          <w:sz w:val="28"/>
          <w:szCs w:val="28"/>
        </w:rPr>
        <w:t xml:space="preserve">е </w:t>
      </w:r>
      <w:r w:rsidR="00ED5652" w:rsidRPr="002F18A2">
        <w:rPr>
          <w:rFonts w:ascii="Times New Roman" w:hAnsi="Times New Roman"/>
          <w:sz w:val="28"/>
          <w:szCs w:val="28"/>
        </w:rPr>
        <w:t>поняти</w:t>
      </w:r>
      <w:r w:rsidR="00C21A7B" w:rsidRPr="002F18A2">
        <w:rPr>
          <w:rFonts w:ascii="Times New Roman" w:hAnsi="Times New Roman"/>
          <w:sz w:val="28"/>
          <w:szCs w:val="28"/>
        </w:rPr>
        <w:t>ю</w:t>
      </w:r>
      <w:r w:rsidR="00ED5652" w:rsidRPr="002F18A2">
        <w:rPr>
          <w:rFonts w:ascii="Times New Roman" w:hAnsi="Times New Roman"/>
          <w:sz w:val="28"/>
          <w:szCs w:val="28"/>
        </w:rPr>
        <w:t xml:space="preserve"> «социальное назначение решений прокурора в досудебном производстве по уго</w:t>
      </w:r>
      <w:r w:rsidR="00336207">
        <w:rPr>
          <w:rFonts w:ascii="Times New Roman" w:hAnsi="Times New Roman"/>
          <w:sz w:val="28"/>
          <w:szCs w:val="28"/>
        </w:rPr>
        <w:t xml:space="preserve">ловному делу», </w:t>
      </w:r>
      <w:r w:rsidR="00ED5652" w:rsidRPr="002F18A2">
        <w:rPr>
          <w:rFonts w:ascii="Times New Roman" w:hAnsi="Times New Roman"/>
          <w:sz w:val="28"/>
          <w:szCs w:val="28"/>
        </w:rPr>
        <w:t>а также формам пр</w:t>
      </w:r>
      <w:r w:rsidR="00625CD1">
        <w:rPr>
          <w:rFonts w:ascii="Times New Roman" w:hAnsi="Times New Roman"/>
          <w:sz w:val="28"/>
          <w:szCs w:val="28"/>
        </w:rPr>
        <w:t>оцессуальных решений прокурора,</w:t>
      </w:r>
      <w:r w:rsidR="00360C8D">
        <w:rPr>
          <w:rFonts w:ascii="Times New Roman" w:hAnsi="Times New Roman"/>
          <w:sz w:val="28"/>
          <w:szCs w:val="28"/>
        </w:rPr>
        <w:br/>
      </w:r>
      <w:r w:rsidR="00ED5652" w:rsidRPr="002F18A2">
        <w:rPr>
          <w:rFonts w:ascii="Times New Roman" w:hAnsi="Times New Roman"/>
          <w:sz w:val="28"/>
          <w:szCs w:val="28"/>
        </w:rPr>
        <w:t xml:space="preserve">к которым отнесены </w:t>
      </w:r>
      <w:r w:rsidR="00ED5652" w:rsidRPr="002F18A2">
        <w:rPr>
          <w:rFonts w:ascii="Times New Roman" w:hAnsi="Times New Roman"/>
          <w:i/>
          <w:sz w:val="28"/>
          <w:szCs w:val="28"/>
        </w:rPr>
        <w:t xml:space="preserve">постановление, представление, заключение, требование, поручение, указания, а также </w:t>
      </w:r>
      <w:r w:rsidR="00F754B1" w:rsidRPr="00F754B1">
        <w:rPr>
          <w:rFonts w:ascii="Times New Roman" w:hAnsi="Times New Roman"/>
          <w:i/>
          <w:sz w:val="28"/>
          <w:szCs w:val="28"/>
        </w:rPr>
        <w:t>форма</w:t>
      </w:r>
      <w:r w:rsidR="00ED5652" w:rsidRPr="00F754B1">
        <w:rPr>
          <w:rFonts w:ascii="Times New Roman" w:hAnsi="Times New Roman"/>
          <w:i/>
          <w:sz w:val="28"/>
          <w:szCs w:val="28"/>
        </w:rPr>
        <w:t xml:space="preserve"> письменного</w:t>
      </w:r>
      <w:r w:rsidR="00ED5652" w:rsidRPr="002F18A2">
        <w:rPr>
          <w:rFonts w:ascii="Times New Roman" w:hAnsi="Times New Roman"/>
          <w:i/>
          <w:sz w:val="28"/>
          <w:szCs w:val="28"/>
        </w:rPr>
        <w:t xml:space="preserve"> волеизъявления</w:t>
      </w:r>
      <w:r w:rsidR="004154FB">
        <w:rPr>
          <w:rFonts w:ascii="Times New Roman" w:hAnsi="Times New Roman"/>
          <w:i/>
          <w:sz w:val="28"/>
          <w:szCs w:val="28"/>
        </w:rPr>
        <w:t xml:space="preserve"> </w:t>
      </w:r>
      <w:r w:rsidR="00ED5652" w:rsidRPr="002F18A2">
        <w:rPr>
          <w:rFonts w:ascii="Times New Roman" w:hAnsi="Times New Roman"/>
          <w:i/>
          <w:sz w:val="28"/>
          <w:szCs w:val="28"/>
        </w:rPr>
        <w:t>в единстве с процессуальным решением дознавателя или следователя (подписи прокурора или штампа «утверждаю», «согласен», «согласовано»)</w:t>
      </w:r>
      <w:r w:rsidR="00E30B10">
        <w:rPr>
          <w:rStyle w:val="a7"/>
          <w:rFonts w:ascii="Times New Roman" w:hAnsi="Times New Roman"/>
          <w:i/>
          <w:sz w:val="28"/>
          <w:szCs w:val="28"/>
        </w:rPr>
        <w:footnoteReference w:id="9"/>
      </w:r>
      <w:r w:rsidR="00ED5652" w:rsidRPr="002F18A2">
        <w:rPr>
          <w:rFonts w:ascii="Times New Roman" w:hAnsi="Times New Roman"/>
          <w:i/>
          <w:sz w:val="28"/>
          <w:szCs w:val="28"/>
        </w:rPr>
        <w:t xml:space="preserve">; </w:t>
      </w:r>
      <w:r w:rsidR="00ED5652" w:rsidRPr="002F18A2">
        <w:rPr>
          <w:rFonts w:ascii="Times New Roman" w:hAnsi="Times New Roman"/>
          <w:sz w:val="28"/>
          <w:szCs w:val="28"/>
        </w:rPr>
        <w:t xml:space="preserve">сформулировано понятие «правовая культура </w:t>
      </w:r>
      <w:r w:rsidR="00793D7E">
        <w:rPr>
          <w:rFonts w:ascii="Times New Roman" w:hAnsi="Times New Roman"/>
          <w:sz w:val="28"/>
          <w:szCs w:val="28"/>
        </w:rPr>
        <w:t>процес</w:t>
      </w:r>
      <w:r w:rsidR="00ED5652" w:rsidRPr="002F18A2">
        <w:rPr>
          <w:rFonts w:ascii="Times New Roman" w:hAnsi="Times New Roman"/>
          <w:sz w:val="28"/>
          <w:szCs w:val="28"/>
        </w:rPr>
        <w:t>суальных решений прокурора».</w:t>
      </w:r>
      <w:r w:rsidR="007775BA">
        <w:rPr>
          <w:rFonts w:ascii="Times New Roman" w:hAnsi="Times New Roman"/>
          <w:sz w:val="28"/>
          <w:szCs w:val="28"/>
        </w:rPr>
        <w:t xml:space="preserve"> </w:t>
      </w:r>
      <w:r w:rsidR="00ED5652" w:rsidRPr="002F18A2">
        <w:rPr>
          <w:rFonts w:ascii="Times New Roman" w:hAnsi="Times New Roman"/>
          <w:sz w:val="28"/>
          <w:szCs w:val="28"/>
        </w:rPr>
        <w:t xml:space="preserve"> </w:t>
      </w:r>
      <w:r w:rsidR="009D5DEA" w:rsidRPr="002F18A2">
        <w:rPr>
          <w:rFonts w:ascii="Times New Roman" w:hAnsi="Times New Roman"/>
          <w:sz w:val="28"/>
          <w:szCs w:val="28"/>
        </w:rPr>
        <w:t xml:space="preserve">Интересно, что </w:t>
      </w:r>
      <w:r w:rsidR="00ED5652" w:rsidRPr="002F18A2">
        <w:rPr>
          <w:rFonts w:ascii="Times New Roman" w:hAnsi="Times New Roman"/>
          <w:sz w:val="28"/>
          <w:szCs w:val="28"/>
        </w:rPr>
        <w:t xml:space="preserve">60,97% респондентов считают, что социальное назначение решений прокурора в досудебном производстве по уголовному делу состоит в осуществлении функции надзора за исполнением законов органами дознания и предварительного </w:t>
      </w:r>
      <w:r w:rsidR="00ED5652" w:rsidRPr="00793D7E">
        <w:rPr>
          <w:rFonts w:ascii="Times New Roman" w:hAnsi="Times New Roman"/>
          <w:sz w:val="28"/>
          <w:szCs w:val="28"/>
        </w:rPr>
        <w:t>следствия;</w:t>
      </w:r>
      <w:r w:rsidR="00ED5652" w:rsidRPr="002F18A2">
        <w:rPr>
          <w:rFonts w:ascii="Times New Roman" w:hAnsi="Times New Roman"/>
          <w:sz w:val="28"/>
          <w:szCs w:val="28"/>
        </w:rPr>
        <w:t xml:space="preserve"> 8,53% </w:t>
      </w:r>
      <w:r w:rsidR="006D35A2">
        <w:rPr>
          <w:rFonts w:ascii="Times New Roman" w:hAnsi="Times New Roman"/>
          <w:sz w:val="28"/>
          <w:szCs w:val="28"/>
        </w:rPr>
        <w:t>–</w:t>
      </w:r>
      <w:r w:rsidR="009D5DEA" w:rsidRPr="002F18A2">
        <w:rPr>
          <w:rFonts w:ascii="Times New Roman" w:hAnsi="Times New Roman"/>
          <w:sz w:val="28"/>
          <w:szCs w:val="28"/>
        </w:rPr>
        <w:t xml:space="preserve"> </w:t>
      </w:r>
      <w:r w:rsidR="00ED5652" w:rsidRPr="002F18A2">
        <w:rPr>
          <w:rFonts w:ascii="Times New Roman" w:hAnsi="Times New Roman"/>
          <w:sz w:val="28"/>
          <w:szCs w:val="28"/>
        </w:rPr>
        <w:t>видят социальное назначение решений прокурора в осуществлении функции уголовного</w:t>
      </w:r>
      <w:r w:rsidR="00360C8D">
        <w:rPr>
          <w:rFonts w:ascii="Times New Roman" w:hAnsi="Times New Roman"/>
          <w:sz w:val="28"/>
          <w:szCs w:val="28"/>
        </w:rPr>
        <w:t xml:space="preserve"> </w:t>
      </w:r>
      <w:r w:rsidR="00ED5652" w:rsidRPr="002F18A2">
        <w:rPr>
          <w:rFonts w:ascii="Times New Roman" w:hAnsi="Times New Roman"/>
          <w:sz w:val="28"/>
          <w:szCs w:val="28"/>
        </w:rPr>
        <w:t>преследования</w:t>
      </w:r>
      <w:r w:rsidR="00C85BBA">
        <w:rPr>
          <w:rFonts w:ascii="Times New Roman" w:hAnsi="Times New Roman"/>
          <w:sz w:val="28"/>
          <w:szCs w:val="28"/>
        </w:rPr>
        <w:t>;</w:t>
      </w:r>
      <w:r w:rsidR="00ED5652" w:rsidRPr="002F18A2">
        <w:rPr>
          <w:rFonts w:ascii="Times New Roman" w:hAnsi="Times New Roman"/>
          <w:sz w:val="28"/>
          <w:szCs w:val="28"/>
        </w:rPr>
        <w:t xml:space="preserve"> 32,92% </w:t>
      </w:r>
      <w:r w:rsidR="006D35A2">
        <w:rPr>
          <w:rFonts w:ascii="Times New Roman" w:hAnsi="Times New Roman"/>
          <w:sz w:val="28"/>
          <w:szCs w:val="28"/>
        </w:rPr>
        <w:t>–</w:t>
      </w:r>
      <w:r w:rsidR="009D5DEA" w:rsidRPr="002F18A2">
        <w:rPr>
          <w:rFonts w:ascii="Times New Roman" w:hAnsi="Times New Roman"/>
          <w:sz w:val="28"/>
          <w:szCs w:val="28"/>
        </w:rPr>
        <w:t xml:space="preserve"> </w:t>
      </w:r>
      <w:r w:rsidR="00ED5652" w:rsidRPr="002F18A2">
        <w:rPr>
          <w:rFonts w:ascii="Times New Roman" w:hAnsi="Times New Roman"/>
          <w:sz w:val="28"/>
          <w:szCs w:val="28"/>
        </w:rPr>
        <w:t>убеждены в осуществлении обеих названных функций</w:t>
      </w:r>
      <w:r w:rsidR="009D5DEA" w:rsidRPr="002F18A2">
        <w:rPr>
          <w:rStyle w:val="a7"/>
          <w:rFonts w:ascii="Times New Roman" w:hAnsi="Times New Roman"/>
          <w:sz w:val="28"/>
          <w:szCs w:val="28"/>
        </w:rPr>
        <w:footnoteReference w:id="10"/>
      </w:r>
      <w:r w:rsidR="00136A76">
        <w:rPr>
          <w:rFonts w:ascii="Times New Roman" w:hAnsi="Times New Roman"/>
          <w:sz w:val="28"/>
          <w:szCs w:val="28"/>
        </w:rPr>
        <w:t>.</w:t>
      </w:r>
    </w:p>
    <w:p w:rsidR="00ED5652" w:rsidRPr="002F18A2" w:rsidRDefault="00ED5652" w:rsidP="00E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lastRenderedPageBreak/>
        <w:t xml:space="preserve">На основе анализа функций прокурора в досудебном производстве по уголовному делу, а также с учетом результатов опроса прокурорских работников, диссертантом обосновывается вывод о том, что решения, принимаемые прокурором на стадии досудебного расследования, носят многофункциональный характер: являясь процессуальными по форме, по функциональному назначению являются процессуально-надзорными, одновременно сочетая в себе правозащитные (принимаемые в результате реализации функции надзора), и обвинительные (принимаемые в результате реализации прокурором функции уголовного преследования) функции. </w:t>
      </w:r>
      <w:r w:rsidR="009D5DEA" w:rsidRPr="002F18A2">
        <w:rPr>
          <w:rFonts w:ascii="Times New Roman" w:hAnsi="Times New Roman"/>
          <w:sz w:val="28"/>
          <w:szCs w:val="28"/>
        </w:rPr>
        <w:t>Опросы показали: 80,48% прокуроров считают, что преобладают решения надзорного характера; 26,82%</w:t>
      </w:r>
      <w:r w:rsidR="005B2172">
        <w:rPr>
          <w:rFonts w:ascii="Times New Roman" w:hAnsi="Times New Roman"/>
          <w:sz w:val="28"/>
          <w:szCs w:val="28"/>
        </w:rPr>
        <w:t xml:space="preserve"> –</w:t>
      </w:r>
      <w:r w:rsidR="009D5DEA" w:rsidRPr="002F18A2">
        <w:rPr>
          <w:rFonts w:ascii="Times New Roman" w:hAnsi="Times New Roman"/>
          <w:sz w:val="28"/>
          <w:szCs w:val="28"/>
        </w:rPr>
        <w:t xml:space="preserve"> решения, направленные на реализацию функции уголовного преследования.</w:t>
      </w:r>
    </w:p>
    <w:p w:rsidR="00DA2BFB" w:rsidRPr="000211AA" w:rsidRDefault="00DA2BFB" w:rsidP="00DA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 xml:space="preserve">В пятом параграфе «Виды и основания принятия решений прокурора в досудебном производстве по уголовному делу» </w:t>
      </w:r>
      <w:r w:rsidRPr="002F18A2">
        <w:rPr>
          <w:rFonts w:ascii="Times New Roman" w:hAnsi="Times New Roman"/>
          <w:sz w:val="28"/>
          <w:szCs w:val="28"/>
        </w:rPr>
        <w:t>проанализированы и сопоставлены термины «процессуальное решение», «</w:t>
      </w:r>
      <w:r w:rsidR="00C85BBA">
        <w:rPr>
          <w:rFonts w:ascii="Times New Roman" w:hAnsi="Times New Roman"/>
          <w:sz w:val="28"/>
          <w:szCs w:val="28"/>
        </w:rPr>
        <w:t>процес</w:t>
      </w:r>
      <w:r w:rsidRPr="002F18A2">
        <w:rPr>
          <w:rFonts w:ascii="Times New Roman" w:hAnsi="Times New Roman"/>
          <w:sz w:val="28"/>
          <w:szCs w:val="28"/>
        </w:rPr>
        <w:t>суальное действие», «</w:t>
      </w:r>
      <w:r w:rsidR="000211AA">
        <w:rPr>
          <w:rFonts w:ascii="Times New Roman" w:hAnsi="Times New Roman"/>
          <w:sz w:val="28"/>
          <w:szCs w:val="28"/>
        </w:rPr>
        <w:t>акт прокурорского реагирования»</w:t>
      </w:r>
      <w:r w:rsidR="007775B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и «полномочие прокурора».</w:t>
      </w:r>
    </w:p>
    <w:p w:rsidR="00A612C4" w:rsidRPr="00F20385" w:rsidRDefault="009D5DEA" w:rsidP="00A612C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sz w:val="28"/>
          <w:szCs w:val="28"/>
        </w:rPr>
        <w:t xml:space="preserve"> П</w:t>
      </w:r>
      <w:r w:rsidR="00DA2BFB" w:rsidRPr="002F18A2">
        <w:rPr>
          <w:rFonts w:ascii="Times New Roman" w:hAnsi="Times New Roman"/>
          <w:sz w:val="28"/>
          <w:szCs w:val="28"/>
        </w:rPr>
        <w:t xml:space="preserve">редложена </w:t>
      </w:r>
      <w:r w:rsidRPr="002F18A2">
        <w:rPr>
          <w:rFonts w:ascii="Times New Roman" w:hAnsi="Times New Roman"/>
          <w:sz w:val="28"/>
          <w:szCs w:val="28"/>
        </w:rPr>
        <w:t xml:space="preserve">авторская </w:t>
      </w:r>
      <w:r w:rsidR="00DA2BFB" w:rsidRPr="002F18A2">
        <w:rPr>
          <w:rFonts w:ascii="Times New Roman" w:hAnsi="Times New Roman"/>
          <w:sz w:val="28"/>
          <w:szCs w:val="28"/>
        </w:rPr>
        <w:t>классификация процессуальных решений прокурора в досудебном производстве по уголовному делу</w:t>
      </w:r>
      <w:r w:rsidR="00F754B1">
        <w:rPr>
          <w:rFonts w:ascii="Times New Roman" w:hAnsi="Times New Roman"/>
          <w:sz w:val="28"/>
          <w:szCs w:val="28"/>
        </w:rPr>
        <w:t xml:space="preserve"> на группы,</w:t>
      </w:r>
      <w:r w:rsidR="00DA2BFB" w:rsidRPr="002F18A2">
        <w:rPr>
          <w:rFonts w:ascii="Times New Roman" w:hAnsi="Times New Roman"/>
          <w:sz w:val="28"/>
          <w:szCs w:val="28"/>
        </w:rPr>
        <w:t xml:space="preserve"> на основании следующих критериев: а) </w:t>
      </w:r>
      <w:r w:rsidR="00DA2BFB" w:rsidRPr="002F18A2">
        <w:rPr>
          <w:rFonts w:ascii="Times New Roman" w:hAnsi="Times New Roman"/>
          <w:i/>
          <w:sz w:val="28"/>
          <w:szCs w:val="28"/>
        </w:rPr>
        <w:t>сущностного</w:t>
      </w:r>
      <w:r w:rsidR="005B2172">
        <w:rPr>
          <w:rFonts w:ascii="Times New Roman" w:hAnsi="Times New Roman"/>
          <w:sz w:val="28"/>
          <w:szCs w:val="28"/>
        </w:rPr>
        <w:t xml:space="preserve"> </w:t>
      </w:r>
      <w:r w:rsidR="00DA2BFB" w:rsidRPr="002F18A2">
        <w:rPr>
          <w:rFonts w:ascii="Times New Roman" w:hAnsi="Times New Roman"/>
          <w:sz w:val="28"/>
          <w:szCs w:val="28"/>
        </w:rPr>
        <w:t>–</w:t>
      </w:r>
      <w:r w:rsidR="008E2ACC">
        <w:rPr>
          <w:rFonts w:ascii="Times New Roman" w:hAnsi="Times New Roman"/>
          <w:sz w:val="28"/>
          <w:szCs w:val="28"/>
        </w:rPr>
        <w:t xml:space="preserve"> </w:t>
      </w:r>
      <w:r w:rsidR="00DA2BFB" w:rsidRPr="002F18A2">
        <w:rPr>
          <w:rFonts w:ascii="Times New Roman" w:hAnsi="Times New Roman"/>
          <w:sz w:val="28"/>
          <w:szCs w:val="28"/>
        </w:rPr>
        <w:t>решения-отмены; решения о передаче материалов; решения-утверждения; решения-указания; решения, принимаемые по жалобам, либо информации следователя; решения по процессуальному руководству дознани</w:t>
      </w:r>
      <w:r w:rsidR="000211AA">
        <w:rPr>
          <w:rFonts w:ascii="Times New Roman" w:hAnsi="Times New Roman"/>
          <w:sz w:val="28"/>
          <w:szCs w:val="28"/>
        </w:rPr>
        <w:t>ем; решения-заключения; решения</w:t>
      </w:r>
      <w:r w:rsidR="007775BA">
        <w:rPr>
          <w:rFonts w:ascii="Times New Roman" w:hAnsi="Times New Roman"/>
          <w:sz w:val="28"/>
          <w:szCs w:val="28"/>
        </w:rPr>
        <w:br/>
      </w:r>
      <w:r w:rsidR="00DA2BFB" w:rsidRPr="002F18A2">
        <w:rPr>
          <w:rFonts w:ascii="Times New Roman" w:hAnsi="Times New Roman"/>
          <w:sz w:val="28"/>
          <w:szCs w:val="28"/>
        </w:rPr>
        <w:t xml:space="preserve">в отношении нижестоящего прокурора; б) </w:t>
      </w:r>
      <w:r w:rsidR="00DA2BFB" w:rsidRPr="002F18A2">
        <w:rPr>
          <w:rFonts w:ascii="Times New Roman" w:hAnsi="Times New Roman"/>
          <w:i/>
          <w:sz w:val="28"/>
          <w:szCs w:val="28"/>
        </w:rPr>
        <w:t>процедурного</w:t>
      </w:r>
      <w:r w:rsidR="00DA2BFB" w:rsidRPr="002F18A2">
        <w:rPr>
          <w:rFonts w:ascii="Times New Roman" w:hAnsi="Times New Roman"/>
          <w:sz w:val="28"/>
          <w:szCs w:val="28"/>
        </w:rPr>
        <w:t xml:space="preserve"> –</w:t>
      </w:r>
      <w:r w:rsidR="008E2ACC">
        <w:rPr>
          <w:rFonts w:ascii="Times New Roman" w:hAnsi="Times New Roman"/>
          <w:sz w:val="28"/>
          <w:szCs w:val="28"/>
        </w:rPr>
        <w:t xml:space="preserve"> </w:t>
      </w:r>
      <w:r w:rsidR="00DA2BFB" w:rsidRPr="002F18A2">
        <w:rPr>
          <w:rFonts w:ascii="Times New Roman" w:hAnsi="Times New Roman"/>
          <w:sz w:val="28"/>
          <w:szCs w:val="28"/>
        </w:rPr>
        <w:t>абсолютно-универсальные (требование об устранении нарушений уголовно-процессуального законодательства, решение об отмене незаконных или необоснованных постановлений нижестоящего прокурора); относительно-универсальные (решение об отводе, самоотводе или отстранении дознавателя и др.); дифференцированные</w:t>
      </w:r>
      <w:r w:rsidR="00DA2BFB" w:rsidRPr="004154FB">
        <w:rPr>
          <w:rFonts w:ascii="Times New Roman" w:hAnsi="Times New Roman"/>
          <w:sz w:val="28"/>
          <w:szCs w:val="28"/>
        </w:rPr>
        <w:t xml:space="preserve">. </w:t>
      </w:r>
      <w:r w:rsidR="00A612C4" w:rsidRPr="00F20385">
        <w:rPr>
          <w:rFonts w:ascii="Times New Roman" w:hAnsi="Times New Roman"/>
          <w:sz w:val="28"/>
          <w:szCs w:val="28"/>
        </w:rPr>
        <w:t>Анализ 200 архивных уголовных дел выявил: решения-утверждения присутствуют в 100% проанализированных уголовных дел. Затем наиболее часто применяемыми на практике оказались решения отмены (11,5%); далее по количеству следуют решения о передаче материалов (6,5%); чуть меньше оказалось решений-заключений (6%), еще меньше – решений-указаний (4,5%) и, наконец, всего в 2,5% уголовных дел содержались решения по процессуальному руководству дознанием</w:t>
      </w:r>
      <w:r w:rsidR="00A612C4" w:rsidRPr="00F20385">
        <w:rPr>
          <w:rStyle w:val="a7"/>
          <w:rFonts w:ascii="Times New Roman" w:hAnsi="Times New Roman"/>
          <w:sz w:val="28"/>
          <w:szCs w:val="28"/>
        </w:rPr>
        <w:footnoteReference w:id="11"/>
      </w:r>
      <w:r w:rsidR="00A612C4" w:rsidRPr="00F20385">
        <w:rPr>
          <w:rFonts w:ascii="Times New Roman" w:hAnsi="Times New Roman"/>
          <w:sz w:val="28"/>
          <w:szCs w:val="28"/>
        </w:rPr>
        <w:t xml:space="preserve">. </w:t>
      </w:r>
    </w:p>
    <w:p w:rsidR="00DA2BFB" w:rsidRPr="002F18A2" w:rsidRDefault="00DA2BFB" w:rsidP="00A612C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 xml:space="preserve">Глава вторая «Механизм реализации решений прокурора при расследовании преступлений» </w:t>
      </w:r>
      <w:r w:rsidR="004059EF" w:rsidRPr="002F18A2">
        <w:rPr>
          <w:rFonts w:ascii="Times New Roman" w:hAnsi="Times New Roman"/>
          <w:sz w:val="28"/>
          <w:szCs w:val="28"/>
        </w:rPr>
        <w:t>содержит</w:t>
      </w:r>
      <w:r w:rsidRPr="002F18A2">
        <w:rPr>
          <w:rFonts w:ascii="Times New Roman" w:hAnsi="Times New Roman"/>
          <w:sz w:val="28"/>
          <w:szCs w:val="28"/>
        </w:rPr>
        <w:t xml:space="preserve"> анализ особенностей механизма реализации отдельных групп п</w:t>
      </w:r>
      <w:r w:rsidR="000211AA">
        <w:rPr>
          <w:rFonts w:ascii="Times New Roman" w:hAnsi="Times New Roman"/>
          <w:sz w:val="28"/>
          <w:szCs w:val="28"/>
        </w:rPr>
        <w:t>роцессуальных решений прокурора</w:t>
      </w:r>
      <w:r w:rsidR="007775B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в досудебном производстве по уголовному делу, а также правовые</w:t>
      </w:r>
      <w:r w:rsidR="004154FB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последствия их принятия.</w:t>
      </w:r>
    </w:p>
    <w:p w:rsidR="00DA2BFB" w:rsidRPr="002F18A2" w:rsidRDefault="00DA2BFB" w:rsidP="00A74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" w:right="11"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В первом параграфе «Особенн</w:t>
      </w:r>
      <w:r w:rsidR="000211AA">
        <w:rPr>
          <w:rFonts w:ascii="Times New Roman" w:hAnsi="Times New Roman"/>
          <w:b/>
          <w:i/>
          <w:sz w:val="28"/>
          <w:szCs w:val="28"/>
        </w:rPr>
        <w:t>ости принятия решений прокурора</w:t>
      </w:r>
      <w:r w:rsidR="007775BA">
        <w:rPr>
          <w:rFonts w:ascii="Times New Roman" w:hAnsi="Times New Roman"/>
          <w:b/>
          <w:i/>
          <w:sz w:val="28"/>
          <w:szCs w:val="28"/>
        </w:rPr>
        <w:br/>
      </w:r>
      <w:r w:rsidRPr="002F18A2">
        <w:rPr>
          <w:rFonts w:ascii="Times New Roman" w:hAnsi="Times New Roman"/>
          <w:b/>
          <w:i/>
          <w:sz w:val="28"/>
          <w:szCs w:val="28"/>
        </w:rPr>
        <w:t>с момента начала уголовного преследования»</w:t>
      </w:r>
      <w:r w:rsidR="009D5DEA" w:rsidRPr="002F18A2">
        <w:rPr>
          <w:rFonts w:ascii="Times New Roman" w:hAnsi="Times New Roman"/>
          <w:sz w:val="28"/>
          <w:szCs w:val="28"/>
        </w:rPr>
        <w:t xml:space="preserve"> рассмотрена законодательная модель системы процессуальных решений прокурора с момента начала </w:t>
      </w:r>
      <w:r w:rsidR="009D5DEA" w:rsidRPr="002F18A2">
        <w:rPr>
          <w:rFonts w:ascii="Times New Roman" w:hAnsi="Times New Roman"/>
          <w:sz w:val="28"/>
          <w:szCs w:val="28"/>
        </w:rPr>
        <w:lastRenderedPageBreak/>
        <w:t xml:space="preserve">осуществления уголовного преследования. </w:t>
      </w:r>
      <w:r w:rsidR="004059EF" w:rsidRPr="002F18A2">
        <w:rPr>
          <w:rFonts w:ascii="Times New Roman" w:hAnsi="Times New Roman"/>
          <w:sz w:val="28"/>
          <w:szCs w:val="28"/>
        </w:rPr>
        <w:t>П</w:t>
      </w:r>
      <w:r w:rsidRPr="002F18A2">
        <w:rPr>
          <w:rFonts w:ascii="Times New Roman" w:hAnsi="Times New Roman"/>
          <w:sz w:val="28"/>
          <w:szCs w:val="28"/>
        </w:rPr>
        <w:t xml:space="preserve">роанализированы четыре подхода к понятию начального момента уголовного преследования: </w:t>
      </w:r>
      <w:r w:rsidRPr="002F18A2">
        <w:rPr>
          <w:rFonts w:ascii="Times New Roman" w:hAnsi="Times New Roman"/>
          <w:i/>
          <w:sz w:val="28"/>
          <w:szCs w:val="28"/>
        </w:rPr>
        <w:t>законодательный, правоприменительный,</w:t>
      </w:r>
      <w:r w:rsidR="003F3503" w:rsidRPr="002F18A2">
        <w:rPr>
          <w:rFonts w:ascii="Times New Roman" w:hAnsi="Times New Roman"/>
          <w:i/>
          <w:sz w:val="28"/>
          <w:szCs w:val="28"/>
        </w:rPr>
        <w:t xml:space="preserve"> функциональный </w:t>
      </w:r>
      <w:r w:rsidR="00E51A41">
        <w:rPr>
          <w:rFonts w:ascii="Times New Roman" w:hAnsi="Times New Roman"/>
          <w:i/>
          <w:sz w:val="28"/>
          <w:szCs w:val="28"/>
        </w:rPr>
        <w:br/>
      </w:r>
      <w:r w:rsidR="003F3503" w:rsidRPr="002F18A2">
        <w:rPr>
          <w:rFonts w:ascii="Times New Roman" w:hAnsi="Times New Roman"/>
          <w:i/>
          <w:sz w:val="28"/>
          <w:szCs w:val="28"/>
        </w:rPr>
        <w:t xml:space="preserve">и теоретический. </w:t>
      </w:r>
      <w:r w:rsidR="003F3503" w:rsidRPr="002F18A2">
        <w:rPr>
          <w:rFonts w:ascii="Times New Roman" w:hAnsi="Times New Roman"/>
          <w:sz w:val="28"/>
          <w:szCs w:val="28"/>
        </w:rPr>
        <w:t>Анализ практики Европ</w:t>
      </w:r>
      <w:r w:rsidR="004154FB">
        <w:rPr>
          <w:rFonts w:ascii="Times New Roman" w:hAnsi="Times New Roman"/>
          <w:sz w:val="28"/>
          <w:szCs w:val="28"/>
        </w:rPr>
        <w:t>ейского суда по правам человека</w:t>
      </w:r>
      <w:r w:rsidR="004154FB">
        <w:rPr>
          <w:rFonts w:ascii="Times New Roman" w:hAnsi="Times New Roman"/>
          <w:sz w:val="28"/>
          <w:szCs w:val="28"/>
        </w:rPr>
        <w:br/>
      </w:r>
      <w:r w:rsidR="003F3503" w:rsidRPr="002F18A2">
        <w:rPr>
          <w:rFonts w:ascii="Times New Roman" w:hAnsi="Times New Roman"/>
          <w:sz w:val="28"/>
          <w:szCs w:val="28"/>
        </w:rPr>
        <w:t xml:space="preserve">по исследуемой </w:t>
      </w:r>
      <w:r w:rsidR="007D526E" w:rsidRPr="002F18A2">
        <w:rPr>
          <w:rFonts w:ascii="Times New Roman" w:hAnsi="Times New Roman"/>
          <w:sz w:val="28"/>
          <w:szCs w:val="28"/>
        </w:rPr>
        <w:t>тематике выявил позиции о</w:t>
      </w:r>
      <w:r w:rsidRPr="002F18A2">
        <w:rPr>
          <w:rFonts w:ascii="Times New Roman" w:hAnsi="Times New Roman"/>
          <w:sz w:val="28"/>
          <w:szCs w:val="28"/>
        </w:rPr>
        <w:t xml:space="preserve"> несовершенства</w:t>
      </w:r>
      <w:r w:rsidR="007D526E" w:rsidRPr="002F18A2">
        <w:rPr>
          <w:rFonts w:ascii="Times New Roman" w:hAnsi="Times New Roman"/>
          <w:sz w:val="28"/>
          <w:szCs w:val="28"/>
        </w:rPr>
        <w:t>х</w:t>
      </w:r>
      <w:r w:rsidRPr="002F18A2">
        <w:rPr>
          <w:rFonts w:ascii="Times New Roman" w:hAnsi="Times New Roman"/>
          <w:sz w:val="28"/>
          <w:szCs w:val="28"/>
        </w:rPr>
        <w:t xml:space="preserve"> первоначального этапа досудебного производства по уголовному делу, влекущие неэффективн</w:t>
      </w:r>
      <w:r w:rsidR="007D526E" w:rsidRPr="002F18A2">
        <w:rPr>
          <w:rFonts w:ascii="Times New Roman" w:hAnsi="Times New Roman"/>
          <w:sz w:val="28"/>
          <w:szCs w:val="28"/>
        </w:rPr>
        <w:t>ость всего расследования</w:t>
      </w:r>
      <w:r w:rsidR="007D526E" w:rsidRPr="002F18A2">
        <w:rPr>
          <w:rStyle w:val="a7"/>
          <w:rFonts w:ascii="Times New Roman" w:hAnsi="Times New Roman"/>
          <w:sz w:val="28"/>
          <w:szCs w:val="28"/>
        </w:rPr>
        <w:footnoteReference w:id="12"/>
      </w:r>
      <w:r w:rsidR="007D526E" w:rsidRPr="002F18A2">
        <w:rPr>
          <w:rFonts w:ascii="Times New Roman" w:hAnsi="Times New Roman"/>
          <w:sz w:val="28"/>
          <w:szCs w:val="28"/>
        </w:rPr>
        <w:t>.</w:t>
      </w:r>
      <w:r w:rsidR="00F014F3">
        <w:rPr>
          <w:rFonts w:ascii="Times New Roman" w:hAnsi="Times New Roman"/>
          <w:sz w:val="28"/>
          <w:szCs w:val="28"/>
        </w:rPr>
        <w:t xml:space="preserve"> </w:t>
      </w:r>
      <w:r w:rsidR="00F71D1B">
        <w:rPr>
          <w:rFonts w:ascii="Times New Roman" w:hAnsi="Times New Roman"/>
          <w:sz w:val="28"/>
          <w:szCs w:val="28"/>
        </w:rPr>
        <w:t>С учетом мнения практических работников, п</w:t>
      </w:r>
      <w:r w:rsidR="004059EF" w:rsidRPr="002F18A2">
        <w:rPr>
          <w:rFonts w:ascii="Times New Roman" w:hAnsi="Times New Roman"/>
          <w:sz w:val="28"/>
          <w:szCs w:val="28"/>
        </w:rPr>
        <w:t>редложена а</w:t>
      </w:r>
      <w:r w:rsidRPr="002F18A2">
        <w:rPr>
          <w:rFonts w:ascii="Times New Roman" w:hAnsi="Times New Roman"/>
          <w:sz w:val="28"/>
          <w:szCs w:val="28"/>
        </w:rPr>
        <w:t xml:space="preserve">вторская модель изменения уголовно-процессуального законодательства на первоначальном этапе </w:t>
      </w:r>
      <w:r w:rsidR="004059EF" w:rsidRPr="002F18A2">
        <w:rPr>
          <w:rFonts w:ascii="Times New Roman" w:hAnsi="Times New Roman"/>
          <w:sz w:val="28"/>
          <w:szCs w:val="28"/>
        </w:rPr>
        <w:t>в виде новых</w:t>
      </w:r>
      <w:r w:rsidR="00F014F3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решени</w:t>
      </w:r>
      <w:r w:rsidR="00C21A7B" w:rsidRPr="002F18A2">
        <w:rPr>
          <w:rFonts w:ascii="Times New Roman" w:hAnsi="Times New Roman"/>
          <w:sz w:val="28"/>
          <w:szCs w:val="28"/>
        </w:rPr>
        <w:t>й</w:t>
      </w:r>
      <w:r w:rsidRPr="002F18A2">
        <w:rPr>
          <w:rFonts w:ascii="Times New Roman" w:hAnsi="Times New Roman"/>
          <w:sz w:val="28"/>
          <w:szCs w:val="28"/>
        </w:rPr>
        <w:t xml:space="preserve"> прокурора</w:t>
      </w:r>
      <w:r w:rsidR="004059EF" w:rsidRPr="002F18A2">
        <w:rPr>
          <w:rFonts w:ascii="Times New Roman" w:hAnsi="Times New Roman"/>
          <w:sz w:val="28"/>
          <w:szCs w:val="28"/>
        </w:rPr>
        <w:t xml:space="preserve">. </w:t>
      </w:r>
      <w:r w:rsidR="00A74586" w:rsidRPr="002F18A2">
        <w:rPr>
          <w:rFonts w:ascii="Times New Roman" w:hAnsi="Times New Roman"/>
          <w:sz w:val="28"/>
          <w:szCs w:val="28"/>
        </w:rPr>
        <w:t xml:space="preserve">81,7% </w:t>
      </w:r>
      <w:r w:rsidRPr="002F18A2">
        <w:rPr>
          <w:rFonts w:ascii="Times New Roman" w:hAnsi="Times New Roman"/>
          <w:sz w:val="28"/>
          <w:szCs w:val="28"/>
        </w:rPr>
        <w:t>пр</w:t>
      </w:r>
      <w:r w:rsidR="004154FB">
        <w:rPr>
          <w:rFonts w:ascii="Times New Roman" w:hAnsi="Times New Roman"/>
          <w:sz w:val="28"/>
          <w:szCs w:val="28"/>
        </w:rPr>
        <w:t>окуроров убеждены, что перечень</w:t>
      </w:r>
      <w:r w:rsidRPr="002F18A2">
        <w:rPr>
          <w:rFonts w:ascii="Times New Roman" w:hAnsi="Times New Roman"/>
          <w:sz w:val="28"/>
          <w:szCs w:val="28"/>
        </w:rPr>
        <w:t xml:space="preserve"> процессуальных решений прокурора на стадии возбуждения уголовного дела</w:t>
      </w:r>
      <w:r w:rsidR="005B2172">
        <w:rPr>
          <w:rFonts w:ascii="Times New Roman" w:hAnsi="Times New Roman"/>
          <w:sz w:val="28"/>
          <w:szCs w:val="28"/>
        </w:rPr>
        <w:t xml:space="preserve"> следует расширить; 18,3% –</w:t>
      </w:r>
      <w:r w:rsidR="00A74586" w:rsidRPr="002F18A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 xml:space="preserve">перечень </w:t>
      </w:r>
      <w:r w:rsidR="00A74586" w:rsidRPr="002F18A2">
        <w:rPr>
          <w:rFonts w:ascii="Times New Roman" w:hAnsi="Times New Roman"/>
          <w:sz w:val="28"/>
          <w:szCs w:val="28"/>
        </w:rPr>
        <w:t>является достаточным, а</w:t>
      </w:r>
      <w:r w:rsidRPr="002F18A2">
        <w:rPr>
          <w:rFonts w:ascii="Times New Roman" w:hAnsi="Times New Roman"/>
          <w:sz w:val="28"/>
          <w:szCs w:val="28"/>
        </w:rPr>
        <w:t xml:space="preserve"> 85,36% прокуроров видят необходимость в наделении прокурора правом возбуждения уголовного дела при </w:t>
      </w:r>
      <w:r w:rsidR="00A74586" w:rsidRPr="002F18A2">
        <w:rPr>
          <w:rFonts w:ascii="Times New Roman" w:hAnsi="Times New Roman"/>
          <w:sz w:val="28"/>
          <w:szCs w:val="28"/>
        </w:rPr>
        <w:t xml:space="preserve">отмене постановления </w:t>
      </w:r>
      <w:r w:rsidR="00F754B1">
        <w:rPr>
          <w:rFonts w:ascii="Times New Roman" w:hAnsi="Times New Roman"/>
          <w:sz w:val="28"/>
          <w:szCs w:val="28"/>
        </w:rPr>
        <w:t xml:space="preserve">об отказе </w:t>
      </w:r>
      <w:r w:rsidR="00E51A41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в возбуждении уголовного д</w:t>
      </w:r>
      <w:r w:rsidR="00A74586" w:rsidRPr="002F18A2">
        <w:rPr>
          <w:rFonts w:ascii="Times New Roman" w:hAnsi="Times New Roman"/>
          <w:sz w:val="28"/>
          <w:szCs w:val="28"/>
        </w:rPr>
        <w:t>ела</w:t>
      </w:r>
      <w:r w:rsidR="00A74586" w:rsidRPr="002F18A2">
        <w:rPr>
          <w:rStyle w:val="a7"/>
          <w:rFonts w:ascii="Times New Roman" w:hAnsi="Times New Roman"/>
          <w:sz w:val="28"/>
          <w:szCs w:val="28"/>
        </w:rPr>
        <w:footnoteReference w:id="13"/>
      </w:r>
      <w:r w:rsidR="00A74586" w:rsidRPr="002F18A2">
        <w:rPr>
          <w:rFonts w:ascii="Times New Roman" w:hAnsi="Times New Roman"/>
          <w:sz w:val="28"/>
          <w:szCs w:val="28"/>
        </w:rPr>
        <w:t xml:space="preserve">. </w:t>
      </w:r>
    </w:p>
    <w:p w:rsidR="00DA2BFB" w:rsidRPr="002F18A2" w:rsidRDefault="005B2172" w:rsidP="00DA2BF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 втором параграфе</w:t>
      </w:r>
      <w:r w:rsidR="00DA2BFB" w:rsidRPr="002F18A2">
        <w:rPr>
          <w:rFonts w:ascii="Times New Roman" w:hAnsi="Times New Roman"/>
          <w:b/>
          <w:i/>
          <w:sz w:val="28"/>
          <w:szCs w:val="28"/>
        </w:rPr>
        <w:t xml:space="preserve"> «Функциональная роль решений прокурора при применении мер уголовно-процессуального принуждения»</w:t>
      </w:r>
      <w:r w:rsidR="00136A76" w:rsidRPr="00136A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74586" w:rsidRPr="002F18A2">
        <w:rPr>
          <w:rFonts w:ascii="Times New Roman" w:hAnsi="Times New Roman"/>
          <w:b/>
          <w:sz w:val="28"/>
          <w:szCs w:val="28"/>
        </w:rPr>
        <w:t xml:space="preserve">показана </w:t>
      </w:r>
      <w:r w:rsidR="00A74586" w:rsidRPr="002F18A2">
        <w:rPr>
          <w:rFonts w:ascii="Times New Roman" w:hAnsi="Times New Roman"/>
          <w:sz w:val="28"/>
          <w:szCs w:val="28"/>
        </w:rPr>
        <w:t>динамика</w:t>
      </w:r>
      <w:r w:rsidR="00DA2BFB" w:rsidRPr="002F18A2">
        <w:rPr>
          <w:rFonts w:ascii="Times New Roman" w:hAnsi="Times New Roman"/>
          <w:sz w:val="28"/>
          <w:szCs w:val="28"/>
        </w:rPr>
        <w:t xml:space="preserve"> развития института мер уголо</w:t>
      </w:r>
      <w:r w:rsidR="004154FB">
        <w:rPr>
          <w:rFonts w:ascii="Times New Roman" w:hAnsi="Times New Roman"/>
          <w:sz w:val="28"/>
          <w:szCs w:val="28"/>
        </w:rPr>
        <w:t>вно-процессуального принуждения</w:t>
      </w:r>
      <w:r w:rsidR="007775BA">
        <w:rPr>
          <w:rFonts w:ascii="Times New Roman" w:hAnsi="Times New Roman"/>
          <w:sz w:val="28"/>
          <w:szCs w:val="28"/>
        </w:rPr>
        <w:br/>
      </w:r>
      <w:r w:rsidR="00A74586" w:rsidRPr="002F18A2">
        <w:rPr>
          <w:rFonts w:ascii="Times New Roman" w:hAnsi="Times New Roman"/>
          <w:sz w:val="28"/>
          <w:szCs w:val="28"/>
        </w:rPr>
        <w:t xml:space="preserve">и </w:t>
      </w:r>
      <w:r w:rsidR="00DA2BFB" w:rsidRPr="002F18A2">
        <w:rPr>
          <w:rFonts w:ascii="Times New Roman" w:hAnsi="Times New Roman"/>
          <w:sz w:val="28"/>
          <w:szCs w:val="28"/>
        </w:rPr>
        <w:t>тенденции к</w:t>
      </w:r>
      <w:r w:rsidR="00A74586" w:rsidRPr="002F18A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возрастанию роли правозащитной функции прокурора посредством принят</w:t>
      </w:r>
      <w:r w:rsidR="004154FB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="004059EF" w:rsidRPr="002F18A2">
        <w:rPr>
          <w:rFonts w:ascii="Times New Roman" w:eastAsia="Times New Roman" w:hAnsi="Times New Roman"/>
          <w:sz w:val="28"/>
          <w:szCs w:val="28"/>
          <w:lang w:eastAsia="ru-RU"/>
        </w:rPr>
        <w:t>ряда процессуальных решений</w:t>
      </w:r>
      <w:r w:rsidR="00DA2BFB" w:rsidRPr="002F18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2AB9" w:rsidRPr="002F18A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A2BFB" w:rsidRPr="002F18A2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нализ </w:t>
      </w:r>
      <w:r w:rsidR="00AD2AB9" w:rsidRPr="002F18A2">
        <w:rPr>
          <w:rFonts w:ascii="Times New Roman" w:eastAsia="Times New Roman" w:hAnsi="Times New Roman"/>
          <w:sz w:val="28"/>
          <w:szCs w:val="28"/>
          <w:lang w:eastAsia="ru-RU"/>
        </w:rPr>
        <w:t xml:space="preserve">мнений прокуроров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показал, что 52,43% прокуроров</w:t>
      </w:r>
      <w:r w:rsidR="00AD2AB9" w:rsidRPr="002F18A2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 </w:t>
      </w:r>
      <w:r w:rsidR="00DA2BFB" w:rsidRPr="002F18A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процессуальных решений прокурора при применении мер процессуального принуждения </w:t>
      </w:r>
      <w:r w:rsidR="00AD2AB9" w:rsidRPr="00F754B1">
        <w:rPr>
          <w:rFonts w:ascii="Times New Roman" w:eastAsia="Times New Roman" w:hAnsi="Times New Roman"/>
          <w:sz w:val="28"/>
          <w:szCs w:val="28"/>
          <w:lang w:eastAsia="ru-RU"/>
        </w:rPr>
        <w:t>недостаточ</w:t>
      </w:r>
      <w:r w:rsidR="00F754B1" w:rsidRPr="00F754B1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r w:rsidR="00DA2BFB" w:rsidRPr="00F754B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A2BFB" w:rsidRPr="002F18A2">
        <w:rPr>
          <w:rFonts w:ascii="Times New Roman" w:eastAsia="Times New Roman" w:hAnsi="Times New Roman"/>
          <w:sz w:val="28"/>
          <w:szCs w:val="28"/>
          <w:lang w:eastAsia="ru-RU"/>
        </w:rPr>
        <w:t xml:space="preserve"> 47,56%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D2AB9" w:rsidRPr="002F1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BFB" w:rsidRPr="002F18A2">
        <w:rPr>
          <w:rFonts w:ascii="Times New Roman" w:eastAsia="Times New Roman" w:hAnsi="Times New Roman"/>
          <w:sz w:val="28"/>
          <w:szCs w:val="28"/>
          <w:lang w:eastAsia="ru-RU"/>
        </w:rPr>
        <w:t>данный перечень в расширении не нуждается.</w:t>
      </w:r>
      <w:r w:rsidR="00AD2AB9" w:rsidRPr="002F18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</w:t>
      </w:r>
      <w:r w:rsidR="00DA2BFB" w:rsidRPr="002F18A2">
        <w:rPr>
          <w:rFonts w:ascii="Times New Roman" w:eastAsia="Times New Roman" w:hAnsi="Times New Roman"/>
          <w:sz w:val="28"/>
          <w:szCs w:val="28"/>
          <w:lang w:eastAsia="ru-RU"/>
        </w:rPr>
        <w:t>18,29% прокуроров видят необходимость в наделении прокурора правом отменять избранную следователем и дознавателем меру принуждения; 10,97% опрошенных прокуроров считают, что прокурор должен обладать правом возбуждения перед судом ходатайства об избрании (продлении) мер принуждения, допускаемых на основании судебного решения</w:t>
      </w:r>
      <w:r w:rsidR="00AD2AB9" w:rsidRPr="002F18A2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14"/>
      </w:r>
      <w:r w:rsidR="00DA2BFB" w:rsidRPr="002F18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A2BFB" w:rsidRPr="002F18A2" w:rsidRDefault="00DA2BFB" w:rsidP="00DA2BF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 xml:space="preserve">В третьем параграфе «Процессуально-правовое значение решений прокурора при заключении досудебного соглашения о сотрудничестве» </w:t>
      </w:r>
      <w:r w:rsidRPr="002F18A2">
        <w:rPr>
          <w:rFonts w:ascii="Times New Roman" w:hAnsi="Times New Roman"/>
          <w:sz w:val="28"/>
          <w:szCs w:val="28"/>
        </w:rPr>
        <w:t>рассматриваются ди</w:t>
      </w:r>
      <w:r w:rsidR="004059EF" w:rsidRPr="002F18A2">
        <w:rPr>
          <w:rFonts w:ascii="Times New Roman" w:hAnsi="Times New Roman"/>
          <w:sz w:val="28"/>
          <w:szCs w:val="28"/>
        </w:rPr>
        <w:t>намика, процессуальные прав</w:t>
      </w:r>
      <w:r w:rsidR="004154FB">
        <w:rPr>
          <w:rFonts w:ascii="Times New Roman" w:hAnsi="Times New Roman"/>
          <w:sz w:val="28"/>
          <w:szCs w:val="28"/>
        </w:rPr>
        <w:t>ила,</w:t>
      </w:r>
      <w:r w:rsidRPr="002F18A2">
        <w:rPr>
          <w:rFonts w:ascii="Times New Roman" w:hAnsi="Times New Roman"/>
          <w:sz w:val="28"/>
          <w:szCs w:val="28"/>
        </w:rPr>
        <w:t xml:space="preserve"> процедуры заключения досудебного соглашения о сотрудничестве</w:t>
      </w:r>
      <w:r w:rsidR="004059EF" w:rsidRPr="002F18A2">
        <w:rPr>
          <w:rFonts w:ascii="Times New Roman" w:hAnsi="Times New Roman"/>
          <w:sz w:val="28"/>
          <w:szCs w:val="28"/>
        </w:rPr>
        <w:t xml:space="preserve">, </w:t>
      </w:r>
      <w:r w:rsidR="00AD2AB9" w:rsidRPr="002F18A2">
        <w:rPr>
          <w:rFonts w:ascii="Times New Roman" w:hAnsi="Times New Roman"/>
          <w:sz w:val="28"/>
          <w:szCs w:val="28"/>
        </w:rPr>
        <w:t>в</w:t>
      </w:r>
      <w:r w:rsidRPr="002F18A2">
        <w:rPr>
          <w:rFonts w:ascii="Times New Roman" w:hAnsi="Times New Roman"/>
          <w:sz w:val="28"/>
          <w:szCs w:val="28"/>
        </w:rPr>
        <w:t xml:space="preserve">ыявлены исторические </w:t>
      </w:r>
      <w:r w:rsidR="00AD2AB9" w:rsidRPr="002F18A2">
        <w:rPr>
          <w:rFonts w:ascii="Times New Roman" w:hAnsi="Times New Roman"/>
          <w:sz w:val="28"/>
          <w:szCs w:val="28"/>
        </w:rPr>
        <w:t>традиции взаимосвязи при принятии решений прокурором</w:t>
      </w:r>
      <w:r w:rsidR="007775BA">
        <w:rPr>
          <w:rFonts w:ascii="Times New Roman" w:hAnsi="Times New Roman"/>
          <w:sz w:val="28"/>
          <w:szCs w:val="28"/>
        </w:rPr>
        <w:br/>
      </w:r>
      <w:r w:rsidR="00AD2AB9" w:rsidRPr="002F18A2">
        <w:rPr>
          <w:rFonts w:ascii="Times New Roman" w:hAnsi="Times New Roman"/>
          <w:sz w:val="28"/>
          <w:szCs w:val="28"/>
        </w:rPr>
        <w:t>в ходе предварительного расследования и их значение для формирования</w:t>
      </w:r>
      <w:r w:rsidRPr="002F18A2">
        <w:rPr>
          <w:rFonts w:ascii="Times New Roman" w:hAnsi="Times New Roman"/>
          <w:sz w:val="28"/>
          <w:szCs w:val="28"/>
        </w:rPr>
        <w:t xml:space="preserve"> института досудебного соглашения о сотрудничестве</w:t>
      </w:r>
      <w:r w:rsidR="004059EF" w:rsidRPr="002F18A2">
        <w:rPr>
          <w:rFonts w:ascii="Times New Roman" w:hAnsi="Times New Roman"/>
          <w:sz w:val="28"/>
          <w:szCs w:val="28"/>
        </w:rPr>
        <w:t>.</w:t>
      </w:r>
      <w:r w:rsidR="00F014F3">
        <w:rPr>
          <w:rFonts w:ascii="Times New Roman" w:hAnsi="Times New Roman"/>
          <w:sz w:val="28"/>
          <w:szCs w:val="28"/>
        </w:rPr>
        <w:t xml:space="preserve"> </w:t>
      </w:r>
      <w:r w:rsidR="00EB2B94" w:rsidRPr="002F18A2">
        <w:rPr>
          <w:rFonts w:ascii="Times New Roman" w:hAnsi="Times New Roman"/>
          <w:sz w:val="28"/>
          <w:szCs w:val="28"/>
        </w:rPr>
        <w:t xml:space="preserve">Кроме того, автор обосновал вывод </w:t>
      </w:r>
      <w:r w:rsidRPr="002F18A2">
        <w:rPr>
          <w:rFonts w:ascii="Times New Roman" w:hAnsi="Times New Roman"/>
          <w:sz w:val="28"/>
          <w:szCs w:val="28"/>
        </w:rPr>
        <w:t>о возможности заимствования некоторых идей, содержащихся в Федеральных правилах уголовного судопроизводства США</w:t>
      </w:r>
      <w:r w:rsidR="00EB2B94" w:rsidRPr="002F18A2">
        <w:rPr>
          <w:rFonts w:ascii="Times New Roman" w:hAnsi="Times New Roman"/>
          <w:sz w:val="28"/>
          <w:szCs w:val="28"/>
        </w:rPr>
        <w:t xml:space="preserve"> </w:t>
      </w:r>
      <w:r w:rsidR="00EB2B94" w:rsidRPr="002F18A2">
        <w:rPr>
          <w:rFonts w:ascii="Times New Roman" w:hAnsi="Times New Roman"/>
          <w:sz w:val="28"/>
          <w:szCs w:val="28"/>
        </w:rPr>
        <w:lastRenderedPageBreak/>
        <w:t>в сфере правового регулирования досудебного сотрудничества:</w:t>
      </w:r>
      <w:r w:rsidR="007775B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а) невозможность заключения сделки при отсутствии согласия на это потерпевшего; б) последующий судебный контроль в процессе заключения сделки (п. «</w:t>
      </w:r>
      <w:r w:rsidRPr="002F18A2">
        <w:rPr>
          <w:rFonts w:ascii="Times New Roman" w:hAnsi="Times New Roman"/>
          <w:sz w:val="28"/>
          <w:szCs w:val="28"/>
          <w:lang w:val="en-US"/>
        </w:rPr>
        <w:t>b</w:t>
      </w:r>
      <w:r w:rsidRPr="002F18A2">
        <w:rPr>
          <w:rFonts w:ascii="Times New Roman" w:hAnsi="Times New Roman"/>
          <w:sz w:val="28"/>
          <w:szCs w:val="28"/>
        </w:rPr>
        <w:t>» ст.11 Федеральных правил); в) отсутствие жестких ограничений в выборе условий сделки (п. «</w:t>
      </w:r>
      <w:r w:rsidRPr="002F18A2">
        <w:rPr>
          <w:rFonts w:ascii="Times New Roman" w:hAnsi="Times New Roman"/>
          <w:sz w:val="28"/>
          <w:szCs w:val="28"/>
          <w:lang w:val="en-US"/>
        </w:rPr>
        <w:t>h</w:t>
      </w:r>
      <w:r w:rsidRPr="002F18A2">
        <w:rPr>
          <w:rFonts w:ascii="Times New Roman" w:hAnsi="Times New Roman"/>
          <w:sz w:val="28"/>
          <w:szCs w:val="28"/>
        </w:rPr>
        <w:t>» ст.11 Федеральных правил).</w:t>
      </w:r>
      <w:r w:rsidR="00F014F3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Предложена авторская модель изменений законодательства по исследуемой тематике</w:t>
      </w:r>
      <w:r w:rsidR="00EB2B94" w:rsidRPr="002F18A2">
        <w:rPr>
          <w:rFonts w:ascii="Times New Roman" w:hAnsi="Times New Roman"/>
          <w:sz w:val="28"/>
          <w:szCs w:val="28"/>
        </w:rPr>
        <w:t>, включающая в себя пред</w:t>
      </w:r>
      <w:r w:rsidR="004154FB">
        <w:rPr>
          <w:rFonts w:ascii="Times New Roman" w:hAnsi="Times New Roman"/>
          <w:sz w:val="28"/>
          <w:szCs w:val="28"/>
        </w:rPr>
        <w:t>ложения о письменном заключении</w:t>
      </w:r>
      <w:r w:rsidRPr="002F18A2">
        <w:rPr>
          <w:rFonts w:ascii="Times New Roman" w:hAnsi="Times New Roman"/>
          <w:sz w:val="28"/>
          <w:szCs w:val="28"/>
        </w:rPr>
        <w:t xml:space="preserve"> следовател</w:t>
      </w:r>
      <w:r w:rsidR="00C21A7B" w:rsidRPr="002F18A2">
        <w:rPr>
          <w:rFonts w:ascii="Times New Roman" w:hAnsi="Times New Roman"/>
          <w:sz w:val="28"/>
          <w:szCs w:val="28"/>
        </w:rPr>
        <w:t>я</w:t>
      </w:r>
      <w:r w:rsidR="00F014F3">
        <w:rPr>
          <w:rFonts w:ascii="Times New Roman" w:hAnsi="Times New Roman"/>
          <w:sz w:val="28"/>
          <w:szCs w:val="28"/>
        </w:rPr>
        <w:t xml:space="preserve"> </w:t>
      </w:r>
      <w:r w:rsidR="00EB2B94" w:rsidRPr="002F18A2">
        <w:rPr>
          <w:rFonts w:ascii="Times New Roman" w:hAnsi="Times New Roman"/>
          <w:sz w:val="28"/>
          <w:szCs w:val="28"/>
        </w:rPr>
        <w:t>о правовой позиции, а также предложения о критериях</w:t>
      </w:r>
      <w:r w:rsidR="00F014F3">
        <w:rPr>
          <w:rFonts w:ascii="Times New Roman" w:hAnsi="Times New Roman"/>
          <w:sz w:val="28"/>
          <w:szCs w:val="28"/>
        </w:rPr>
        <w:t xml:space="preserve"> </w:t>
      </w:r>
      <w:r w:rsidR="00EB2B94" w:rsidRPr="002F18A2">
        <w:rPr>
          <w:rFonts w:ascii="Times New Roman" w:hAnsi="Times New Roman"/>
          <w:sz w:val="28"/>
          <w:szCs w:val="28"/>
        </w:rPr>
        <w:t>решения прокурора</w:t>
      </w:r>
      <w:r w:rsidRPr="002F18A2">
        <w:rPr>
          <w:rFonts w:ascii="Times New Roman" w:hAnsi="Times New Roman"/>
          <w:sz w:val="28"/>
          <w:szCs w:val="28"/>
        </w:rPr>
        <w:t>.</w:t>
      </w:r>
    </w:p>
    <w:p w:rsidR="00DA2BFB" w:rsidRPr="002F18A2" w:rsidRDefault="00DA2BFB" w:rsidP="00DA2BF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В четвертом параграфе «Система решений прокурора при окончании предварительного расследования»</w:t>
      </w:r>
      <w:r w:rsidRPr="002F18A2">
        <w:rPr>
          <w:rFonts w:ascii="Times New Roman" w:hAnsi="Times New Roman"/>
          <w:sz w:val="28"/>
          <w:szCs w:val="28"/>
        </w:rPr>
        <w:t xml:space="preserve"> рассматриваются </w:t>
      </w:r>
      <w:r w:rsidR="00EB2B94" w:rsidRPr="002F18A2">
        <w:rPr>
          <w:rFonts w:ascii="Times New Roman" w:hAnsi="Times New Roman"/>
          <w:sz w:val="28"/>
          <w:szCs w:val="28"/>
        </w:rPr>
        <w:t xml:space="preserve">виды </w:t>
      </w:r>
      <w:r w:rsidRPr="002F18A2">
        <w:rPr>
          <w:rFonts w:ascii="Times New Roman" w:hAnsi="Times New Roman"/>
          <w:sz w:val="28"/>
          <w:szCs w:val="28"/>
        </w:rPr>
        <w:t>решени</w:t>
      </w:r>
      <w:r w:rsidR="00136A76">
        <w:rPr>
          <w:rFonts w:ascii="Times New Roman" w:hAnsi="Times New Roman"/>
          <w:sz w:val="28"/>
          <w:szCs w:val="28"/>
        </w:rPr>
        <w:t>й</w:t>
      </w:r>
      <w:r w:rsidRPr="002F18A2">
        <w:rPr>
          <w:rFonts w:ascii="Times New Roman" w:hAnsi="Times New Roman"/>
          <w:sz w:val="28"/>
          <w:szCs w:val="28"/>
        </w:rPr>
        <w:t xml:space="preserve"> прокурора</w:t>
      </w:r>
      <w:r w:rsidR="00EB2B94" w:rsidRPr="002F18A2">
        <w:rPr>
          <w:rFonts w:ascii="Times New Roman" w:hAnsi="Times New Roman"/>
          <w:sz w:val="28"/>
          <w:szCs w:val="28"/>
        </w:rPr>
        <w:t xml:space="preserve"> на этом этапе</w:t>
      </w:r>
      <w:r w:rsidR="000211AA">
        <w:rPr>
          <w:rFonts w:ascii="Times New Roman" w:hAnsi="Times New Roman"/>
          <w:sz w:val="28"/>
          <w:szCs w:val="28"/>
        </w:rPr>
        <w:t xml:space="preserve"> предварительного расследования</w:t>
      </w:r>
      <w:r w:rsidR="007775BA">
        <w:rPr>
          <w:rFonts w:ascii="Times New Roman" w:hAnsi="Times New Roman"/>
          <w:sz w:val="28"/>
          <w:szCs w:val="28"/>
        </w:rPr>
        <w:br/>
      </w:r>
      <w:r w:rsidR="00EB2B94" w:rsidRPr="002F18A2">
        <w:rPr>
          <w:rFonts w:ascii="Times New Roman" w:hAnsi="Times New Roman"/>
          <w:sz w:val="28"/>
          <w:szCs w:val="28"/>
        </w:rPr>
        <w:t>и исследуются теоретико-правовые проблемы их совер</w:t>
      </w:r>
      <w:r w:rsidR="007B694E" w:rsidRPr="002F18A2">
        <w:rPr>
          <w:rFonts w:ascii="Times New Roman" w:hAnsi="Times New Roman"/>
          <w:sz w:val="28"/>
          <w:szCs w:val="28"/>
        </w:rPr>
        <w:t>шенствования,</w:t>
      </w:r>
      <w:r w:rsidR="00F014F3">
        <w:rPr>
          <w:rFonts w:ascii="Times New Roman" w:hAnsi="Times New Roman"/>
          <w:sz w:val="28"/>
          <w:szCs w:val="28"/>
        </w:rPr>
        <w:t xml:space="preserve"> </w:t>
      </w:r>
      <w:r w:rsidR="007B694E" w:rsidRPr="002F18A2">
        <w:rPr>
          <w:rFonts w:ascii="Times New Roman" w:hAnsi="Times New Roman"/>
          <w:sz w:val="28"/>
          <w:szCs w:val="28"/>
        </w:rPr>
        <w:t>сформулированы предложения по совершенствованию уголовно-процессуального законодательства по исследуемой тематике.</w:t>
      </w:r>
      <w:r w:rsidR="00F014F3">
        <w:rPr>
          <w:rFonts w:ascii="Times New Roman" w:hAnsi="Times New Roman"/>
          <w:sz w:val="28"/>
          <w:szCs w:val="28"/>
        </w:rPr>
        <w:t xml:space="preserve"> </w:t>
      </w:r>
      <w:r w:rsidR="00F71D1B" w:rsidRPr="00F71D1B">
        <w:rPr>
          <w:rFonts w:ascii="Times New Roman" w:eastAsia="Times New Roman" w:hAnsi="Times New Roman"/>
          <w:sz w:val="28"/>
          <w:szCs w:val="28"/>
        </w:rPr>
        <w:t>Представляется, что</w:t>
      </w:r>
      <w:r w:rsidR="00F014F3">
        <w:rPr>
          <w:rFonts w:ascii="Times New Roman" w:eastAsia="Times New Roman" w:hAnsi="Times New Roman"/>
          <w:sz w:val="28"/>
          <w:szCs w:val="28"/>
        </w:rPr>
        <w:t xml:space="preserve"> </w:t>
      </w:r>
      <w:r w:rsidR="007B694E" w:rsidRPr="002F18A2">
        <w:rPr>
          <w:rFonts w:ascii="Times New Roman" w:eastAsia="Times New Roman" w:hAnsi="Times New Roman"/>
          <w:sz w:val="28"/>
          <w:szCs w:val="28"/>
        </w:rPr>
        <w:t>практически все решения прокурор</w:t>
      </w:r>
      <w:r w:rsidR="0007474B" w:rsidRPr="002F18A2">
        <w:rPr>
          <w:rFonts w:ascii="Times New Roman" w:eastAsia="Times New Roman" w:hAnsi="Times New Roman"/>
          <w:sz w:val="28"/>
          <w:szCs w:val="28"/>
        </w:rPr>
        <w:t xml:space="preserve">а носят универсальный характер </w:t>
      </w:r>
      <w:r w:rsidR="007B694E" w:rsidRPr="002F18A2">
        <w:rPr>
          <w:rFonts w:ascii="Times New Roman" w:eastAsia="Times New Roman" w:hAnsi="Times New Roman"/>
          <w:sz w:val="28"/>
          <w:szCs w:val="28"/>
        </w:rPr>
        <w:t>– они принимаются</w:t>
      </w:r>
      <w:r w:rsidRPr="002F18A2">
        <w:rPr>
          <w:rFonts w:ascii="Times New Roman" w:eastAsia="Times New Roman" w:hAnsi="Times New Roman"/>
          <w:sz w:val="28"/>
          <w:szCs w:val="28"/>
        </w:rPr>
        <w:t xml:space="preserve"> прокурором при любой форме расследования: предварительном следствии,</w:t>
      </w:r>
      <w:r w:rsidR="007B694E" w:rsidRPr="002F18A2">
        <w:rPr>
          <w:rFonts w:ascii="Times New Roman" w:eastAsia="Times New Roman" w:hAnsi="Times New Roman"/>
          <w:sz w:val="28"/>
          <w:szCs w:val="28"/>
        </w:rPr>
        <w:t xml:space="preserve"> дознании, сокращенном дознании. </w:t>
      </w:r>
      <w:r w:rsidRPr="002F18A2">
        <w:rPr>
          <w:rFonts w:ascii="Times New Roman" w:eastAsia="Times New Roman" w:hAnsi="Times New Roman"/>
          <w:sz w:val="28"/>
          <w:szCs w:val="28"/>
        </w:rPr>
        <w:t xml:space="preserve">С учетом результатов анкетирования следователей </w:t>
      </w:r>
      <w:r w:rsidR="007B694E" w:rsidRPr="002F18A2">
        <w:rPr>
          <w:rFonts w:ascii="Times New Roman" w:eastAsia="Times New Roman" w:hAnsi="Times New Roman"/>
          <w:sz w:val="28"/>
          <w:szCs w:val="28"/>
        </w:rPr>
        <w:t xml:space="preserve">видно, что </w:t>
      </w:r>
      <w:r w:rsidRPr="002F18A2">
        <w:rPr>
          <w:rFonts w:ascii="Times New Roman" w:eastAsia="Times New Roman" w:hAnsi="Times New Roman"/>
          <w:sz w:val="28"/>
          <w:szCs w:val="28"/>
        </w:rPr>
        <w:t>20,83% опрошенных считают необходимым закрепление за прокурором права принятия р</w:t>
      </w:r>
      <w:r w:rsidRPr="002F18A2">
        <w:rPr>
          <w:rFonts w:ascii="Times New Roman" w:hAnsi="Times New Roman"/>
          <w:sz w:val="28"/>
          <w:szCs w:val="28"/>
        </w:rPr>
        <w:t>ешения о составлении н</w:t>
      </w:r>
      <w:r w:rsidR="000211AA">
        <w:rPr>
          <w:rFonts w:ascii="Times New Roman" w:hAnsi="Times New Roman"/>
          <w:sz w:val="28"/>
          <w:szCs w:val="28"/>
        </w:rPr>
        <w:t>ового обвинительного заключения</w:t>
      </w:r>
      <w:r w:rsidR="007775B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в случае, если обвинительное заключение составлено следователем или руководителем следственного органа с нарушением требован</w:t>
      </w:r>
      <w:r w:rsidR="0007474B" w:rsidRPr="002F18A2">
        <w:rPr>
          <w:rFonts w:ascii="Times New Roman" w:hAnsi="Times New Roman"/>
          <w:sz w:val="28"/>
          <w:szCs w:val="28"/>
        </w:rPr>
        <w:t>ий УПК РФ</w:t>
      </w:r>
      <w:r w:rsidR="0007474B" w:rsidRPr="002F18A2">
        <w:rPr>
          <w:rStyle w:val="a7"/>
          <w:rFonts w:ascii="Times New Roman" w:hAnsi="Times New Roman"/>
          <w:sz w:val="28"/>
          <w:szCs w:val="28"/>
        </w:rPr>
        <w:footnoteReference w:id="15"/>
      </w:r>
      <w:r w:rsidR="0007474B" w:rsidRPr="002F18A2">
        <w:rPr>
          <w:rFonts w:ascii="Times New Roman" w:hAnsi="Times New Roman"/>
          <w:sz w:val="28"/>
          <w:szCs w:val="28"/>
        </w:rPr>
        <w:t>.</w:t>
      </w:r>
    </w:p>
    <w:p w:rsidR="00A612C4" w:rsidRPr="00F20385" w:rsidRDefault="00DA2BFB" w:rsidP="00A612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 xml:space="preserve">В пятом параграфе «Сущность и значение решений прокурора при осуществлении международного сотрудничества в сфере уголовного судопроизводства» </w:t>
      </w:r>
      <w:r w:rsidR="00A612C4" w:rsidRPr="002F18A2">
        <w:rPr>
          <w:rFonts w:ascii="Times New Roman" w:hAnsi="Times New Roman"/>
          <w:sz w:val="28"/>
          <w:szCs w:val="28"/>
        </w:rPr>
        <w:t>анализируется взаимосвязь механизма международного сотрудничества и системы процессуальных решений прокурора</w:t>
      </w:r>
      <w:r w:rsidR="00A612C4">
        <w:rPr>
          <w:rFonts w:ascii="Times New Roman" w:hAnsi="Times New Roman"/>
          <w:sz w:val="28"/>
          <w:szCs w:val="28"/>
        </w:rPr>
        <w:t xml:space="preserve">. </w:t>
      </w:r>
      <w:r w:rsidR="00A612C4" w:rsidRPr="00F20385">
        <w:rPr>
          <w:rFonts w:ascii="Times New Roman" w:hAnsi="Times New Roman"/>
          <w:sz w:val="28"/>
          <w:szCs w:val="28"/>
        </w:rPr>
        <w:t xml:space="preserve">На основании анализа международных договоров Российской Федерации </w:t>
      </w:r>
      <w:r w:rsidR="00E51A41">
        <w:rPr>
          <w:rFonts w:ascii="Times New Roman" w:hAnsi="Times New Roman"/>
          <w:sz w:val="28"/>
          <w:szCs w:val="28"/>
        </w:rPr>
        <w:br/>
      </w:r>
      <w:r w:rsidR="00A612C4" w:rsidRPr="00F20385">
        <w:rPr>
          <w:rFonts w:ascii="Times New Roman" w:hAnsi="Times New Roman"/>
          <w:sz w:val="28"/>
          <w:szCs w:val="28"/>
        </w:rPr>
        <w:t>и национального законодательства диссертантом обосновывается существование системы процессуальных решений прокурора при осуществлении международного сотрудничества, которая включает следующие элементы: а) процессуальные решения прокурора при направлении и исполнении запросов об оказании правовой помощи в сфере уголовного судопроизводства; б) процессуальные решения, принимаемые прокурором при решении вопросов об осуществлении уголовного преследования в сфере международного сотрудничества по уголовным делам; в) процессуальные решения прокурора при осуществлении международного сотрудничества по вопросам выдачи.</w:t>
      </w:r>
    </w:p>
    <w:p w:rsidR="00252507" w:rsidRDefault="00DA2BFB" w:rsidP="00A612C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 xml:space="preserve">В заключении </w:t>
      </w:r>
      <w:r w:rsidRPr="002F18A2">
        <w:rPr>
          <w:rFonts w:ascii="Times New Roman" w:hAnsi="Times New Roman"/>
          <w:sz w:val="28"/>
          <w:szCs w:val="28"/>
        </w:rPr>
        <w:t>подведены итоги диссертационного исследования, изложены выводы, к которым пришел автор, сформулированы предложения, направленные на повышение эффективности системы процессуальных решений прокурора в досудебном производстве по уголовному делу.</w:t>
      </w:r>
    </w:p>
    <w:p w:rsidR="00DA2BFB" w:rsidRPr="002F18A2" w:rsidRDefault="00DA2BFB" w:rsidP="00DA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lastRenderedPageBreak/>
        <w:t xml:space="preserve">В </w:t>
      </w:r>
      <w:r w:rsidR="007B694E" w:rsidRPr="002F18A2">
        <w:rPr>
          <w:rFonts w:ascii="Times New Roman" w:hAnsi="Times New Roman"/>
          <w:b/>
          <w:i/>
          <w:sz w:val="28"/>
          <w:szCs w:val="28"/>
        </w:rPr>
        <w:t xml:space="preserve">девяти </w:t>
      </w:r>
      <w:r w:rsidRPr="002F18A2">
        <w:rPr>
          <w:rFonts w:ascii="Times New Roman" w:hAnsi="Times New Roman"/>
          <w:b/>
          <w:i/>
          <w:sz w:val="28"/>
          <w:szCs w:val="28"/>
        </w:rPr>
        <w:t xml:space="preserve">приложениях </w:t>
      </w:r>
      <w:r w:rsidRPr="002F18A2">
        <w:rPr>
          <w:rFonts w:ascii="Times New Roman" w:hAnsi="Times New Roman"/>
          <w:sz w:val="28"/>
          <w:szCs w:val="28"/>
        </w:rPr>
        <w:t>отражены результаты проведенного исследования, результат</w:t>
      </w:r>
      <w:r w:rsidR="00136A76">
        <w:rPr>
          <w:rFonts w:ascii="Times New Roman" w:hAnsi="Times New Roman"/>
          <w:sz w:val="28"/>
          <w:szCs w:val="28"/>
        </w:rPr>
        <w:t>ы</w:t>
      </w:r>
      <w:r w:rsidRPr="002F18A2">
        <w:rPr>
          <w:rFonts w:ascii="Times New Roman" w:hAnsi="Times New Roman"/>
          <w:sz w:val="28"/>
          <w:szCs w:val="28"/>
        </w:rPr>
        <w:t xml:space="preserve"> анализа уголовных дел</w:t>
      </w:r>
      <w:r w:rsidR="00CF53C5">
        <w:rPr>
          <w:rFonts w:ascii="Times New Roman" w:hAnsi="Times New Roman"/>
          <w:sz w:val="28"/>
          <w:szCs w:val="28"/>
        </w:rPr>
        <w:t xml:space="preserve"> и решений прокурора</w:t>
      </w:r>
      <w:r w:rsidRPr="002F18A2">
        <w:rPr>
          <w:rFonts w:ascii="Times New Roman" w:hAnsi="Times New Roman"/>
          <w:sz w:val="28"/>
          <w:szCs w:val="28"/>
        </w:rPr>
        <w:t xml:space="preserve">, </w:t>
      </w:r>
      <w:r w:rsidR="00CF53C5">
        <w:rPr>
          <w:rFonts w:ascii="Times New Roman" w:hAnsi="Times New Roman"/>
          <w:sz w:val="28"/>
          <w:szCs w:val="28"/>
        </w:rPr>
        <w:t xml:space="preserve">результаты </w:t>
      </w:r>
      <w:r w:rsidRPr="002F18A2">
        <w:rPr>
          <w:rFonts w:ascii="Times New Roman" w:hAnsi="Times New Roman"/>
          <w:sz w:val="28"/>
          <w:szCs w:val="28"/>
        </w:rPr>
        <w:t>анкетиро</w:t>
      </w:r>
      <w:r w:rsidR="00CF53C5">
        <w:rPr>
          <w:rFonts w:ascii="Times New Roman" w:hAnsi="Times New Roman"/>
          <w:sz w:val="28"/>
          <w:szCs w:val="28"/>
        </w:rPr>
        <w:t>вания прокуроров и следователей</w:t>
      </w:r>
      <w:r w:rsidRPr="002F18A2">
        <w:rPr>
          <w:rFonts w:ascii="Times New Roman" w:hAnsi="Times New Roman"/>
          <w:sz w:val="28"/>
          <w:szCs w:val="28"/>
        </w:rPr>
        <w:t>.</w:t>
      </w:r>
    </w:p>
    <w:p w:rsidR="00CC62E8" w:rsidRPr="002F18A2" w:rsidRDefault="00CC62E8" w:rsidP="00DA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2BFB" w:rsidRPr="002F18A2" w:rsidRDefault="00DA2BFB" w:rsidP="00DA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18A2">
        <w:rPr>
          <w:rFonts w:ascii="Times New Roman" w:hAnsi="Times New Roman"/>
          <w:b/>
          <w:sz w:val="28"/>
          <w:szCs w:val="28"/>
        </w:rPr>
        <w:t xml:space="preserve">ПО ТЕМЕ ДИССЕРТАЦИИ ОПУБЛИКОВАНЫ СЛЕДУЮЩИЕ </w:t>
      </w:r>
    </w:p>
    <w:p w:rsidR="00DA2BFB" w:rsidRPr="002F18A2" w:rsidRDefault="00DA2BFB" w:rsidP="00DA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8A2">
        <w:rPr>
          <w:rFonts w:ascii="Times New Roman" w:hAnsi="Times New Roman"/>
          <w:b/>
          <w:sz w:val="28"/>
          <w:szCs w:val="28"/>
        </w:rPr>
        <w:t>РАБОТЫ:</w:t>
      </w:r>
    </w:p>
    <w:p w:rsidR="00DA2BFB" w:rsidRPr="002F18A2" w:rsidRDefault="00DA2BFB" w:rsidP="00DA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8A2">
        <w:rPr>
          <w:rFonts w:ascii="Times New Roman" w:hAnsi="Times New Roman"/>
          <w:b/>
          <w:sz w:val="28"/>
          <w:szCs w:val="28"/>
        </w:rPr>
        <w:t>Научные статьи, опубликованные в ведущих рецензируемых научных журналах, рекомендованных ВАК Министерства образования и науки Российской Федерации для опубликования научных</w:t>
      </w:r>
    </w:p>
    <w:p w:rsidR="00DA2BFB" w:rsidRDefault="00DA2BFB" w:rsidP="00DA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8A2">
        <w:rPr>
          <w:rFonts w:ascii="Times New Roman" w:hAnsi="Times New Roman"/>
          <w:b/>
          <w:sz w:val="28"/>
          <w:szCs w:val="28"/>
        </w:rPr>
        <w:t>результатов диссертаций:</w:t>
      </w:r>
    </w:p>
    <w:p w:rsidR="00D27B69" w:rsidRPr="002F18A2" w:rsidRDefault="00D27B69" w:rsidP="00DA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BFB" w:rsidRPr="002F18A2" w:rsidRDefault="00DA2BFB" w:rsidP="00DA2BF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Хайруллина Э.А. Полномочия прокурора в досудебном производстве по уголовному делу согласно уголовно-процессуальному законодательству Франции</w:t>
      </w:r>
      <w:r w:rsidRPr="002F18A2">
        <w:rPr>
          <w:rFonts w:ascii="Times New Roman" w:hAnsi="Times New Roman"/>
          <w:sz w:val="28"/>
          <w:szCs w:val="28"/>
        </w:rPr>
        <w:t>.</w:t>
      </w:r>
      <w:r w:rsidR="005B217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/ Э.А. Хайруллина</w:t>
      </w:r>
      <w:r w:rsidR="005B217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// Вестник экономики, социол</w:t>
      </w:r>
      <w:r w:rsidR="005B2172">
        <w:rPr>
          <w:rFonts w:ascii="Times New Roman" w:hAnsi="Times New Roman"/>
          <w:sz w:val="28"/>
          <w:szCs w:val="28"/>
        </w:rPr>
        <w:t>огии и права. – 2011, № 3. С.134–</w:t>
      </w:r>
      <w:r w:rsidRPr="002F18A2">
        <w:rPr>
          <w:rFonts w:ascii="Times New Roman" w:hAnsi="Times New Roman"/>
          <w:sz w:val="28"/>
          <w:szCs w:val="28"/>
        </w:rPr>
        <w:t>138.</w:t>
      </w:r>
    </w:p>
    <w:p w:rsidR="00DA2BFB" w:rsidRDefault="00DA2BFB" w:rsidP="00DA2BF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Хайруллина Э.А. К вопросу о правовой культуре процессуальных решений прокурора.</w:t>
      </w:r>
      <w:r w:rsidR="00625CD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/ Э.А. Хайруллина //</w:t>
      </w:r>
      <w:r w:rsidR="00625CD1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  <w:shd w:val="clear" w:color="auto" w:fill="FFFFFF"/>
        </w:rPr>
        <w:t xml:space="preserve">Вестник Волгоградского университета. </w:t>
      </w:r>
      <w:r w:rsidR="005B2172">
        <w:rPr>
          <w:rFonts w:ascii="Times New Roman" w:hAnsi="Times New Roman"/>
          <w:sz w:val="28"/>
          <w:szCs w:val="28"/>
        </w:rPr>
        <w:t>–</w:t>
      </w:r>
      <w:r w:rsidRPr="002F18A2">
        <w:rPr>
          <w:rFonts w:ascii="Times New Roman" w:hAnsi="Times New Roman"/>
          <w:sz w:val="28"/>
          <w:szCs w:val="28"/>
          <w:shd w:val="clear" w:color="auto" w:fill="FFFFFF"/>
        </w:rPr>
        <w:t xml:space="preserve"> Сер.5.  Юриспруденция. </w:t>
      </w:r>
      <w:r w:rsidR="005B2172">
        <w:rPr>
          <w:rFonts w:ascii="Times New Roman" w:hAnsi="Times New Roman"/>
          <w:sz w:val="28"/>
          <w:szCs w:val="28"/>
        </w:rPr>
        <w:t>–</w:t>
      </w:r>
      <w:r w:rsidRPr="002F18A2">
        <w:rPr>
          <w:rFonts w:ascii="Times New Roman" w:hAnsi="Times New Roman"/>
          <w:sz w:val="28"/>
          <w:szCs w:val="28"/>
          <w:shd w:val="clear" w:color="auto" w:fill="FFFFFF"/>
        </w:rPr>
        <w:t xml:space="preserve"> 2012. - №1 (16). С. 247</w:t>
      </w:r>
      <w:r w:rsidR="005B2172">
        <w:rPr>
          <w:rFonts w:ascii="Times New Roman" w:hAnsi="Times New Roman"/>
          <w:sz w:val="28"/>
          <w:szCs w:val="28"/>
        </w:rPr>
        <w:t>–</w:t>
      </w:r>
      <w:r w:rsidRPr="002F18A2">
        <w:rPr>
          <w:rFonts w:ascii="Times New Roman" w:hAnsi="Times New Roman"/>
          <w:sz w:val="28"/>
          <w:szCs w:val="28"/>
          <w:shd w:val="clear" w:color="auto" w:fill="FFFFFF"/>
        </w:rPr>
        <w:t>250</w:t>
      </w:r>
      <w:r w:rsidRPr="002F18A2">
        <w:rPr>
          <w:rFonts w:ascii="Times New Roman" w:hAnsi="Times New Roman"/>
          <w:sz w:val="28"/>
          <w:szCs w:val="28"/>
        </w:rPr>
        <w:t>.</w:t>
      </w:r>
    </w:p>
    <w:p w:rsidR="00D27B69" w:rsidRPr="002F18A2" w:rsidRDefault="00D27B69" w:rsidP="00D27B69">
      <w:pPr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DA2BFB" w:rsidRDefault="00DA2BFB" w:rsidP="00DA2B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8A2">
        <w:rPr>
          <w:rFonts w:ascii="Times New Roman" w:hAnsi="Times New Roman"/>
          <w:b/>
          <w:sz w:val="28"/>
          <w:szCs w:val="28"/>
        </w:rPr>
        <w:t>Учебное пособие:</w:t>
      </w:r>
    </w:p>
    <w:p w:rsidR="00D27B69" w:rsidRPr="002F18A2" w:rsidRDefault="00D27B69" w:rsidP="00DA2B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BFB" w:rsidRDefault="00DA2BFB" w:rsidP="00DA2BF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Хайруллина Э.А. Генезис системы процессуальных решений прокурора в досудебном производстве по уголовному делу</w:t>
      </w:r>
      <w:r w:rsidRPr="002F18A2">
        <w:rPr>
          <w:rFonts w:ascii="Times New Roman" w:hAnsi="Times New Roman"/>
          <w:b/>
          <w:sz w:val="28"/>
          <w:szCs w:val="28"/>
        </w:rPr>
        <w:t xml:space="preserve">: </w:t>
      </w:r>
      <w:r w:rsidRPr="002F18A2">
        <w:rPr>
          <w:rFonts w:ascii="Times New Roman" w:hAnsi="Times New Roman"/>
          <w:sz w:val="28"/>
          <w:szCs w:val="28"/>
        </w:rPr>
        <w:t>учебное пособие. Казань, ООО «АМНЕЮС», 2013 – 36 с.</w:t>
      </w:r>
    </w:p>
    <w:p w:rsidR="00D27B69" w:rsidRPr="002F18A2" w:rsidRDefault="00D27B69" w:rsidP="00D27B6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A2BFB" w:rsidRDefault="00DA2BFB" w:rsidP="00DA2BFB">
      <w:pPr>
        <w:tabs>
          <w:tab w:val="left" w:pos="851"/>
        </w:tabs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2F18A2">
        <w:rPr>
          <w:rFonts w:ascii="Times New Roman" w:hAnsi="Times New Roman"/>
          <w:b/>
          <w:sz w:val="28"/>
          <w:szCs w:val="28"/>
        </w:rPr>
        <w:t>Научные статьи, опубликованные в иных изданиях:</w:t>
      </w:r>
    </w:p>
    <w:p w:rsidR="00D27B69" w:rsidRPr="002F18A2" w:rsidRDefault="00D27B69" w:rsidP="00DA2BFB">
      <w:pPr>
        <w:tabs>
          <w:tab w:val="left" w:pos="851"/>
        </w:tabs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</w:p>
    <w:p w:rsidR="00DA2BFB" w:rsidRPr="002F18A2" w:rsidRDefault="00DA2BFB" w:rsidP="00DA2BF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Хайруллина Э.А. Статус прокурора в досудебном производстве по уголовному делу: история и современность.</w:t>
      </w:r>
      <w:r w:rsidRPr="002F18A2">
        <w:rPr>
          <w:rFonts w:ascii="Times New Roman" w:hAnsi="Times New Roman"/>
          <w:sz w:val="28"/>
          <w:szCs w:val="28"/>
        </w:rPr>
        <w:t xml:space="preserve"> // Сборник аспирантских научных работ юридического факультета / под ред. А.И. Абдуллина. – Казань: </w:t>
      </w:r>
      <w:proofErr w:type="spellStart"/>
      <w:r w:rsidRPr="002F18A2">
        <w:rPr>
          <w:rFonts w:ascii="Times New Roman" w:hAnsi="Times New Roman"/>
          <w:sz w:val="28"/>
          <w:szCs w:val="28"/>
        </w:rPr>
        <w:t>Казан.ун</w:t>
      </w:r>
      <w:proofErr w:type="spellEnd"/>
      <w:r w:rsidRPr="002F18A2">
        <w:rPr>
          <w:rFonts w:ascii="Times New Roman" w:hAnsi="Times New Roman"/>
          <w:sz w:val="28"/>
          <w:szCs w:val="28"/>
        </w:rPr>
        <w:t>-т, 2</w:t>
      </w:r>
      <w:r w:rsidR="005B2172">
        <w:rPr>
          <w:rFonts w:ascii="Times New Roman" w:hAnsi="Times New Roman"/>
          <w:sz w:val="28"/>
          <w:szCs w:val="28"/>
        </w:rPr>
        <w:t>011. Вып.12. С.423–</w:t>
      </w:r>
      <w:r w:rsidRPr="002F18A2">
        <w:rPr>
          <w:rFonts w:ascii="Times New Roman" w:hAnsi="Times New Roman"/>
          <w:sz w:val="28"/>
          <w:szCs w:val="28"/>
        </w:rPr>
        <w:t>428.</w:t>
      </w:r>
    </w:p>
    <w:p w:rsidR="00DA2BFB" w:rsidRPr="002F18A2" w:rsidRDefault="00DA2BFB" w:rsidP="00DA2BF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Хайруллина Э.А. Правовая культура процессуальных решений прокурора и следователя.</w:t>
      </w:r>
      <w:r w:rsidRPr="002F18A2">
        <w:rPr>
          <w:rFonts w:ascii="Times New Roman" w:hAnsi="Times New Roman"/>
          <w:sz w:val="28"/>
          <w:szCs w:val="28"/>
        </w:rPr>
        <w:t xml:space="preserve">/ Э.А. Хайруллина, И.Х. </w:t>
      </w:r>
      <w:proofErr w:type="spellStart"/>
      <w:r w:rsidRPr="002F18A2">
        <w:rPr>
          <w:rFonts w:ascii="Times New Roman" w:hAnsi="Times New Roman"/>
          <w:sz w:val="28"/>
          <w:szCs w:val="28"/>
        </w:rPr>
        <w:t>Гильманов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// Юридическая техника как профессиональное искусство юриста: материалы Международной студ. науч. </w:t>
      </w:r>
      <w:proofErr w:type="spellStart"/>
      <w:r w:rsidRPr="002F18A2">
        <w:rPr>
          <w:rFonts w:ascii="Times New Roman" w:hAnsi="Times New Roman"/>
          <w:sz w:val="28"/>
          <w:szCs w:val="28"/>
        </w:rPr>
        <w:t>конф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. (Волгоград, 5-6 апреля 2011г.) / </w:t>
      </w:r>
      <w:proofErr w:type="spellStart"/>
      <w:r w:rsidRPr="002F18A2">
        <w:rPr>
          <w:rFonts w:ascii="Times New Roman" w:hAnsi="Times New Roman"/>
          <w:sz w:val="28"/>
          <w:szCs w:val="28"/>
        </w:rPr>
        <w:t>Федер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Pr="002F18A2">
        <w:rPr>
          <w:rFonts w:ascii="Times New Roman" w:hAnsi="Times New Roman"/>
          <w:sz w:val="28"/>
          <w:szCs w:val="28"/>
        </w:rPr>
        <w:t>бюдж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18A2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. учреждение </w:t>
      </w:r>
      <w:proofErr w:type="spellStart"/>
      <w:r w:rsidRPr="002F18A2">
        <w:rPr>
          <w:rFonts w:ascii="Times New Roman" w:hAnsi="Times New Roman"/>
          <w:sz w:val="28"/>
          <w:szCs w:val="28"/>
        </w:rPr>
        <w:t>высш</w:t>
      </w:r>
      <w:proofErr w:type="spellEnd"/>
      <w:r w:rsidRPr="002F18A2">
        <w:rPr>
          <w:rFonts w:ascii="Times New Roman" w:hAnsi="Times New Roman"/>
          <w:sz w:val="28"/>
          <w:szCs w:val="28"/>
        </w:rPr>
        <w:t>. проф. образования «</w:t>
      </w:r>
      <w:proofErr w:type="spellStart"/>
      <w:r w:rsidRPr="002F18A2">
        <w:rPr>
          <w:rFonts w:ascii="Times New Roman" w:hAnsi="Times New Roman"/>
          <w:sz w:val="28"/>
          <w:szCs w:val="28"/>
        </w:rPr>
        <w:t>Волгогр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. гос. ун-т», </w:t>
      </w:r>
      <w:proofErr w:type="spellStart"/>
      <w:r w:rsidRPr="002F18A2">
        <w:rPr>
          <w:rFonts w:ascii="Times New Roman" w:hAnsi="Times New Roman"/>
          <w:sz w:val="28"/>
          <w:szCs w:val="28"/>
        </w:rPr>
        <w:t>Юрид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. фак.; </w:t>
      </w:r>
      <w:proofErr w:type="spellStart"/>
      <w:r w:rsidRPr="002F18A2">
        <w:rPr>
          <w:rFonts w:ascii="Times New Roman" w:hAnsi="Times New Roman"/>
          <w:sz w:val="28"/>
          <w:szCs w:val="28"/>
        </w:rPr>
        <w:t>редкол</w:t>
      </w:r>
      <w:proofErr w:type="spellEnd"/>
      <w:r w:rsidRPr="002F18A2">
        <w:rPr>
          <w:rFonts w:ascii="Times New Roman" w:hAnsi="Times New Roman"/>
          <w:sz w:val="28"/>
          <w:szCs w:val="28"/>
        </w:rPr>
        <w:t>.: М.Л. Давыдова (</w:t>
      </w:r>
      <w:proofErr w:type="spellStart"/>
      <w:r w:rsidRPr="002F18A2">
        <w:rPr>
          <w:rFonts w:ascii="Times New Roman" w:hAnsi="Times New Roman"/>
          <w:sz w:val="28"/>
          <w:szCs w:val="28"/>
        </w:rPr>
        <w:t>отв.ред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.) [и др.]. Волгоград: Изд-во </w:t>
      </w:r>
      <w:proofErr w:type="spellStart"/>
      <w:r w:rsidRPr="002F18A2">
        <w:rPr>
          <w:rFonts w:ascii="Times New Roman" w:hAnsi="Times New Roman"/>
          <w:sz w:val="28"/>
          <w:szCs w:val="28"/>
        </w:rPr>
        <w:t>ВолГУ</w:t>
      </w:r>
      <w:proofErr w:type="spellEnd"/>
      <w:r w:rsidRPr="002F18A2">
        <w:rPr>
          <w:rFonts w:ascii="Times New Roman" w:hAnsi="Times New Roman"/>
          <w:sz w:val="28"/>
          <w:szCs w:val="28"/>
        </w:rPr>
        <w:t>, 2012. С.192 – 194.</w:t>
      </w:r>
    </w:p>
    <w:p w:rsidR="00DA2BFB" w:rsidRPr="002F18A2" w:rsidRDefault="00DA2BFB" w:rsidP="00DA2BF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Хайруллина Э.А. Механизм реабилитации в досудебном производстве по уголовному делу</w:t>
      </w:r>
      <w:r w:rsidRPr="002F18A2">
        <w:rPr>
          <w:rFonts w:ascii="Times New Roman" w:hAnsi="Times New Roman"/>
          <w:sz w:val="28"/>
          <w:szCs w:val="28"/>
        </w:rPr>
        <w:t>.</w:t>
      </w:r>
      <w:r w:rsidR="005B2172">
        <w:rPr>
          <w:rFonts w:ascii="Times New Roman" w:hAnsi="Times New Roman"/>
          <w:sz w:val="28"/>
          <w:szCs w:val="28"/>
        </w:rPr>
        <w:t xml:space="preserve">/Э.А. Хайруллина, Н.Г. </w:t>
      </w:r>
      <w:r w:rsidRPr="002F18A2">
        <w:rPr>
          <w:rFonts w:ascii="Times New Roman" w:hAnsi="Times New Roman"/>
          <w:sz w:val="28"/>
          <w:szCs w:val="28"/>
        </w:rPr>
        <w:t>Муратова// Судебная власть и правосудие в сфере уголовного судопроизводства: проблемы и перспективы: Материалы Международной научно-практической конференции (Екатеринбург, 30-31 марта 2011года). – Ека</w:t>
      </w:r>
      <w:r w:rsidR="005B2172">
        <w:rPr>
          <w:rFonts w:ascii="Times New Roman" w:hAnsi="Times New Roman"/>
          <w:sz w:val="28"/>
          <w:szCs w:val="28"/>
        </w:rPr>
        <w:t>теринбург, 2012. Часть 2. С.96–</w:t>
      </w:r>
      <w:r w:rsidRPr="002F18A2">
        <w:rPr>
          <w:rFonts w:ascii="Times New Roman" w:hAnsi="Times New Roman"/>
          <w:sz w:val="28"/>
          <w:szCs w:val="28"/>
        </w:rPr>
        <w:t>99.</w:t>
      </w:r>
    </w:p>
    <w:p w:rsidR="00DA2BFB" w:rsidRPr="002F18A2" w:rsidRDefault="00DA2BFB" w:rsidP="00DA2BF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lastRenderedPageBreak/>
        <w:t>Хайруллина Э.А. Проблемы применения актов прокурорского реагирования в досудебном производстве по уголовному делу</w:t>
      </w:r>
      <w:r w:rsidRPr="002F18A2">
        <w:rPr>
          <w:rFonts w:ascii="Times New Roman" w:hAnsi="Times New Roman"/>
          <w:sz w:val="28"/>
          <w:szCs w:val="28"/>
        </w:rPr>
        <w:t>.</w:t>
      </w:r>
      <w:r w:rsidR="005B2172">
        <w:rPr>
          <w:rFonts w:ascii="Times New Roman" w:hAnsi="Times New Roman"/>
          <w:sz w:val="28"/>
          <w:szCs w:val="28"/>
        </w:rPr>
        <w:t xml:space="preserve"> </w:t>
      </w:r>
      <w:r w:rsidR="00625CD1">
        <w:rPr>
          <w:rFonts w:ascii="Times New Roman" w:hAnsi="Times New Roman"/>
          <w:sz w:val="28"/>
          <w:szCs w:val="28"/>
        </w:rPr>
        <w:t>/</w:t>
      </w:r>
      <w:r w:rsidR="007775B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>Э.А. Хайруллина</w:t>
      </w:r>
      <w:r w:rsidR="00E51A41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2F18A2">
        <w:rPr>
          <w:rFonts w:ascii="Times New Roman" w:hAnsi="Times New Roman"/>
          <w:sz w:val="28"/>
          <w:szCs w:val="28"/>
        </w:rPr>
        <w:t>Правореализация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 и юридический процесс: инновационные подходы к построению моделей: сборник статей Международной научно-практической конференции. 80-летию и памяти Ф.Н. </w:t>
      </w:r>
      <w:proofErr w:type="spellStart"/>
      <w:r w:rsidRPr="002F18A2">
        <w:rPr>
          <w:rFonts w:ascii="Times New Roman" w:hAnsi="Times New Roman"/>
          <w:sz w:val="28"/>
          <w:szCs w:val="28"/>
        </w:rPr>
        <w:t>Фаткуллина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 посвящается / </w:t>
      </w:r>
      <w:proofErr w:type="spellStart"/>
      <w:r w:rsidRPr="002F18A2">
        <w:rPr>
          <w:rFonts w:ascii="Times New Roman" w:hAnsi="Times New Roman"/>
          <w:sz w:val="28"/>
          <w:szCs w:val="28"/>
        </w:rPr>
        <w:t>науч.ред</w:t>
      </w:r>
      <w:proofErr w:type="spellEnd"/>
      <w:r w:rsidRPr="002F18A2">
        <w:rPr>
          <w:rFonts w:ascii="Times New Roman" w:hAnsi="Times New Roman"/>
          <w:sz w:val="28"/>
          <w:szCs w:val="28"/>
        </w:rPr>
        <w:t>. Н.Г. Муратова. – К</w:t>
      </w:r>
      <w:r w:rsidR="005B2172">
        <w:rPr>
          <w:rFonts w:ascii="Times New Roman" w:hAnsi="Times New Roman"/>
          <w:sz w:val="28"/>
          <w:szCs w:val="28"/>
        </w:rPr>
        <w:t xml:space="preserve">азань: </w:t>
      </w:r>
      <w:proofErr w:type="spellStart"/>
      <w:r w:rsidR="005B2172">
        <w:rPr>
          <w:rFonts w:ascii="Times New Roman" w:hAnsi="Times New Roman"/>
          <w:sz w:val="28"/>
          <w:szCs w:val="28"/>
        </w:rPr>
        <w:t>Казан.ун</w:t>
      </w:r>
      <w:proofErr w:type="spellEnd"/>
      <w:r w:rsidR="005B2172">
        <w:rPr>
          <w:rFonts w:ascii="Times New Roman" w:hAnsi="Times New Roman"/>
          <w:sz w:val="28"/>
          <w:szCs w:val="28"/>
        </w:rPr>
        <w:t>-т, 2011. С. 221–</w:t>
      </w:r>
      <w:r w:rsidRPr="002F18A2">
        <w:rPr>
          <w:rFonts w:ascii="Times New Roman" w:hAnsi="Times New Roman"/>
          <w:sz w:val="28"/>
          <w:szCs w:val="28"/>
        </w:rPr>
        <w:t>226.</w:t>
      </w:r>
    </w:p>
    <w:p w:rsidR="00DA2BFB" w:rsidRPr="002F18A2" w:rsidRDefault="00DA2BFB" w:rsidP="00DA2BF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Хайруллина Э.А. Статус прокурора в досудебном производстве по уголовному делу в России и Франции: сравнительный анализ</w:t>
      </w:r>
      <w:r w:rsidRPr="002F18A2">
        <w:rPr>
          <w:rFonts w:ascii="Times New Roman" w:hAnsi="Times New Roman"/>
          <w:sz w:val="28"/>
          <w:szCs w:val="28"/>
        </w:rPr>
        <w:t>./</w:t>
      </w:r>
      <w:r w:rsidR="007775B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Э.А. Хайруллина // </w:t>
      </w:r>
      <w:proofErr w:type="spellStart"/>
      <w:r w:rsidRPr="002F18A2">
        <w:rPr>
          <w:rFonts w:ascii="Times New Roman" w:hAnsi="Times New Roman"/>
          <w:sz w:val="28"/>
          <w:szCs w:val="28"/>
        </w:rPr>
        <w:t>Правореализация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 в условиях сближения международного и внутригосударственного права: компаративистский анализ: материалы </w:t>
      </w:r>
      <w:r w:rsidR="00E51A41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  <w:lang w:val="en-US"/>
        </w:rPr>
        <w:t>V</w:t>
      </w:r>
      <w:r w:rsidR="00E51A41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Международной научно-практической конференции студентов</w:t>
      </w:r>
      <w:r w:rsidR="00E51A41">
        <w:rPr>
          <w:rFonts w:ascii="Times New Roman" w:hAnsi="Times New Roman"/>
          <w:sz w:val="28"/>
          <w:szCs w:val="28"/>
        </w:rPr>
        <w:t xml:space="preserve"> </w:t>
      </w:r>
      <w:r w:rsidR="00E51A41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и аспирантов. Казань, 26-28 ноября 2010г. – Казань: </w:t>
      </w:r>
      <w:proofErr w:type="spellStart"/>
      <w:r w:rsidRPr="002F18A2">
        <w:rPr>
          <w:rFonts w:ascii="Times New Roman" w:hAnsi="Times New Roman"/>
          <w:sz w:val="28"/>
          <w:szCs w:val="28"/>
        </w:rPr>
        <w:t>Казан.ун</w:t>
      </w:r>
      <w:proofErr w:type="spellEnd"/>
      <w:r w:rsidRPr="002F18A2">
        <w:rPr>
          <w:rFonts w:ascii="Times New Roman" w:hAnsi="Times New Roman"/>
          <w:sz w:val="28"/>
          <w:szCs w:val="28"/>
        </w:rPr>
        <w:t>-т, 2010. С. 473 – 475.</w:t>
      </w:r>
    </w:p>
    <w:p w:rsidR="00DA2BFB" w:rsidRPr="002F18A2" w:rsidRDefault="00DA2BFB" w:rsidP="00DA2BF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 xml:space="preserve">Хайруллина Э.А. Проблемы рассмотрения прокурором жалоб </w:t>
      </w:r>
      <w:r w:rsidR="007775BA">
        <w:rPr>
          <w:rFonts w:ascii="Times New Roman" w:hAnsi="Times New Roman"/>
          <w:b/>
          <w:i/>
          <w:sz w:val="28"/>
          <w:szCs w:val="28"/>
        </w:rPr>
        <w:br/>
      </w:r>
      <w:r w:rsidRPr="002F18A2">
        <w:rPr>
          <w:rFonts w:ascii="Times New Roman" w:hAnsi="Times New Roman"/>
          <w:b/>
          <w:i/>
          <w:sz w:val="28"/>
          <w:szCs w:val="28"/>
        </w:rPr>
        <w:t>в порядке ч. 2 ст. 123 УПК РФ</w:t>
      </w:r>
      <w:r w:rsidRPr="002F18A2">
        <w:rPr>
          <w:rFonts w:ascii="Times New Roman" w:hAnsi="Times New Roman"/>
          <w:sz w:val="28"/>
          <w:szCs w:val="28"/>
        </w:rPr>
        <w:t>.</w:t>
      </w:r>
      <w:r w:rsidR="005B217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/ Э.А. Хайруллина // Эволюция права в 2010 году: материалы</w:t>
      </w:r>
      <w:r w:rsidRPr="002F18A2">
        <w:rPr>
          <w:rFonts w:ascii="Times New Roman" w:hAnsi="Times New Roman"/>
          <w:sz w:val="28"/>
          <w:szCs w:val="28"/>
          <w:lang w:val="en-US"/>
        </w:rPr>
        <w:t>I</w:t>
      </w:r>
      <w:r w:rsidRPr="002F18A2">
        <w:rPr>
          <w:rFonts w:ascii="Times New Roman" w:hAnsi="Times New Roman"/>
          <w:sz w:val="28"/>
          <w:szCs w:val="28"/>
        </w:rPr>
        <w:t xml:space="preserve"> Международной научной конференции, проводимой научно-студенческим обществом юридического факультета МГУ им. М.В. Ломоносова. (Москва, 27 декабря 2010 г.). – М.: </w:t>
      </w:r>
      <w:proofErr w:type="spellStart"/>
      <w:r w:rsidRPr="002F18A2">
        <w:rPr>
          <w:rFonts w:ascii="Times New Roman" w:hAnsi="Times New Roman"/>
          <w:sz w:val="28"/>
          <w:szCs w:val="28"/>
        </w:rPr>
        <w:t>Моск.ун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-т, 2010. С. 92 – 93. </w:t>
      </w:r>
    </w:p>
    <w:p w:rsidR="00DA2BFB" w:rsidRPr="002F18A2" w:rsidRDefault="00DA2BFB" w:rsidP="00DA2BF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 xml:space="preserve">Хайруллина Э.А. </w:t>
      </w:r>
      <w:r w:rsidRPr="002F18A2">
        <w:rPr>
          <w:rFonts w:ascii="Times New Roman" w:hAnsi="Times New Roman"/>
          <w:b/>
          <w:sz w:val="28"/>
          <w:szCs w:val="28"/>
        </w:rPr>
        <w:t>Сравнительное исследование статуса прокурора как субъекта уголовного преследования в России и Украине</w:t>
      </w:r>
      <w:r w:rsidRPr="002F18A2">
        <w:rPr>
          <w:rFonts w:ascii="Times New Roman" w:hAnsi="Times New Roman"/>
          <w:sz w:val="28"/>
          <w:szCs w:val="28"/>
        </w:rPr>
        <w:t xml:space="preserve">./ </w:t>
      </w:r>
      <w:r w:rsidR="007775B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Э.А. Хайруллина//Материалы </w:t>
      </w:r>
      <w:r w:rsidRPr="002F18A2">
        <w:rPr>
          <w:rFonts w:ascii="Times New Roman" w:hAnsi="Times New Roman"/>
          <w:sz w:val="28"/>
          <w:szCs w:val="28"/>
          <w:lang w:val="en-US"/>
        </w:rPr>
        <w:t>VIII</w:t>
      </w:r>
      <w:r w:rsidRPr="002F18A2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</w:t>
      </w:r>
      <w:proofErr w:type="spellStart"/>
      <w:r w:rsidRPr="002F18A2">
        <w:rPr>
          <w:rFonts w:ascii="Times New Roman" w:hAnsi="Times New Roman"/>
          <w:sz w:val="28"/>
          <w:szCs w:val="28"/>
        </w:rPr>
        <w:t>Татищевские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 чтения: актуальные проблемы науки </w:t>
      </w:r>
      <w:r w:rsidR="007775BA">
        <w:rPr>
          <w:rFonts w:ascii="Times New Roman" w:hAnsi="Times New Roman"/>
          <w:sz w:val="28"/>
          <w:szCs w:val="28"/>
        </w:rPr>
        <w:br/>
      </w:r>
      <w:r w:rsidRPr="002F18A2">
        <w:rPr>
          <w:rFonts w:ascii="Times New Roman" w:hAnsi="Times New Roman"/>
          <w:sz w:val="28"/>
          <w:szCs w:val="28"/>
        </w:rPr>
        <w:t xml:space="preserve">и практики»/Актуальные проблемы юридической науки. Часть </w:t>
      </w:r>
      <w:r w:rsidRPr="002F18A2">
        <w:rPr>
          <w:rFonts w:ascii="Times New Roman" w:hAnsi="Times New Roman"/>
          <w:sz w:val="28"/>
          <w:szCs w:val="28"/>
          <w:lang w:val="en-US"/>
        </w:rPr>
        <w:t>III</w:t>
      </w:r>
      <w:r w:rsidRPr="002F18A2">
        <w:rPr>
          <w:rFonts w:ascii="Times New Roman" w:hAnsi="Times New Roman"/>
          <w:sz w:val="28"/>
          <w:szCs w:val="28"/>
        </w:rPr>
        <w:t>. – Тольятти: Волжский университет им. В.Н. Татищева, 2011. С.333 – 340.</w:t>
      </w:r>
    </w:p>
    <w:p w:rsidR="00DA2BFB" w:rsidRPr="002F18A2" w:rsidRDefault="00DA2BFB" w:rsidP="00DA2BF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Хайруллина Э.А. Прокурорский надзор как гарантия законности предварительного расследования преступлений</w:t>
      </w:r>
      <w:r w:rsidRPr="002F18A2">
        <w:rPr>
          <w:rFonts w:ascii="Times New Roman" w:hAnsi="Times New Roman"/>
          <w:sz w:val="28"/>
          <w:szCs w:val="28"/>
        </w:rPr>
        <w:t>.</w:t>
      </w:r>
      <w:r w:rsidR="005B217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/ Э.А. Хайруллина</w:t>
      </w:r>
      <w:r w:rsidR="005B2172">
        <w:rPr>
          <w:rFonts w:ascii="Times New Roman" w:hAnsi="Times New Roman"/>
          <w:sz w:val="28"/>
          <w:szCs w:val="28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 xml:space="preserve">// </w:t>
      </w:r>
      <w:r w:rsidRPr="002F18A2">
        <w:rPr>
          <w:rFonts w:ascii="Times New Roman" w:hAnsi="Times New Roman"/>
          <w:bCs/>
          <w:sz w:val="28"/>
          <w:szCs w:val="28"/>
        </w:rPr>
        <w:t>Правовое регулирование в условиях модернизации государственности: национальный и международный правовые аспекты</w:t>
      </w:r>
      <w:r w:rsidRPr="002F18A2">
        <w:rPr>
          <w:rFonts w:ascii="Times New Roman" w:hAnsi="Times New Roman"/>
          <w:sz w:val="28"/>
          <w:szCs w:val="28"/>
        </w:rPr>
        <w:t xml:space="preserve">: материалы </w:t>
      </w:r>
      <w:r w:rsidRPr="002F18A2">
        <w:rPr>
          <w:rFonts w:ascii="Times New Roman" w:hAnsi="Times New Roman"/>
          <w:sz w:val="28"/>
          <w:szCs w:val="28"/>
          <w:lang w:val="en-US"/>
        </w:rPr>
        <w:t>VI</w:t>
      </w:r>
      <w:r w:rsidRPr="002F18A2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студентов и аспирантов. </w:t>
      </w:r>
      <w:r w:rsidRPr="002F18A2">
        <w:rPr>
          <w:rFonts w:ascii="Times New Roman" w:hAnsi="Times New Roman"/>
          <w:bCs/>
          <w:sz w:val="28"/>
          <w:szCs w:val="28"/>
        </w:rPr>
        <w:t xml:space="preserve">–Казань: </w:t>
      </w:r>
      <w:proofErr w:type="spellStart"/>
      <w:r w:rsidRPr="002F18A2">
        <w:rPr>
          <w:rFonts w:ascii="Times New Roman" w:hAnsi="Times New Roman"/>
          <w:bCs/>
          <w:sz w:val="28"/>
          <w:szCs w:val="28"/>
        </w:rPr>
        <w:t>Казан.ун</w:t>
      </w:r>
      <w:proofErr w:type="spellEnd"/>
      <w:r w:rsidRPr="002F18A2">
        <w:rPr>
          <w:rFonts w:ascii="Times New Roman" w:hAnsi="Times New Roman"/>
          <w:bCs/>
          <w:sz w:val="28"/>
          <w:szCs w:val="28"/>
        </w:rPr>
        <w:t xml:space="preserve">-т, 2011. </w:t>
      </w:r>
      <w:r w:rsidR="005B2172">
        <w:rPr>
          <w:rFonts w:ascii="Times New Roman" w:hAnsi="Times New Roman"/>
          <w:sz w:val="28"/>
          <w:szCs w:val="28"/>
        </w:rPr>
        <w:t>С.374–</w:t>
      </w:r>
      <w:r w:rsidRPr="002F18A2">
        <w:rPr>
          <w:rFonts w:ascii="Times New Roman" w:hAnsi="Times New Roman"/>
          <w:sz w:val="28"/>
          <w:szCs w:val="28"/>
        </w:rPr>
        <w:t>376.</w:t>
      </w:r>
    </w:p>
    <w:p w:rsidR="00DA2BFB" w:rsidRPr="002F18A2" w:rsidRDefault="00DA2BFB" w:rsidP="00DA2BF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Хайруллина Э</w:t>
      </w:r>
      <w:r w:rsidRPr="002F18A2">
        <w:rPr>
          <w:rFonts w:ascii="Times New Roman" w:hAnsi="Times New Roman"/>
          <w:sz w:val="28"/>
          <w:szCs w:val="28"/>
        </w:rPr>
        <w:t>.</w:t>
      </w:r>
      <w:r w:rsidRPr="002F18A2">
        <w:rPr>
          <w:rFonts w:ascii="Times New Roman" w:hAnsi="Times New Roman"/>
          <w:b/>
          <w:i/>
          <w:sz w:val="28"/>
          <w:szCs w:val="28"/>
        </w:rPr>
        <w:t>А. Наука отечественного уголовно-процессуального права о месте и роли прокурора в досудебном производстве по уголовному делу</w:t>
      </w:r>
      <w:r w:rsidRPr="002F18A2">
        <w:rPr>
          <w:rFonts w:ascii="Times New Roman" w:hAnsi="Times New Roman"/>
          <w:sz w:val="28"/>
          <w:szCs w:val="28"/>
        </w:rPr>
        <w:t xml:space="preserve">./Э.А. Хайруллина// Сборник аспирантских научных работ юридического факультета / под ред. А.И. Абдуллина. – Казань: </w:t>
      </w:r>
      <w:proofErr w:type="spellStart"/>
      <w:r w:rsidRPr="002F18A2">
        <w:rPr>
          <w:rFonts w:ascii="Times New Roman" w:hAnsi="Times New Roman"/>
          <w:sz w:val="28"/>
          <w:szCs w:val="28"/>
        </w:rPr>
        <w:t>Казан.ун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-т, 2012. Вып.13. </w:t>
      </w:r>
      <w:r w:rsidRPr="002F18A2">
        <w:rPr>
          <w:rFonts w:ascii="Times New Roman" w:hAnsi="Times New Roman"/>
          <w:sz w:val="28"/>
          <w:szCs w:val="28"/>
          <w:lang w:val="en-US"/>
        </w:rPr>
        <w:t>C</w:t>
      </w:r>
      <w:r w:rsidR="005B2172">
        <w:rPr>
          <w:rFonts w:ascii="Times New Roman" w:hAnsi="Times New Roman"/>
          <w:sz w:val="28"/>
          <w:szCs w:val="28"/>
        </w:rPr>
        <w:t>.409–</w:t>
      </w:r>
      <w:r w:rsidRPr="002F18A2">
        <w:rPr>
          <w:rFonts w:ascii="Times New Roman" w:hAnsi="Times New Roman"/>
          <w:sz w:val="28"/>
          <w:szCs w:val="28"/>
        </w:rPr>
        <w:t>414.</w:t>
      </w:r>
    </w:p>
    <w:p w:rsidR="00DA2BFB" w:rsidRPr="002F18A2" w:rsidRDefault="00DA2BFB" w:rsidP="00DA2BF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 xml:space="preserve">Хайруллина </w:t>
      </w:r>
      <w:proofErr w:type="spellStart"/>
      <w:r w:rsidRPr="002F18A2">
        <w:rPr>
          <w:rFonts w:ascii="Times New Roman" w:hAnsi="Times New Roman"/>
          <w:b/>
          <w:i/>
          <w:sz w:val="28"/>
          <w:szCs w:val="28"/>
        </w:rPr>
        <w:t>Э</w:t>
      </w:r>
      <w:r w:rsidRPr="002F18A2">
        <w:rPr>
          <w:rFonts w:ascii="Times New Roman" w:hAnsi="Times New Roman"/>
          <w:sz w:val="28"/>
          <w:szCs w:val="28"/>
        </w:rPr>
        <w:t>.</w:t>
      </w:r>
      <w:r w:rsidRPr="002F18A2">
        <w:rPr>
          <w:rFonts w:ascii="Times New Roman" w:hAnsi="Times New Roman"/>
          <w:b/>
          <w:i/>
          <w:sz w:val="28"/>
          <w:szCs w:val="28"/>
        </w:rPr>
        <w:t>А.</w:t>
      </w:r>
      <w:r w:rsidRPr="002F18A2">
        <w:rPr>
          <w:rFonts w:ascii="Times New Roman" w:hAnsi="Times New Roman"/>
          <w:b/>
          <w:sz w:val="28"/>
          <w:szCs w:val="28"/>
        </w:rPr>
        <w:t>Механизм</w:t>
      </w:r>
      <w:proofErr w:type="spellEnd"/>
      <w:r w:rsidRPr="002F18A2">
        <w:rPr>
          <w:rFonts w:ascii="Times New Roman" w:hAnsi="Times New Roman"/>
          <w:b/>
          <w:sz w:val="28"/>
          <w:szCs w:val="28"/>
        </w:rPr>
        <w:t xml:space="preserve"> проверки прокурором законности </w:t>
      </w:r>
      <w:r w:rsidR="007775BA">
        <w:rPr>
          <w:rFonts w:ascii="Times New Roman" w:hAnsi="Times New Roman"/>
          <w:b/>
          <w:sz w:val="28"/>
          <w:szCs w:val="28"/>
        </w:rPr>
        <w:br/>
      </w:r>
      <w:r w:rsidRPr="002F18A2">
        <w:rPr>
          <w:rFonts w:ascii="Times New Roman" w:hAnsi="Times New Roman"/>
          <w:b/>
          <w:sz w:val="28"/>
          <w:szCs w:val="28"/>
        </w:rPr>
        <w:t>и обоснованности решений, принимаемых в стадии возбуждения уголовного дела</w:t>
      </w:r>
      <w:r w:rsidRPr="002F18A2">
        <w:rPr>
          <w:rFonts w:ascii="Times New Roman" w:hAnsi="Times New Roman"/>
          <w:sz w:val="28"/>
          <w:szCs w:val="28"/>
        </w:rPr>
        <w:t xml:space="preserve"> / Э.А. Хайруллина // Материалы </w:t>
      </w:r>
      <w:r w:rsidRPr="002F18A2">
        <w:rPr>
          <w:rFonts w:ascii="Times New Roman" w:hAnsi="Times New Roman"/>
          <w:sz w:val="28"/>
          <w:szCs w:val="28"/>
          <w:lang w:val="en-US"/>
        </w:rPr>
        <w:t>I</w:t>
      </w:r>
      <w:r w:rsidRPr="002F18A2">
        <w:rPr>
          <w:rFonts w:ascii="Times New Roman" w:hAnsi="Times New Roman"/>
          <w:sz w:val="28"/>
          <w:szCs w:val="28"/>
        </w:rPr>
        <w:t>Х Международной научно-практической конференции «</w:t>
      </w:r>
      <w:proofErr w:type="spellStart"/>
      <w:r w:rsidRPr="002F18A2">
        <w:rPr>
          <w:rFonts w:ascii="Times New Roman" w:hAnsi="Times New Roman"/>
          <w:sz w:val="28"/>
          <w:szCs w:val="28"/>
        </w:rPr>
        <w:t>Татищевские</w:t>
      </w:r>
      <w:proofErr w:type="spellEnd"/>
      <w:r w:rsidRPr="002F18A2">
        <w:rPr>
          <w:rFonts w:ascii="Times New Roman" w:hAnsi="Times New Roman"/>
          <w:sz w:val="28"/>
          <w:szCs w:val="28"/>
        </w:rPr>
        <w:t xml:space="preserve"> чтения: актуальные проблемы науки и практики» / Актуальные проблемы юридической науки. Часть </w:t>
      </w:r>
      <w:r w:rsidRPr="002F18A2">
        <w:rPr>
          <w:rFonts w:ascii="Times New Roman" w:hAnsi="Times New Roman"/>
          <w:sz w:val="28"/>
          <w:szCs w:val="28"/>
          <w:lang w:val="en-US"/>
        </w:rPr>
        <w:t>II</w:t>
      </w:r>
      <w:r w:rsidRPr="002F18A2">
        <w:rPr>
          <w:rFonts w:ascii="Times New Roman" w:hAnsi="Times New Roman"/>
          <w:sz w:val="28"/>
          <w:szCs w:val="28"/>
        </w:rPr>
        <w:t>. – Тольятти: Волжский университет им. В.Н. Татищева, 2012. С.386 – 392.</w:t>
      </w:r>
    </w:p>
    <w:p w:rsidR="00CF7F53" w:rsidRPr="002F18A2" w:rsidRDefault="00DA2BFB" w:rsidP="00CF7F53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lastRenderedPageBreak/>
        <w:t xml:space="preserve">Хайруллина </w:t>
      </w:r>
      <w:proofErr w:type="spellStart"/>
      <w:r w:rsidRPr="002F18A2">
        <w:rPr>
          <w:rFonts w:ascii="Times New Roman" w:hAnsi="Times New Roman"/>
          <w:b/>
          <w:i/>
          <w:sz w:val="28"/>
          <w:szCs w:val="28"/>
        </w:rPr>
        <w:t>Э</w:t>
      </w:r>
      <w:r w:rsidRPr="002F18A2">
        <w:rPr>
          <w:rFonts w:ascii="Times New Roman" w:hAnsi="Times New Roman"/>
          <w:sz w:val="28"/>
          <w:szCs w:val="28"/>
        </w:rPr>
        <w:t>.</w:t>
      </w:r>
      <w:r w:rsidRPr="002F18A2">
        <w:rPr>
          <w:rFonts w:ascii="Times New Roman" w:hAnsi="Times New Roman"/>
          <w:b/>
          <w:i/>
          <w:sz w:val="28"/>
          <w:szCs w:val="28"/>
        </w:rPr>
        <w:t>А.Система</w:t>
      </w:r>
      <w:proofErr w:type="spellEnd"/>
      <w:r w:rsidRPr="002F18A2">
        <w:rPr>
          <w:rFonts w:ascii="Times New Roman" w:hAnsi="Times New Roman"/>
          <w:b/>
          <w:i/>
          <w:sz w:val="28"/>
          <w:szCs w:val="28"/>
        </w:rPr>
        <w:t xml:space="preserve"> процессуальных решений прокурора </w:t>
      </w:r>
      <w:r w:rsidR="007775BA">
        <w:rPr>
          <w:rFonts w:ascii="Times New Roman" w:hAnsi="Times New Roman"/>
          <w:b/>
          <w:i/>
          <w:sz w:val="28"/>
          <w:szCs w:val="28"/>
        </w:rPr>
        <w:br/>
      </w:r>
      <w:r w:rsidRPr="002F18A2">
        <w:rPr>
          <w:rFonts w:ascii="Times New Roman" w:hAnsi="Times New Roman"/>
          <w:b/>
          <w:i/>
          <w:sz w:val="28"/>
          <w:szCs w:val="28"/>
        </w:rPr>
        <w:t>в стадии возбуждения уголовного дела по законодательству государств-участников СНГ</w:t>
      </w:r>
      <w:r w:rsidR="005B2172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2F18A2">
        <w:rPr>
          <w:rFonts w:ascii="Times New Roman" w:hAnsi="Times New Roman"/>
          <w:b/>
          <w:sz w:val="28"/>
          <w:szCs w:val="28"/>
        </w:rPr>
        <w:t xml:space="preserve">// </w:t>
      </w:r>
      <w:r w:rsidRPr="002F18A2">
        <w:rPr>
          <w:rFonts w:ascii="Times New Roman" w:hAnsi="Times New Roman"/>
          <w:sz w:val="28"/>
          <w:szCs w:val="28"/>
          <w:shd w:val="clear" w:color="auto" w:fill="FFFFFF"/>
        </w:rPr>
        <w:t>Актуальные проблемы правовой политики: национальный и международный правовые аспекты:</w:t>
      </w:r>
      <w:r w:rsidR="005B21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18A2">
        <w:rPr>
          <w:rFonts w:ascii="Times New Roman" w:hAnsi="Times New Roman"/>
          <w:sz w:val="28"/>
          <w:szCs w:val="28"/>
        </w:rPr>
        <w:t>материалы</w:t>
      </w:r>
      <w:r w:rsidR="005B2172">
        <w:rPr>
          <w:rFonts w:ascii="Times New Roman" w:hAnsi="Times New Roman"/>
          <w:sz w:val="28"/>
          <w:szCs w:val="28"/>
        </w:rPr>
        <w:t xml:space="preserve"> </w:t>
      </w:r>
      <w:r w:rsidR="005B2172">
        <w:rPr>
          <w:rFonts w:ascii="Times New Roman" w:hAnsi="Times New Roman"/>
          <w:sz w:val="28"/>
          <w:szCs w:val="28"/>
          <w:shd w:val="clear" w:color="auto" w:fill="FFFFFF"/>
        </w:rPr>
        <w:t>VII Международной научно-</w:t>
      </w:r>
      <w:r w:rsidRPr="002F18A2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конференции студентов и аспирантов. – Казань: Отечество, 2012. </w:t>
      </w:r>
      <w:r w:rsidR="005B2172">
        <w:rPr>
          <w:rFonts w:ascii="Times New Roman" w:hAnsi="Times New Roman"/>
          <w:sz w:val="28"/>
          <w:szCs w:val="28"/>
        </w:rPr>
        <w:t>С.154–</w:t>
      </w:r>
      <w:r w:rsidRPr="002F18A2">
        <w:rPr>
          <w:rFonts w:ascii="Times New Roman" w:hAnsi="Times New Roman"/>
          <w:sz w:val="28"/>
          <w:szCs w:val="28"/>
        </w:rPr>
        <w:t>156.</w:t>
      </w:r>
    </w:p>
    <w:p w:rsidR="00DA2BFB" w:rsidRPr="002F18A2" w:rsidRDefault="00CF7F53" w:rsidP="00CF7F53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8A2">
        <w:rPr>
          <w:rFonts w:ascii="Times New Roman" w:hAnsi="Times New Roman"/>
          <w:b/>
          <w:i/>
          <w:sz w:val="28"/>
          <w:szCs w:val="28"/>
        </w:rPr>
        <w:t>Хайруллина Э</w:t>
      </w:r>
      <w:r w:rsidRPr="002F18A2">
        <w:rPr>
          <w:rFonts w:ascii="Times New Roman" w:hAnsi="Times New Roman"/>
          <w:sz w:val="28"/>
          <w:szCs w:val="28"/>
        </w:rPr>
        <w:t>.</w:t>
      </w:r>
      <w:r w:rsidRPr="002F18A2">
        <w:rPr>
          <w:rFonts w:ascii="Times New Roman" w:hAnsi="Times New Roman"/>
          <w:b/>
          <w:i/>
          <w:sz w:val="28"/>
          <w:szCs w:val="28"/>
        </w:rPr>
        <w:t>А. Постановление прокурора о направлении материалов в орган предварительного расследования для решения вопроса об уголовном преследовании.</w:t>
      </w:r>
      <w:r w:rsidR="005B217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F18A2">
        <w:rPr>
          <w:rFonts w:ascii="Times New Roman" w:hAnsi="Times New Roman"/>
          <w:b/>
          <w:i/>
          <w:sz w:val="28"/>
          <w:szCs w:val="28"/>
        </w:rPr>
        <w:t xml:space="preserve">// </w:t>
      </w:r>
      <w:r w:rsidRPr="002F18A2">
        <w:rPr>
          <w:rFonts w:ascii="Times New Roman" w:hAnsi="Times New Roman"/>
          <w:sz w:val="28"/>
          <w:szCs w:val="28"/>
        </w:rPr>
        <w:t xml:space="preserve">Сборник аспирантских научных работ юридического факультета / под ред. А.И. Абдуллина. – Казань: </w:t>
      </w:r>
      <w:proofErr w:type="spellStart"/>
      <w:r w:rsidRPr="002F18A2">
        <w:rPr>
          <w:rFonts w:ascii="Times New Roman" w:hAnsi="Times New Roman"/>
          <w:sz w:val="28"/>
          <w:szCs w:val="28"/>
        </w:rPr>
        <w:t>Казан.ун</w:t>
      </w:r>
      <w:proofErr w:type="spellEnd"/>
      <w:r w:rsidRPr="002F18A2">
        <w:rPr>
          <w:rFonts w:ascii="Times New Roman" w:hAnsi="Times New Roman"/>
          <w:sz w:val="28"/>
          <w:szCs w:val="28"/>
        </w:rPr>
        <w:t>-т, 2013. Вып.14. С.546 – 554.</w:t>
      </w:r>
    </w:p>
    <w:p w:rsidR="00DA2BFB" w:rsidRPr="002F18A2" w:rsidRDefault="00DA2BFB" w:rsidP="00DA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B0483" w:rsidRDefault="00DB0483">
      <w:pPr>
        <w:rPr>
          <w:rFonts w:ascii="Times New Roman" w:hAnsi="Times New Roman"/>
          <w:sz w:val="28"/>
          <w:szCs w:val="28"/>
        </w:rPr>
      </w:pPr>
    </w:p>
    <w:p w:rsidR="0085589C" w:rsidRDefault="0085589C">
      <w:pPr>
        <w:rPr>
          <w:rFonts w:ascii="Times New Roman" w:hAnsi="Times New Roman"/>
          <w:sz w:val="28"/>
          <w:szCs w:val="28"/>
        </w:rPr>
      </w:pPr>
    </w:p>
    <w:p w:rsidR="0085589C" w:rsidRPr="0085589C" w:rsidRDefault="0085589C" w:rsidP="0085589C">
      <w:pPr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3FE8" w:rsidRDefault="00CF3FE8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3FE8" w:rsidRDefault="00CF3FE8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3FE8" w:rsidRDefault="00CF3FE8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89C" w:rsidRP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89C">
        <w:rPr>
          <w:rFonts w:ascii="Times New Roman" w:hAnsi="Times New Roman"/>
          <w:sz w:val="28"/>
          <w:szCs w:val="28"/>
        </w:rPr>
        <w:t>Издательство «АМНЕЮС»</w:t>
      </w:r>
    </w:p>
    <w:p w:rsidR="0085589C" w:rsidRP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89C">
        <w:rPr>
          <w:rFonts w:ascii="Times New Roman" w:hAnsi="Times New Roman"/>
          <w:sz w:val="28"/>
          <w:szCs w:val="28"/>
        </w:rPr>
        <w:t>420015, г. Казань, ул. Жуковского, д.28а</w:t>
      </w:r>
    </w:p>
    <w:p w:rsidR="0085589C" w:rsidRPr="0085589C" w:rsidRDefault="0085589C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89C">
        <w:rPr>
          <w:rFonts w:ascii="Times New Roman" w:hAnsi="Times New Roman"/>
          <w:sz w:val="28"/>
          <w:szCs w:val="28"/>
        </w:rPr>
        <w:t>Тел. (843) 238-62-36</w:t>
      </w:r>
    </w:p>
    <w:p w:rsidR="0085589C" w:rsidRPr="0085589C" w:rsidRDefault="005B2172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Подписано к печати </w:t>
      </w:r>
      <w:r w:rsidR="0085589C">
        <w:rPr>
          <w:rFonts w:ascii="Times New Roman" w:hAnsi="Times New Roman"/>
          <w:sz w:val="28"/>
          <w:szCs w:val="28"/>
        </w:rPr>
        <w:t>21.10.2013</w:t>
      </w:r>
    </w:p>
    <w:p w:rsidR="0085589C" w:rsidRPr="0085589C" w:rsidRDefault="005B2172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60х841/16.</w:t>
      </w:r>
      <w:r w:rsidR="0085589C" w:rsidRPr="0085589C">
        <w:rPr>
          <w:rFonts w:ascii="Times New Roman" w:hAnsi="Times New Roman"/>
          <w:sz w:val="28"/>
          <w:szCs w:val="28"/>
        </w:rPr>
        <w:t xml:space="preserve"> Объем 1,45 </w:t>
      </w:r>
      <w:proofErr w:type="spellStart"/>
      <w:r w:rsidR="0085589C" w:rsidRPr="0085589C">
        <w:rPr>
          <w:rFonts w:ascii="Times New Roman" w:hAnsi="Times New Roman"/>
          <w:sz w:val="28"/>
          <w:szCs w:val="28"/>
        </w:rPr>
        <w:t>печ.л</w:t>
      </w:r>
      <w:proofErr w:type="spellEnd"/>
      <w:r w:rsidR="0085589C" w:rsidRPr="0085589C">
        <w:rPr>
          <w:rFonts w:ascii="Times New Roman" w:hAnsi="Times New Roman"/>
          <w:sz w:val="28"/>
          <w:szCs w:val="28"/>
        </w:rPr>
        <w:t>.</w:t>
      </w:r>
    </w:p>
    <w:p w:rsidR="0085589C" w:rsidRPr="0085589C" w:rsidRDefault="005B2172" w:rsidP="00855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Бумага офсетная. </w:t>
      </w:r>
      <w:r w:rsidR="0085589C" w:rsidRPr="0085589C">
        <w:rPr>
          <w:rFonts w:ascii="Times New Roman" w:hAnsi="Times New Roman"/>
          <w:sz w:val="28"/>
          <w:szCs w:val="28"/>
        </w:rPr>
        <w:t>Тираж 1</w:t>
      </w:r>
      <w:r w:rsidR="0085589C">
        <w:rPr>
          <w:rFonts w:ascii="Times New Roman" w:hAnsi="Times New Roman"/>
          <w:sz w:val="28"/>
          <w:szCs w:val="28"/>
        </w:rPr>
        <w:t>5</w:t>
      </w:r>
      <w:r w:rsidR="0085589C" w:rsidRPr="0085589C">
        <w:rPr>
          <w:rFonts w:ascii="Times New Roman" w:hAnsi="Times New Roman"/>
          <w:sz w:val="28"/>
          <w:szCs w:val="28"/>
        </w:rPr>
        <w:t>0 экз.</w:t>
      </w:r>
    </w:p>
    <w:sectPr w:rsidR="0085589C" w:rsidRPr="0085589C" w:rsidSect="009A4CE6"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54" w:rsidRDefault="00A97E54" w:rsidP="00DA2BFB">
      <w:pPr>
        <w:spacing w:after="0" w:line="240" w:lineRule="auto"/>
      </w:pPr>
      <w:r>
        <w:separator/>
      </w:r>
    </w:p>
  </w:endnote>
  <w:endnote w:type="continuationSeparator" w:id="0">
    <w:p w:rsidR="00A97E54" w:rsidRDefault="00A97E54" w:rsidP="00DA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871"/>
      <w:docPartObj>
        <w:docPartGallery w:val="Page Numbers (Bottom of Page)"/>
        <w:docPartUnique/>
      </w:docPartObj>
    </w:sdtPr>
    <w:sdtEndPr/>
    <w:sdtContent>
      <w:p w:rsidR="008D3AF8" w:rsidRDefault="00924B9B">
        <w:pPr>
          <w:pStyle w:val="ab"/>
          <w:jc w:val="center"/>
        </w:pPr>
        <w:r>
          <w:fldChar w:fldCharType="begin"/>
        </w:r>
        <w:r w:rsidR="00047425">
          <w:instrText xml:space="preserve"> PAGE   \* MERGEFORMAT </w:instrText>
        </w:r>
        <w:r>
          <w:fldChar w:fldCharType="separate"/>
        </w:r>
        <w:r w:rsidR="00D541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3AF8" w:rsidRDefault="008D3A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54" w:rsidRDefault="00A97E54" w:rsidP="00DA2BFB">
      <w:pPr>
        <w:spacing w:after="0" w:line="240" w:lineRule="auto"/>
      </w:pPr>
      <w:r>
        <w:separator/>
      </w:r>
    </w:p>
  </w:footnote>
  <w:footnote w:type="continuationSeparator" w:id="0">
    <w:p w:rsidR="00A97E54" w:rsidRDefault="00A97E54" w:rsidP="00DA2BFB">
      <w:pPr>
        <w:spacing w:after="0" w:line="240" w:lineRule="auto"/>
      </w:pPr>
      <w:r>
        <w:continuationSeparator/>
      </w:r>
    </w:p>
  </w:footnote>
  <w:footnote w:id="1">
    <w:p w:rsidR="00CF7F53" w:rsidRPr="00F014F3" w:rsidRDefault="00CF7F53" w:rsidP="00CF7F53">
      <w:pPr>
        <w:pStyle w:val="a5"/>
        <w:jc w:val="both"/>
        <w:rPr>
          <w:sz w:val="20"/>
          <w:szCs w:val="20"/>
        </w:rPr>
      </w:pPr>
      <w:r w:rsidRPr="00F014F3">
        <w:rPr>
          <w:rStyle w:val="a7"/>
          <w:sz w:val="20"/>
          <w:szCs w:val="20"/>
        </w:rPr>
        <w:footnoteRef/>
      </w:r>
      <w:r w:rsidRPr="00F014F3">
        <w:rPr>
          <w:sz w:val="20"/>
          <w:szCs w:val="20"/>
        </w:rPr>
        <w:t xml:space="preserve"> Звягинцев А.Г. История Российской прокуратуры 1722 – 2012. Краткое изложение истории прокуратуры </w:t>
      </w:r>
      <w:r w:rsidR="004E234F">
        <w:rPr>
          <w:sz w:val="20"/>
          <w:szCs w:val="20"/>
        </w:rPr>
        <w:br/>
      </w:r>
      <w:r w:rsidRPr="00F014F3">
        <w:rPr>
          <w:sz w:val="20"/>
          <w:szCs w:val="20"/>
        </w:rPr>
        <w:t>в лицах, событиях, документах. М: ОЛМ</w:t>
      </w:r>
      <w:r w:rsidR="002F18A2" w:rsidRPr="00F014F3">
        <w:rPr>
          <w:sz w:val="20"/>
          <w:szCs w:val="20"/>
        </w:rPr>
        <w:t>А Медиа Групп,2012. – 416с.</w:t>
      </w:r>
    </w:p>
  </w:footnote>
  <w:footnote w:id="2">
    <w:p w:rsidR="00324E9B" w:rsidRPr="00F014F3" w:rsidRDefault="00324E9B" w:rsidP="005F1E25">
      <w:pPr>
        <w:pStyle w:val="a5"/>
        <w:jc w:val="both"/>
        <w:rPr>
          <w:sz w:val="20"/>
          <w:szCs w:val="20"/>
        </w:rPr>
      </w:pPr>
      <w:r w:rsidRPr="00F014F3">
        <w:rPr>
          <w:rStyle w:val="a7"/>
          <w:sz w:val="20"/>
          <w:szCs w:val="20"/>
        </w:rPr>
        <w:footnoteRef/>
      </w:r>
      <w:r w:rsidRPr="00F014F3">
        <w:rPr>
          <w:sz w:val="20"/>
          <w:szCs w:val="20"/>
        </w:rPr>
        <w:t xml:space="preserve"> </w:t>
      </w:r>
      <w:r w:rsidRPr="00F014F3">
        <w:rPr>
          <w:bCs/>
          <w:color w:val="000000"/>
          <w:sz w:val="20"/>
          <w:szCs w:val="20"/>
        </w:rPr>
        <w:t xml:space="preserve">Интервью Генерального прокурора </w:t>
      </w:r>
      <w:r w:rsidR="00411142">
        <w:rPr>
          <w:bCs/>
          <w:color w:val="000000"/>
          <w:sz w:val="20"/>
          <w:szCs w:val="20"/>
        </w:rPr>
        <w:t>РФ</w:t>
      </w:r>
      <w:r w:rsidRPr="00F014F3">
        <w:rPr>
          <w:bCs/>
          <w:color w:val="000000"/>
          <w:sz w:val="20"/>
          <w:szCs w:val="20"/>
        </w:rPr>
        <w:t xml:space="preserve"> Ю</w:t>
      </w:r>
      <w:r w:rsidR="00F014F3">
        <w:rPr>
          <w:bCs/>
          <w:color w:val="000000"/>
          <w:sz w:val="20"/>
          <w:szCs w:val="20"/>
        </w:rPr>
        <w:t>.Я. </w:t>
      </w:r>
      <w:r w:rsidRPr="00F014F3">
        <w:rPr>
          <w:bCs/>
          <w:color w:val="000000"/>
          <w:sz w:val="20"/>
          <w:szCs w:val="20"/>
        </w:rPr>
        <w:t>Чайки «</w:t>
      </w:r>
      <w:r w:rsidR="00F014F3">
        <w:rPr>
          <w:bCs/>
          <w:color w:val="000000"/>
          <w:sz w:val="20"/>
          <w:szCs w:val="20"/>
        </w:rPr>
        <w:t>Российской газете» от 14.10.2012г.</w:t>
      </w:r>
      <w:r w:rsidRPr="00F014F3">
        <w:rPr>
          <w:bCs/>
          <w:color w:val="000000"/>
          <w:sz w:val="20"/>
          <w:szCs w:val="20"/>
        </w:rPr>
        <w:t xml:space="preserve"> // Архив новостей Генеральной прокуратуры РФ [</w:t>
      </w:r>
      <w:r w:rsidRPr="00F014F3">
        <w:rPr>
          <w:sz w:val="20"/>
          <w:szCs w:val="20"/>
        </w:rPr>
        <w:t>http://genproc.gov.ru/smi/interview_and_appearences/interview/79829/</w:t>
      </w:r>
      <w:r w:rsidRPr="00F014F3">
        <w:rPr>
          <w:bCs/>
          <w:color w:val="000000"/>
          <w:sz w:val="20"/>
          <w:szCs w:val="20"/>
        </w:rPr>
        <w:t>]</w:t>
      </w:r>
    </w:p>
  </w:footnote>
  <w:footnote w:id="3">
    <w:p w:rsidR="009077FC" w:rsidRPr="00F014F3" w:rsidRDefault="009077FC" w:rsidP="009077FC">
      <w:pPr>
        <w:pStyle w:val="a5"/>
        <w:jc w:val="both"/>
        <w:rPr>
          <w:bCs/>
          <w:color w:val="000000"/>
          <w:sz w:val="20"/>
          <w:szCs w:val="20"/>
        </w:rPr>
      </w:pPr>
      <w:r w:rsidRPr="00F014F3">
        <w:rPr>
          <w:rStyle w:val="a7"/>
          <w:sz w:val="20"/>
          <w:szCs w:val="20"/>
        </w:rPr>
        <w:footnoteRef/>
      </w:r>
      <w:r w:rsidRPr="00F014F3">
        <w:rPr>
          <w:sz w:val="20"/>
          <w:szCs w:val="20"/>
        </w:rPr>
        <w:t xml:space="preserve"> </w:t>
      </w:r>
      <w:r w:rsidRPr="00F014F3">
        <w:rPr>
          <w:color w:val="000000"/>
          <w:sz w:val="20"/>
          <w:szCs w:val="20"/>
        </w:rPr>
        <w:t xml:space="preserve">Интервью Генерального прокурора </w:t>
      </w:r>
      <w:r w:rsidR="00411142">
        <w:rPr>
          <w:color w:val="000000"/>
          <w:sz w:val="20"/>
          <w:szCs w:val="20"/>
        </w:rPr>
        <w:t>РФ</w:t>
      </w:r>
      <w:r w:rsidRPr="00F014F3">
        <w:rPr>
          <w:color w:val="000000"/>
          <w:sz w:val="20"/>
          <w:szCs w:val="20"/>
        </w:rPr>
        <w:t xml:space="preserve"> </w:t>
      </w:r>
      <w:r w:rsidR="00F014F3">
        <w:rPr>
          <w:color w:val="000000"/>
          <w:sz w:val="20"/>
          <w:szCs w:val="20"/>
        </w:rPr>
        <w:t>Ю.Я. Чайки газете "Коммерсант" от 02.07.2012 г.</w:t>
      </w:r>
      <w:r w:rsidRPr="00F014F3">
        <w:rPr>
          <w:color w:val="000000"/>
          <w:sz w:val="20"/>
          <w:szCs w:val="20"/>
        </w:rPr>
        <w:t xml:space="preserve"> // Архив новостей Генеральной прокуратуры РФ [</w:t>
      </w:r>
      <w:r w:rsidRPr="00F014F3">
        <w:rPr>
          <w:sz w:val="20"/>
          <w:szCs w:val="20"/>
        </w:rPr>
        <w:t>http://genproc.gov.ru/smi/news/genproc/news-76584/</w:t>
      </w:r>
      <w:r w:rsidRPr="00F014F3">
        <w:rPr>
          <w:color w:val="000000"/>
          <w:sz w:val="20"/>
          <w:szCs w:val="20"/>
        </w:rPr>
        <w:t xml:space="preserve">]; </w:t>
      </w:r>
    </w:p>
  </w:footnote>
  <w:footnote w:id="4">
    <w:p w:rsidR="005F1E25" w:rsidRPr="00F014F3" w:rsidRDefault="005F1E25" w:rsidP="005F1E25">
      <w:pPr>
        <w:pStyle w:val="a5"/>
        <w:jc w:val="both"/>
        <w:rPr>
          <w:sz w:val="20"/>
          <w:szCs w:val="20"/>
        </w:rPr>
      </w:pPr>
      <w:r w:rsidRPr="00F014F3">
        <w:rPr>
          <w:rStyle w:val="a7"/>
          <w:sz w:val="20"/>
          <w:szCs w:val="20"/>
        </w:rPr>
        <w:footnoteRef/>
      </w:r>
      <w:r w:rsidRPr="00F014F3">
        <w:rPr>
          <w:sz w:val="20"/>
          <w:szCs w:val="20"/>
        </w:rPr>
        <w:t xml:space="preserve"> Архив новостей Генеральной прокуратуры РФ [http://genproc.gov.ru/smi/news/genproc/news-83261/]</w:t>
      </w:r>
      <w:r w:rsidR="00F014F3">
        <w:rPr>
          <w:sz w:val="20"/>
          <w:szCs w:val="20"/>
        </w:rPr>
        <w:t>, 2013 г.</w:t>
      </w:r>
    </w:p>
  </w:footnote>
  <w:footnote w:id="5">
    <w:p w:rsidR="00CF7F53" w:rsidRPr="00F014F3" w:rsidRDefault="00CF7F53" w:rsidP="00336207">
      <w:pPr>
        <w:pStyle w:val="a5"/>
        <w:jc w:val="both"/>
        <w:rPr>
          <w:sz w:val="20"/>
          <w:szCs w:val="20"/>
        </w:rPr>
      </w:pPr>
      <w:r w:rsidRPr="00F014F3">
        <w:rPr>
          <w:rStyle w:val="a7"/>
          <w:sz w:val="20"/>
          <w:szCs w:val="20"/>
        </w:rPr>
        <w:footnoteRef/>
      </w:r>
      <w:r w:rsidR="00046384">
        <w:rPr>
          <w:sz w:val="20"/>
          <w:szCs w:val="20"/>
        </w:rPr>
        <w:t xml:space="preserve"> См. </w:t>
      </w:r>
      <w:r w:rsidRPr="00F014F3">
        <w:rPr>
          <w:sz w:val="20"/>
          <w:szCs w:val="20"/>
        </w:rPr>
        <w:t xml:space="preserve">Постановление ЕСПЧ от 16.12.2010 "Дело "Эльдар </w:t>
      </w:r>
      <w:proofErr w:type="spellStart"/>
      <w:r w:rsidRPr="00F014F3">
        <w:rPr>
          <w:sz w:val="20"/>
          <w:szCs w:val="20"/>
        </w:rPr>
        <w:t>Иманов</w:t>
      </w:r>
      <w:proofErr w:type="spellEnd"/>
      <w:r w:rsidRPr="00F014F3">
        <w:rPr>
          <w:sz w:val="20"/>
          <w:szCs w:val="20"/>
        </w:rPr>
        <w:t xml:space="preserve"> (</w:t>
      </w:r>
      <w:proofErr w:type="spellStart"/>
      <w:r w:rsidRPr="00F014F3">
        <w:rPr>
          <w:sz w:val="20"/>
          <w:szCs w:val="20"/>
        </w:rPr>
        <w:t>Eldar</w:t>
      </w:r>
      <w:proofErr w:type="spellEnd"/>
      <w:r w:rsidR="00F71D1B">
        <w:rPr>
          <w:sz w:val="20"/>
          <w:szCs w:val="20"/>
        </w:rPr>
        <w:t xml:space="preserve"> </w:t>
      </w:r>
      <w:proofErr w:type="spellStart"/>
      <w:r w:rsidRPr="00F014F3">
        <w:rPr>
          <w:sz w:val="20"/>
          <w:szCs w:val="20"/>
        </w:rPr>
        <w:t>Imanov</w:t>
      </w:r>
      <w:proofErr w:type="spellEnd"/>
      <w:r w:rsidRPr="00F014F3">
        <w:rPr>
          <w:sz w:val="20"/>
          <w:szCs w:val="20"/>
        </w:rPr>
        <w:t xml:space="preserve">) и </w:t>
      </w:r>
      <w:proofErr w:type="spellStart"/>
      <w:r w:rsidRPr="00F014F3">
        <w:rPr>
          <w:sz w:val="20"/>
          <w:szCs w:val="20"/>
        </w:rPr>
        <w:t>Аждар</w:t>
      </w:r>
      <w:proofErr w:type="spellEnd"/>
      <w:r w:rsidR="00F014F3">
        <w:rPr>
          <w:sz w:val="20"/>
          <w:szCs w:val="20"/>
        </w:rPr>
        <w:t xml:space="preserve"> </w:t>
      </w:r>
      <w:proofErr w:type="spellStart"/>
      <w:r w:rsidRPr="00F014F3">
        <w:rPr>
          <w:sz w:val="20"/>
          <w:szCs w:val="20"/>
        </w:rPr>
        <w:t>Иманов</w:t>
      </w:r>
      <w:proofErr w:type="spellEnd"/>
      <w:r w:rsidRPr="00F014F3">
        <w:rPr>
          <w:sz w:val="20"/>
          <w:szCs w:val="20"/>
        </w:rPr>
        <w:t xml:space="preserve"> (</w:t>
      </w:r>
      <w:proofErr w:type="spellStart"/>
      <w:r w:rsidRPr="00F014F3">
        <w:rPr>
          <w:sz w:val="20"/>
          <w:szCs w:val="20"/>
        </w:rPr>
        <w:t>Azhdar</w:t>
      </w:r>
      <w:proofErr w:type="spellEnd"/>
      <w:r w:rsidR="00F014F3">
        <w:rPr>
          <w:sz w:val="20"/>
          <w:szCs w:val="20"/>
        </w:rPr>
        <w:t xml:space="preserve"> </w:t>
      </w:r>
      <w:proofErr w:type="spellStart"/>
      <w:r w:rsidRPr="00F014F3">
        <w:rPr>
          <w:sz w:val="20"/>
          <w:szCs w:val="20"/>
        </w:rPr>
        <w:t>Imanov</w:t>
      </w:r>
      <w:proofErr w:type="spellEnd"/>
      <w:r w:rsidRPr="00F014F3">
        <w:rPr>
          <w:sz w:val="20"/>
          <w:szCs w:val="20"/>
        </w:rPr>
        <w:t>) против Российской Федерации" (жалоба N 6887/02); Постановление ЕСПЧ от 29.07.2010 "Дело "Копылов (</w:t>
      </w:r>
      <w:proofErr w:type="spellStart"/>
      <w:r w:rsidRPr="00F014F3">
        <w:rPr>
          <w:sz w:val="20"/>
          <w:szCs w:val="20"/>
        </w:rPr>
        <w:t>Kopylov</w:t>
      </w:r>
      <w:proofErr w:type="spellEnd"/>
      <w:r w:rsidRPr="00F014F3">
        <w:rPr>
          <w:sz w:val="20"/>
          <w:szCs w:val="20"/>
        </w:rPr>
        <w:t>) против Российской Федерации" (жалоба N 3933/04);  Постановление ЕСПЧ от 03.05.2011 "Дело "Керимова и другие (</w:t>
      </w:r>
      <w:proofErr w:type="spellStart"/>
      <w:r w:rsidRPr="00F014F3">
        <w:rPr>
          <w:sz w:val="20"/>
          <w:szCs w:val="20"/>
        </w:rPr>
        <w:t>Kerimova</w:t>
      </w:r>
      <w:proofErr w:type="spellEnd"/>
      <w:r w:rsidR="00F014F3">
        <w:rPr>
          <w:sz w:val="20"/>
          <w:szCs w:val="20"/>
        </w:rPr>
        <w:t xml:space="preserve"> </w:t>
      </w:r>
      <w:proofErr w:type="spellStart"/>
      <w:r w:rsidRPr="00F014F3">
        <w:rPr>
          <w:sz w:val="20"/>
          <w:szCs w:val="20"/>
        </w:rPr>
        <w:t>and</w:t>
      </w:r>
      <w:proofErr w:type="spellEnd"/>
      <w:r w:rsidR="00F014F3">
        <w:rPr>
          <w:sz w:val="20"/>
          <w:szCs w:val="20"/>
        </w:rPr>
        <w:t xml:space="preserve"> </w:t>
      </w:r>
      <w:proofErr w:type="spellStart"/>
      <w:r w:rsidRPr="00F014F3">
        <w:rPr>
          <w:sz w:val="20"/>
          <w:szCs w:val="20"/>
        </w:rPr>
        <w:t>Others</w:t>
      </w:r>
      <w:proofErr w:type="spellEnd"/>
      <w:r w:rsidRPr="00F014F3">
        <w:rPr>
          <w:sz w:val="20"/>
          <w:szCs w:val="20"/>
        </w:rPr>
        <w:t xml:space="preserve">) против </w:t>
      </w:r>
      <w:r w:rsidR="00F014F3">
        <w:rPr>
          <w:sz w:val="20"/>
          <w:szCs w:val="20"/>
        </w:rPr>
        <w:t>Российской Федерации" (жалобы № </w:t>
      </w:r>
      <w:r w:rsidRPr="00F014F3">
        <w:rPr>
          <w:sz w:val="20"/>
          <w:szCs w:val="20"/>
        </w:rPr>
        <w:t>17170/04, 20792/04, 22448/04, 23360/04, 5681/05 и 5684/05) и другие</w:t>
      </w:r>
    </w:p>
  </w:footnote>
  <w:footnote w:id="6">
    <w:p w:rsidR="00034475" w:rsidRPr="00F014F3" w:rsidRDefault="00034475" w:rsidP="00336207">
      <w:pPr>
        <w:pStyle w:val="a5"/>
        <w:jc w:val="both"/>
        <w:rPr>
          <w:sz w:val="20"/>
          <w:szCs w:val="20"/>
        </w:rPr>
      </w:pPr>
      <w:r w:rsidRPr="00F014F3">
        <w:rPr>
          <w:rStyle w:val="a7"/>
          <w:sz w:val="20"/>
          <w:szCs w:val="20"/>
        </w:rPr>
        <w:footnoteRef/>
      </w:r>
      <w:r w:rsidRPr="00F014F3">
        <w:rPr>
          <w:sz w:val="20"/>
          <w:szCs w:val="20"/>
        </w:rPr>
        <w:t xml:space="preserve"> Федеральными законами от 05.06.2007 № 87-ФЗ; от 02.12.2008 № 226-ФЗ; от 29.06.2009 № 141-ФЗ; от 29.12.2009 № 383-ФЗ; от 07.12.2011 № 420-ФЗ; </w:t>
      </w:r>
      <w:proofErr w:type="gramStart"/>
      <w:r w:rsidRPr="00F014F3">
        <w:rPr>
          <w:sz w:val="20"/>
          <w:szCs w:val="20"/>
        </w:rPr>
        <w:t>от</w:t>
      </w:r>
      <w:proofErr w:type="gramEnd"/>
      <w:r w:rsidRPr="00F014F3">
        <w:rPr>
          <w:sz w:val="20"/>
          <w:szCs w:val="20"/>
        </w:rPr>
        <w:t xml:space="preserve"> 28.12.2010 № 404-ФЗ; от 05.06.2012 № 53-ФЗ; от 04.03.2013 № 23-ФЗ; от 26.04.2013 № 64-ФЗ.</w:t>
      </w:r>
    </w:p>
  </w:footnote>
  <w:footnote w:id="7">
    <w:p w:rsidR="00537B2E" w:rsidRPr="00537B2E" w:rsidRDefault="00537B2E" w:rsidP="00537B2E">
      <w:pPr>
        <w:pStyle w:val="a5"/>
        <w:jc w:val="both"/>
        <w:rPr>
          <w:sz w:val="20"/>
          <w:szCs w:val="20"/>
        </w:rPr>
      </w:pPr>
      <w:r w:rsidRPr="00537B2E">
        <w:rPr>
          <w:rStyle w:val="a7"/>
          <w:sz w:val="20"/>
          <w:szCs w:val="20"/>
        </w:rPr>
        <w:footnoteRef/>
      </w:r>
      <w:r w:rsidRPr="00537B2E">
        <w:rPr>
          <w:sz w:val="20"/>
          <w:szCs w:val="20"/>
        </w:rPr>
        <w:t xml:space="preserve"> Приложения № 1, 2 – специально разработанные анкеты для прокуроров и следователей по проблемам принятия прокурором процессуальных решений</w:t>
      </w:r>
      <w:r>
        <w:rPr>
          <w:sz w:val="20"/>
          <w:szCs w:val="20"/>
        </w:rPr>
        <w:t>.</w:t>
      </w:r>
    </w:p>
  </w:footnote>
  <w:footnote w:id="8">
    <w:p w:rsidR="00DD666E" w:rsidRPr="00F014F3" w:rsidRDefault="00DD666E" w:rsidP="00ED5004">
      <w:pPr>
        <w:pStyle w:val="a5"/>
        <w:jc w:val="both"/>
        <w:rPr>
          <w:sz w:val="20"/>
          <w:szCs w:val="20"/>
        </w:rPr>
      </w:pPr>
      <w:r w:rsidRPr="00F014F3">
        <w:rPr>
          <w:rStyle w:val="a7"/>
          <w:sz w:val="20"/>
          <w:szCs w:val="20"/>
        </w:rPr>
        <w:footnoteRef/>
      </w:r>
      <w:r w:rsidR="00336207" w:rsidRPr="00E318CE">
        <w:rPr>
          <w:sz w:val="20"/>
          <w:szCs w:val="20"/>
        </w:rPr>
        <w:t>Приложения к диссертации №</w:t>
      </w:r>
      <w:r w:rsidR="00336207">
        <w:rPr>
          <w:sz w:val="20"/>
          <w:szCs w:val="20"/>
        </w:rPr>
        <w:t xml:space="preserve"> </w:t>
      </w:r>
      <w:r w:rsidR="00336207" w:rsidRPr="00E318CE">
        <w:rPr>
          <w:sz w:val="20"/>
          <w:szCs w:val="20"/>
        </w:rPr>
        <w:t>5, 8</w:t>
      </w:r>
      <w:r w:rsidR="00336207">
        <w:rPr>
          <w:sz w:val="20"/>
          <w:szCs w:val="20"/>
        </w:rPr>
        <w:t xml:space="preserve"> </w:t>
      </w:r>
      <w:r w:rsidR="00336207" w:rsidRPr="00E318CE">
        <w:rPr>
          <w:sz w:val="20"/>
          <w:szCs w:val="20"/>
        </w:rPr>
        <w:t>– сведения о результатах изучения обращений к прокурору и анализ уголовных дел. Сумма ответов свыше 100%, поскольку жалобы могли иметь несколько оснований.</w:t>
      </w:r>
    </w:p>
  </w:footnote>
  <w:footnote w:id="9">
    <w:p w:rsidR="00E30B10" w:rsidRPr="00F04A72" w:rsidRDefault="00E30B10" w:rsidP="00F04A72">
      <w:pPr>
        <w:pStyle w:val="a5"/>
        <w:jc w:val="both"/>
        <w:rPr>
          <w:sz w:val="20"/>
          <w:szCs w:val="20"/>
        </w:rPr>
      </w:pPr>
      <w:r w:rsidRPr="00F04A72">
        <w:rPr>
          <w:rStyle w:val="a7"/>
          <w:sz w:val="20"/>
          <w:szCs w:val="20"/>
        </w:rPr>
        <w:footnoteRef/>
      </w:r>
      <w:r w:rsidRPr="00F04A72">
        <w:rPr>
          <w:sz w:val="20"/>
          <w:szCs w:val="20"/>
        </w:rPr>
        <w:t xml:space="preserve"> Приложение к диссертации № 7 – результаты анализа </w:t>
      </w:r>
      <w:r w:rsidR="00F04A72" w:rsidRPr="00F04A72">
        <w:rPr>
          <w:sz w:val="20"/>
          <w:szCs w:val="20"/>
        </w:rPr>
        <w:t>различных процессуальных решений прокурора (заключений и представлений)</w:t>
      </w:r>
    </w:p>
  </w:footnote>
  <w:footnote w:id="10">
    <w:p w:rsidR="009D5DEA" w:rsidRPr="00650C11" w:rsidRDefault="009D5DEA" w:rsidP="00F04A72">
      <w:pPr>
        <w:pStyle w:val="a5"/>
        <w:jc w:val="both"/>
        <w:rPr>
          <w:sz w:val="20"/>
          <w:szCs w:val="20"/>
        </w:rPr>
      </w:pPr>
      <w:r w:rsidRPr="00F04A72">
        <w:rPr>
          <w:rStyle w:val="a7"/>
          <w:sz w:val="20"/>
          <w:szCs w:val="20"/>
        </w:rPr>
        <w:footnoteRef/>
      </w:r>
      <w:r w:rsidRPr="00F04A72">
        <w:rPr>
          <w:sz w:val="20"/>
          <w:szCs w:val="20"/>
        </w:rPr>
        <w:t>Приложени</w:t>
      </w:r>
      <w:r w:rsidR="008E2ACC" w:rsidRPr="00F04A72">
        <w:rPr>
          <w:sz w:val="20"/>
          <w:szCs w:val="20"/>
        </w:rPr>
        <w:t>я</w:t>
      </w:r>
      <w:r w:rsidRPr="00F04A72">
        <w:rPr>
          <w:sz w:val="20"/>
          <w:szCs w:val="20"/>
        </w:rPr>
        <w:t xml:space="preserve">  к диссертации №</w:t>
      </w:r>
      <w:r w:rsidR="008E2ACC" w:rsidRPr="00F04A72">
        <w:rPr>
          <w:sz w:val="20"/>
          <w:szCs w:val="20"/>
        </w:rPr>
        <w:t xml:space="preserve"> </w:t>
      </w:r>
      <w:r w:rsidR="0073642D" w:rsidRPr="00F04A72">
        <w:rPr>
          <w:sz w:val="20"/>
          <w:szCs w:val="20"/>
        </w:rPr>
        <w:t>3</w:t>
      </w:r>
      <w:r w:rsidR="002F18A2" w:rsidRPr="00F04A72">
        <w:rPr>
          <w:sz w:val="20"/>
          <w:szCs w:val="20"/>
        </w:rPr>
        <w:t>, 4,– сведения о результатах</w:t>
      </w:r>
      <w:r w:rsidR="002F18A2" w:rsidRPr="00F014F3">
        <w:rPr>
          <w:sz w:val="20"/>
          <w:szCs w:val="20"/>
        </w:rPr>
        <w:t xml:space="preserve"> мнения о правовых последствиях решений </w:t>
      </w:r>
      <w:r w:rsidR="002F18A2" w:rsidRPr="00650C11">
        <w:rPr>
          <w:sz w:val="20"/>
          <w:szCs w:val="20"/>
        </w:rPr>
        <w:t>прокурора.</w:t>
      </w:r>
      <w:r w:rsidR="00650C11" w:rsidRPr="00650C11">
        <w:rPr>
          <w:sz w:val="20"/>
          <w:szCs w:val="20"/>
        </w:rPr>
        <w:t xml:space="preserve"> Здесь и далее сумма ответов может быть свыше 100%, поскольку опрашиваемые могли выбрать несколько вариантов ответа</w:t>
      </w:r>
      <w:r w:rsidR="00650C11">
        <w:rPr>
          <w:sz w:val="20"/>
          <w:szCs w:val="20"/>
        </w:rPr>
        <w:t>.</w:t>
      </w:r>
    </w:p>
  </w:footnote>
  <w:footnote w:id="11">
    <w:p w:rsidR="00A612C4" w:rsidRPr="00F014F3" w:rsidRDefault="00A612C4" w:rsidP="00A612C4">
      <w:pPr>
        <w:pStyle w:val="a5"/>
        <w:jc w:val="both"/>
        <w:rPr>
          <w:sz w:val="20"/>
          <w:szCs w:val="20"/>
        </w:rPr>
      </w:pPr>
      <w:r w:rsidRPr="00F014F3">
        <w:rPr>
          <w:rStyle w:val="a7"/>
          <w:sz w:val="20"/>
          <w:szCs w:val="20"/>
        </w:rPr>
        <w:footnoteRef/>
      </w:r>
      <w:r w:rsidRPr="00F014F3">
        <w:rPr>
          <w:sz w:val="20"/>
          <w:szCs w:val="20"/>
        </w:rPr>
        <w:t xml:space="preserve">Приложение к диссертации № </w:t>
      </w:r>
      <w:r w:rsidRPr="008E2ACC">
        <w:rPr>
          <w:sz w:val="20"/>
          <w:szCs w:val="20"/>
        </w:rPr>
        <w:t xml:space="preserve">5 </w:t>
      </w:r>
      <w:r w:rsidRPr="00F014F3">
        <w:rPr>
          <w:sz w:val="20"/>
          <w:szCs w:val="20"/>
        </w:rPr>
        <w:t xml:space="preserve">- </w:t>
      </w:r>
      <w:r>
        <w:rPr>
          <w:sz w:val="20"/>
          <w:szCs w:val="20"/>
        </w:rPr>
        <w:t>сведения о результатах изучения</w:t>
      </w:r>
      <w:r w:rsidRPr="00F014F3">
        <w:rPr>
          <w:sz w:val="20"/>
          <w:szCs w:val="20"/>
        </w:rPr>
        <w:t xml:space="preserve"> уголовных дел.</w:t>
      </w:r>
    </w:p>
  </w:footnote>
  <w:footnote w:id="12">
    <w:p w:rsidR="007D526E" w:rsidRPr="00F014F3" w:rsidRDefault="007D526E" w:rsidP="00ED5004">
      <w:pPr>
        <w:pStyle w:val="a5"/>
        <w:jc w:val="both"/>
        <w:rPr>
          <w:sz w:val="20"/>
          <w:szCs w:val="20"/>
        </w:rPr>
      </w:pPr>
      <w:r w:rsidRPr="00F014F3">
        <w:rPr>
          <w:rStyle w:val="a7"/>
          <w:sz w:val="20"/>
          <w:szCs w:val="20"/>
        </w:rPr>
        <w:footnoteRef/>
      </w:r>
      <w:r w:rsidRPr="00F014F3">
        <w:rPr>
          <w:sz w:val="20"/>
          <w:szCs w:val="20"/>
        </w:rPr>
        <w:t>Постановление ЕСПЧ от 02.10.2008 "Дело "Самойлов (</w:t>
      </w:r>
      <w:proofErr w:type="spellStart"/>
      <w:r w:rsidRPr="00F014F3">
        <w:rPr>
          <w:sz w:val="20"/>
          <w:szCs w:val="20"/>
        </w:rPr>
        <w:t>Samoylov</w:t>
      </w:r>
      <w:proofErr w:type="spellEnd"/>
      <w:r w:rsidRPr="00F014F3">
        <w:rPr>
          <w:sz w:val="20"/>
          <w:szCs w:val="20"/>
        </w:rPr>
        <w:t>) против Российской Федерации" (жалоба № 64398/01); Постановление ЕСПЧ от 18.10.2011 "Дело "Шувалов (</w:t>
      </w:r>
      <w:proofErr w:type="spellStart"/>
      <w:r w:rsidRPr="00F014F3">
        <w:rPr>
          <w:sz w:val="20"/>
          <w:szCs w:val="20"/>
        </w:rPr>
        <w:t>Shuvalov</w:t>
      </w:r>
      <w:proofErr w:type="spellEnd"/>
      <w:r w:rsidRPr="00F014F3">
        <w:rPr>
          <w:sz w:val="20"/>
          <w:szCs w:val="20"/>
        </w:rPr>
        <w:t>) против Российской Федерации" (жалоба № 38047/04); Постановление ЕСПЧ от 01.07.2010 "Дело "Никифоров (</w:t>
      </w:r>
      <w:proofErr w:type="spellStart"/>
      <w:r w:rsidRPr="00F014F3">
        <w:rPr>
          <w:sz w:val="20"/>
          <w:szCs w:val="20"/>
        </w:rPr>
        <w:t>Nikiforov</w:t>
      </w:r>
      <w:proofErr w:type="spellEnd"/>
      <w:r w:rsidRPr="00F014F3">
        <w:rPr>
          <w:sz w:val="20"/>
          <w:szCs w:val="20"/>
        </w:rPr>
        <w:t>) против Российской Федерации" (жалоба № 42837/04) и др.</w:t>
      </w:r>
    </w:p>
  </w:footnote>
  <w:footnote w:id="13">
    <w:p w:rsidR="00A74586" w:rsidRPr="00F014F3" w:rsidRDefault="00A74586" w:rsidP="00ED5004">
      <w:pPr>
        <w:pStyle w:val="a5"/>
        <w:jc w:val="both"/>
        <w:rPr>
          <w:sz w:val="20"/>
          <w:szCs w:val="20"/>
        </w:rPr>
      </w:pPr>
      <w:r w:rsidRPr="00F014F3">
        <w:rPr>
          <w:rStyle w:val="a7"/>
          <w:sz w:val="20"/>
          <w:szCs w:val="20"/>
        </w:rPr>
        <w:footnoteRef/>
      </w:r>
      <w:r w:rsidR="002F18A2" w:rsidRPr="00F014F3">
        <w:rPr>
          <w:sz w:val="20"/>
          <w:szCs w:val="20"/>
        </w:rPr>
        <w:t>Приложени</w:t>
      </w:r>
      <w:r w:rsidR="00E30B10">
        <w:rPr>
          <w:sz w:val="20"/>
          <w:szCs w:val="20"/>
        </w:rPr>
        <w:t>я</w:t>
      </w:r>
      <w:r w:rsidR="002F18A2" w:rsidRPr="00F014F3">
        <w:rPr>
          <w:sz w:val="20"/>
          <w:szCs w:val="20"/>
        </w:rPr>
        <w:t xml:space="preserve">  к диссертации № 3</w:t>
      </w:r>
      <w:r w:rsidR="00E30B10">
        <w:rPr>
          <w:sz w:val="20"/>
          <w:szCs w:val="20"/>
        </w:rPr>
        <w:t xml:space="preserve"> </w:t>
      </w:r>
      <w:r w:rsidR="002F18A2" w:rsidRPr="00F014F3">
        <w:rPr>
          <w:sz w:val="20"/>
          <w:szCs w:val="20"/>
        </w:rPr>
        <w:t>- сведения о результатах изучения мне</w:t>
      </w:r>
      <w:r w:rsidR="00E30B10">
        <w:rPr>
          <w:sz w:val="20"/>
          <w:szCs w:val="20"/>
        </w:rPr>
        <w:t xml:space="preserve">ния прокуроров о видах решений; № </w:t>
      </w:r>
      <w:r w:rsidR="00411142">
        <w:rPr>
          <w:sz w:val="20"/>
          <w:szCs w:val="20"/>
        </w:rPr>
        <w:t xml:space="preserve">6, </w:t>
      </w:r>
      <w:r w:rsidR="00E30B10">
        <w:rPr>
          <w:sz w:val="20"/>
          <w:szCs w:val="20"/>
        </w:rPr>
        <w:t>9 - результаты анализа постановлений об отказе в возбуждении уголовного дела</w:t>
      </w:r>
      <w:r w:rsidR="00411142">
        <w:rPr>
          <w:sz w:val="20"/>
          <w:szCs w:val="20"/>
        </w:rPr>
        <w:t xml:space="preserve"> и </w:t>
      </w:r>
      <w:r w:rsidR="00E30B10">
        <w:rPr>
          <w:sz w:val="20"/>
          <w:szCs w:val="20"/>
        </w:rPr>
        <w:t>об отмене постановлений об отказе в возбуждении уголовного дела.</w:t>
      </w:r>
    </w:p>
  </w:footnote>
  <w:footnote w:id="14">
    <w:p w:rsidR="00AD2AB9" w:rsidRPr="00F014F3" w:rsidRDefault="00AD2AB9" w:rsidP="00ED5004">
      <w:pPr>
        <w:pStyle w:val="a5"/>
        <w:jc w:val="both"/>
        <w:rPr>
          <w:sz w:val="20"/>
          <w:szCs w:val="20"/>
        </w:rPr>
      </w:pPr>
      <w:r w:rsidRPr="00F014F3">
        <w:rPr>
          <w:rStyle w:val="a7"/>
          <w:sz w:val="20"/>
          <w:szCs w:val="20"/>
        </w:rPr>
        <w:footnoteRef/>
      </w:r>
      <w:r w:rsidR="00C21A7B" w:rsidRPr="00F014F3">
        <w:rPr>
          <w:sz w:val="20"/>
          <w:szCs w:val="20"/>
        </w:rPr>
        <w:t>Приложение</w:t>
      </w:r>
      <w:r w:rsidR="002F18A2" w:rsidRPr="00F014F3">
        <w:rPr>
          <w:sz w:val="20"/>
          <w:szCs w:val="20"/>
        </w:rPr>
        <w:t xml:space="preserve">  к диссертации № 3  - сведения о результатах изучения мнения прокуроров о видах решений.</w:t>
      </w:r>
    </w:p>
  </w:footnote>
  <w:footnote w:id="15">
    <w:p w:rsidR="0007474B" w:rsidRPr="00F014F3" w:rsidRDefault="0007474B" w:rsidP="0007474B">
      <w:pPr>
        <w:pStyle w:val="a5"/>
        <w:jc w:val="both"/>
        <w:rPr>
          <w:sz w:val="20"/>
          <w:szCs w:val="20"/>
        </w:rPr>
      </w:pPr>
      <w:r w:rsidRPr="00F014F3">
        <w:rPr>
          <w:rStyle w:val="a7"/>
          <w:sz w:val="20"/>
          <w:szCs w:val="20"/>
        </w:rPr>
        <w:footnoteRef/>
      </w:r>
      <w:r w:rsidRPr="00F014F3">
        <w:rPr>
          <w:sz w:val="20"/>
          <w:szCs w:val="20"/>
        </w:rPr>
        <w:t xml:space="preserve"> Приложение к диссертации № 4 </w:t>
      </w:r>
      <w:r w:rsidR="005B0D8E" w:rsidRPr="00F014F3">
        <w:rPr>
          <w:sz w:val="20"/>
          <w:szCs w:val="20"/>
        </w:rPr>
        <w:t>– сведения о р</w:t>
      </w:r>
      <w:r w:rsidRPr="00F014F3">
        <w:rPr>
          <w:sz w:val="20"/>
          <w:szCs w:val="20"/>
        </w:rPr>
        <w:t>езультат</w:t>
      </w:r>
      <w:r w:rsidR="00F014F3">
        <w:rPr>
          <w:sz w:val="20"/>
          <w:szCs w:val="20"/>
        </w:rPr>
        <w:t>ах</w:t>
      </w:r>
      <w:r w:rsidRPr="00F014F3">
        <w:rPr>
          <w:sz w:val="20"/>
          <w:szCs w:val="20"/>
        </w:rPr>
        <w:t xml:space="preserve"> </w:t>
      </w:r>
      <w:r w:rsidRPr="00F014F3">
        <w:rPr>
          <w:rFonts w:eastAsia="Calibri"/>
          <w:sz w:val="20"/>
          <w:szCs w:val="20"/>
        </w:rPr>
        <w:t xml:space="preserve">анкетирования </w:t>
      </w:r>
      <w:r w:rsidRPr="00F014F3">
        <w:rPr>
          <w:sz w:val="20"/>
          <w:szCs w:val="20"/>
        </w:rPr>
        <w:t xml:space="preserve">следователей </w:t>
      </w:r>
      <w:r w:rsidR="005B0D8E" w:rsidRPr="00F014F3">
        <w:rPr>
          <w:sz w:val="20"/>
          <w:szCs w:val="20"/>
        </w:rPr>
        <w:t xml:space="preserve">по вопросу </w:t>
      </w:r>
      <w:r w:rsidR="007775BA">
        <w:rPr>
          <w:sz w:val="20"/>
          <w:szCs w:val="20"/>
        </w:rPr>
        <w:br/>
      </w:r>
      <w:r w:rsidR="005B0D8E" w:rsidRPr="00F014F3">
        <w:rPr>
          <w:sz w:val="20"/>
          <w:szCs w:val="20"/>
        </w:rPr>
        <w:t>о проблемах принятия решений прокурором.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D97"/>
    <w:multiLevelType w:val="hybridMultilevel"/>
    <w:tmpl w:val="ED4AD24C"/>
    <w:lvl w:ilvl="0" w:tplc="65ACF990">
      <w:start w:val="1"/>
      <w:numFmt w:val="decimal"/>
      <w:lvlText w:val="%1."/>
      <w:lvlJc w:val="left"/>
      <w:pPr>
        <w:tabs>
          <w:tab w:val="num" w:pos="1440"/>
        </w:tabs>
        <w:ind w:left="1440" w:firstLine="0"/>
      </w:pPr>
      <w:rPr>
        <w:b w:val="0"/>
        <w:i w:val="0"/>
      </w:rPr>
    </w:lvl>
    <w:lvl w:ilvl="1" w:tplc="AB06A1C6">
      <w:start w:val="6"/>
      <w:numFmt w:val="decimal"/>
      <w:lvlText w:val="%2)"/>
      <w:lvlJc w:val="left"/>
      <w:pPr>
        <w:tabs>
          <w:tab w:val="num" w:pos="2160"/>
        </w:tabs>
        <w:ind w:left="1440" w:firstLine="360"/>
      </w:pPr>
      <w:rPr>
        <w:b/>
      </w:rPr>
    </w:lvl>
    <w:lvl w:ilvl="2" w:tplc="AF3CFDE0">
      <w:start w:val="1"/>
      <w:numFmt w:val="decimal"/>
      <w:lvlText w:val="%3."/>
      <w:lvlJc w:val="left"/>
      <w:pPr>
        <w:tabs>
          <w:tab w:val="num" w:pos="2700"/>
        </w:tabs>
        <w:ind w:left="2700" w:firstLine="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7160654"/>
    <w:multiLevelType w:val="hybridMultilevel"/>
    <w:tmpl w:val="8A5C7FDC"/>
    <w:lvl w:ilvl="0" w:tplc="AEEAF866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B"/>
    <w:rsid w:val="000023EC"/>
    <w:rsid w:val="000211AA"/>
    <w:rsid w:val="00022F90"/>
    <w:rsid w:val="00034475"/>
    <w:rsid w:val="00046384"/>
    <w:rsid w:val="00047356"/>
    <w:rsid w:val="00047425"/>
    <w:rsid w:val="0005322A"/>
    <w:rsid w:val="00061808"/>
    <w:rsid w:val="0007474B"/>
    <w:rsid w:val="00086C4C"/>
    <w:rsid w:val="000B1ADF"/>
    <w:rsid w:val="001267BE"/>
    <w:rsid w:val="00127AC9"/>
    <w:rsid w:val="00136A76"/>
    <w:rsid w:val="001457A9"/>
    <w:rsid w:val="00164A1B"/>
    <w:rsid w:val="001A6270"/>
    <w:rsid w:val="001F0D96"/>
    <w:rsid w:val="00212AF4"/>
    <w:rsid w:val="00252507"/>
    <w:rsid w:val="002713C5"/>
    <w:rsid w:val="002A2EE7"/>
    <w:rsid w:val="002A573A"/>
    <w:rsid w:val="002C54CD"/>
    <w:rsid w:val="002F18A2"/>
    <w:rsid w:val="002F3BE1"/>
    <w:rsid w:val="00324E9B"/>
    <w:rsid w:val="00325A18"/>
    <w:rsid w:val="00336207"/>
    <w:rsid w:val="00360C8D"/>
    <w:rsid w:val="003F3503"/>
    <w:rsid w:val="004059EF"/>
    <w:rsid w:val="00411142"/>
    <w:rsid w:val="004154FB"/>
    <w:rsid w:val="004304D4"/>
    <w:rsid w:val="00433F16"/>
    <w:rsid w:val="004D05EC"/>
    <w:rsid w:val="004D64C7"/>
    <w:rsid w:val="004E234F"/>
    <w:rsid w:val="004E5FFF"/>
    <w:rsid w:val="004F19DE"/>
    <w:rsid w:val="00503FCA"/>
    <w:rsid w:val="00537B2E"/>
    <w:rsid w:val="005631AC"/>
    <w:rsid w:val="005724DE"/>
    <w:rsid w:val="005863E1"/>
    <w:rsid w:val="005A3E04"/>
    <w:rsid w:val="005B0D8E"/>
    <w:rsid w:val="005B2172"/>
    <w:rsid w:val="005B6753"/>
    <w:rsid w:val="005F1E25"/>
    <w:rsid w:val="00613AD6"/>
    <w:rsid w:val="006143DA"/>
    <w:rsid w:val="00625CD1"/>
    <w:rsid w:val="006271AA"/>
    <w:rsid w:val="00650C11"/>
    <w:rsid w:val="00662F13"/>
    <w:rsid w:val="006934B9"/>
    <w:rsid w:val="006A6A71"/>
    <w:rsid w:val="006B5CA7"/>
    <w:rsid w:val="006D2CA6"/>
    <w:rsid w:val="006D35A2"/>
    <w:rsid w:val="006F3E24"/>
    <w:rsid w:val="006F6FAA"/>
    <w:rsid w:val="007166AA"/>
    <w:rsid w:val="00727526"/>
    <w:rsid w:val="0073642D"/>
    <w:rsid w:val="00741FD5"/>
    <w:rsid w:val="00742B8C"/>
    <w:rsid w:val="00743064"/>
    <w:rsid w:val="00760BEA"/>
    <w:rsid w:val="00762C1C"/>
    <w:rsid w:val="00767A52"/>
    <w:rsid w:val="007775BA"/>
    <w:rsid w:val="00793D7E"/>
    <w:rsid w:val="007B694E"/>
    <w:rsid w:val="007D377F"/>
    <w:rsid w:val="007D38E7"/>
    <w:rsid w:val="007D526E"/>
    <w:rsid w:val="007E68FA"/>
    <w:rsid w:val="007E6C1F"/>
    <w:rsid w:val="007F1511"/>
    <w:rsid w:val="007F4B45"/>
    <w:rsid w:val="00830EE2"/>
    <w:rsid w:val="0085589C"/>
    <w:rsid w:val="00860086"/>
    <w:rsid w:val="0086037A"/>
    <w:rsid w:val="00864FAA"/>
    <w:rsid w:val="0086793B"/>
    <w:rsid w:val="008C3602"/>
    <w:rsid w:val="008D3AF8"/>
    <w:rsid w:val="008D4866"/>
    <w:rsid w:val="008E2ACC"/>
    <w:rsid w:val="008F755F"/>
    <w:rsid w:val="009077FC"/>
    <w:rsid w:val="00917A98"/>
    <w:rsid w:val="0092256D"/>
    <w:rsid w:val="00922EA8"/>
    <w:rsid w:val="00924B9B"/>
    <w:rsid w:val="0094774B"/>
    <w:rsid w:val="009704BD"/>
    <w:rsid w:val="00976A6E"/>
    <w:rsid w:val="009A32C3"/>
    <w:rsid w:val="009A4CE6"/>
    <w:rsid w:val="009A738C"/>
    <w:rsid w:val="009B0799"/>
    <w:rsid w:val="009D5694"/>
    <w:rsid w:val="009D5DEA"/>
    <w:rsid w:val="00A028D4"/>
    <w:rsid w:val="00A059F0"/>
    <w:rsid w:val="00A07B3B"/>
    <w:rsid w:val="00A12AEB"/>
    <w:rsid w:val="00A340C8"/>
    <w:rsid w:val="00A35932"/>
    <w:rsid w:val="00A47499"/>
    <w:rsid w:val="00A612C4"/>
    <w:rsid w:val="00A74586"/>
    <w:rsid w:val="00A86282"/>
    <w:rsid w:val="00A8665D"/>
    <w:rsid w:val="00A9359B"/>
    <w:rsid w:val="00A97E54"/>
    <w:rsid w:val="00AA4D5B"/>
    <w:rsid w:val="00AD2AB9"/>
    <w:rsid w:val="00AE05A0"/>
    <w:rsid w:val="00AE2590"/>
    <w:rsid w:val="00AE5E52"/>
    <w:rsid w:val="00AF2A86"/>
    <w:rsid w:val="00B00C9C"/>
    <w:rsid w:val="00B46DCD"/>
    <w:rsid w:val="00B63837"/>
    <w:rsid w:val="00B82457"/>
    <w:rsid w:val="00B866A4"/>
    <w:rsid w:val="00BB120B"/>
    <w:rsid w:val="00BB21E6"/>
    <w:rsid w:val="00BB24FC"/>
    <w:rsid w:val="00BC3F94"/>
    <w:rsid w:val="00C101D8"/>
    <w:rsid w:val="00C21A7B"/>
    <w:rsid w:val="00C80151"/>
    <w:rsid w:val="00C85BBA"/>
    <w:rsid w:val="00C9044F"/>
    <w:rsid w:val="00CC62E8"/>
    <w:rsid w:val="00CE6F45"/>
    <w:rsid w:val="00CF3FE8"/>
    <w:rsid w:val="00CF53C5"/>
    <w:rsid w:val="00CF68CF"/>
    <w:rsid w:val="00CF7F53"/>
    <w:rsid w:val="00D27B69"/>
    <w:rsid w:val="00D35273"/>
    <w:rsid w:val="00D5411B"/>
    <w:rsid w:val="00D64363"/>
    <w:rsid w:val="00D84945"/>
    <w:rsid w:val="00D95050"/>
    <w:rsid w:val="00DA2BFB"/>
    <w:rsid w:val="00DA482B"/>
    <w:rsid w:val="00DA5AEB"/>
    <w:rsid w:val="00DB0483"/>
    <w:rsid w:val="00DD666E"/>
    <w:rsid w:val="00DE0945"/>
    <w:rsid w:val="00E04613"/>
    <w:rsid w:val="00E17BA1"/>
    <w:rsid w:val="00E30B10"/>
    <w:rsid w:val="00E51A41"/>
    <w:rsid w:val="00E672D2"/>
    <w:rsid w:val="00E717FD"/>
    <w:rsid w:val="00E77A9D"/>
    <w:rsid w:val="00E957CC"/>
    <w:rsid w:val="00EA1B8E"/>
    <w:rsid w:val="00EB2B94"/>
    <w:rsid w:val="00ED45D9"/>
    <w:rsid w:val="00ED46C4"/>
    <w:rsid w:val="00ED5004"/>
    <w:rsid w:val="00ED5652"/>
    <w:rsid w:val="00F003D6"/>
    <w:rsid w:val="00F014F3"/>
    <w:rsid w:val="00F04A72"/>
    <w:rsid w:val="00F20385"/>
    <w:rsid w:val="00F57469"/>
    <w:rsid w:val="00F60720"/>
    <w:rsid w:val="00F6127B"/>
    <w:rsid w:val="00F71D1B"/>
    <w:rsid w:val="00F754B1"/>
    <w:rsid w:val="00F919FA"/>
    <w:rsid w:val="00FC1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A2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 CYR" w:eastAsia="Courier New" w:hAnsi="Courier New CYR"/>
      <w:color w:val="000000"/>
      <w:sz w:val="3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A2BFB"/>
    <w:rPr>
      <w:rFonts w:ascii="Courier New CYR" w:eastAsia="Courier New" w:hAnsi="Courier New CYR" w:cs="Times New Roman"/>
      <w:color w:val="000000"/>
      <w:sz w:val="30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DA2B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"/>
    <w:basedOn w:val="a0"/>
    <w:link w:val="a5"/>
    <w:locked/>
    <w:rsid w:val="00DA2BFB"/>
    <w:rPr>
      <w:rFonts w:ascii="Times New Roman" w:hAnsi="Times New Roman" w:cs="Times New Roman"/>
      <w:lang w:val="x-none" w:eastAsia="x-none"/>
    </w:rPr>
  </w:style>
  <w:style w:type="paragraph" w:styleId="a5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"/>
    <w:basedOn w:val="a"/>
    <w:link w:val="a4"/>
    <w:unhideWhenUsed/>
    <w:rsid w:val="00DA2BFB"/>
    <w:pPr>
      <w:spacing w:after="0" w:line="240" w:lineRule="auto"/>
    </w:pPr>
    <w:rPr>
      <w:rFonts w:ascii="Times New Roman" w:eastAsiaTheme="minorHAnsi" w:hAnsi="Times New Roman"/>
      <w:lang w:val="x-none" w:eastAsia="x-none"/>
    </w:rPr>
  </w:style>
  <w:style w:type="character" w:customStyle="1" w:styleId="1">
    <w:name w:val="Текст сноски Знак1"/>
    <w:basedOn w:val="a0"/>
    <w:uiPriority w:val="99"/>
    <w:semiHidden/>
    <w:rsid w:val="00DA2BFB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A2BF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DA2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DA2BFB"/>
    <w:rPr>
      <w:vertAlign w:val="superscript"/>
    </w:rPr>
  </w:style>
  <w:style w:type="character" w:customStyle="1" w:styleId="apple-converted-space">
    <w:name w:val="apple-converted-space"/>
    <w:rsid w:val="00DA2BFB"/>
  </w:style>
  <w:style w:type="character" w:customStyle="1" w:styleId="hl">
    <w:name w:val="hl"/>
    <w:rsid w:val="00DA2BFB"/>
  </w:style>
  <w:style w:type="character" w:styleId="a8">
    <w:name w:val="Strong"/>
    <w:basedOn w:val="a0"/>
    <w:uiPriority w:val="22"/>
    <w:qFormat/>
    <w:rsid w:val="00DA2BFB"/>
    <w:rPr>
      <w:b/>
      <w:bCs/>
    </w:rPr>
  </w:style>
  <w:style w:type="paragraph" w:styleId="a9">
    <w:name w:val="header"/>
    <w:basedOn w:val="a"/>
    <w:link w:val="aa"/>
    <w:uiPriority w:val="99"/>
    <w:unhideWhenUsed/>
    <w:rsid w:val="008D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3AF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D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3AF8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A1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A2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 CYR" w:eastAsia="Courier New" w:hAnsi="Courier New CYR"/>
      <w:color w:val="000000"/>
      <w:sz w:val="3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A2BFB"/>
    <w:rPr>
      <w:rFonts w:ascii="Courier New CYR" w:eastAsia="Courier New" w:hAnsi="Courier New CYR" w:cs="Times New Roman"/>
      <w:color w:val="000000"/>
      <w:sz w:val="30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DA2B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"/>
    <w:basedOn w:val="a0"/>
    <w:link w:val="a5"/>
    <w:locked/>
    <w:rsid w:val="00DA2BFB"/>
    <w:rPr>
      <w:rFonts w:ascii="Times New Roman" w:hAnsi="Times New Roman" w:cs="Times New Roman"/>
      <w:lang w:val="x-none" w:eastAsia="x-none"/>
    </w:rPr>
  </w:style>
  <w:style w:type="paragraph" w:styleId="a5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"/>
    <w:basedOn w:val="a"/>
    <w:link w:val="a4"/>
    <w:unhideWhenUsed/>
    <w:rsid w:val="00DA2BFB"/>
    <w:pPr>
      <w:spacing w:after="0" w:line="240" w:lineRule="auto"/>
    </w:pPr>
    <w:rPr>
      <w:rFonts w:ascii="Times New Roman" w:eastAsiaTheme="minorHAnsi" w:hAnsi="Times New Roman"/>
      <w:lang w:val="x-none" w:eastAsia="x-none"/>
    </w:rPr>
  </w:style>
  <w:style w:type="character" w:customStyle="1" w:styleId="1">
    <w:name w:val="Текст сноски Знак1"/>
    <w:basedOn w:val="a0"/>
    <w:uiPriority w:val="99"/>
    <w:semiHidden/>
    <w:rsid w:val="00DA2BFB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A2BF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DA2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DA2BFB"/>
    <w:rPr>
      <w:vertAlign w:val="superscript"/>
    </w:rPr>
  </w:style>
  <w:style w:type="character" w:customStyle="1" w:styleId="apple-converted-space">
    <w:name w:val="apple-converted-space"/>
    <w:rsid w:val="00DA2BFB"/>
  </w:style>
  <w:style w:type="character" w:customStyle="1" w:styleId="hl">
    <w:name w:val="hl"/>
    <w:rsid w:val="00DA2BFB"/>
  </w:style>
  <w:style w:type="character" w:styleId="a8">
    <w:name w:val="Strong"/>
    <w:basedOn w:val="a0"/>
    <w:uiPriority w:val="22"/>
    <w:qFormat/>
    <w:rsid w:val="00DA2BFB"/>
    <w:rPr>
      <w:b/>
      <w:bCs/>
    </w:rPr>
  </w:style>
  <w:style w:type="paragraph" w:styleId="a9">
    <w:name w:val="header"/>
    <w:basedOn w:val="a"/>
    <w:link w:val="aa"/>
    <w:uiPriority w:val="99"/>
    <w:unhideWhenUsed/>
    <w:rsid w:val="008D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3AF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D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3AF8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A1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C22B87-5D03-4352-873A-E21AD321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6673</Words>
  <Characters>50519</Characters>
  <Application>Microsoft Office Word</Application>
  <DocSecurity>0</DocSecurity>
  <Lines>1010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КАФЕДРА-МУРАТОВА</dc:creator>
  <cp:lastModifiedBy>Юрист</cp:lastModifiedBy>
  <cp:revision>2</cp:revision>
  <cp:lastPrinted>2013-10-23T13:17:00Z</cp:lastPrinted>
  <dcterms:created xsi:type="dcterms:W3CDTF">2013-10-23T13:38:00Z</dcterms:created>
  <dcterms:modified xsi:type="dcterms:W3CDTF">2013-10-23T13:38:00Z</dcterms:modified>
</cp:coreProperties>
</file>