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EE" w:rsidRDefault="00C575EE" w:rsidP="00934C70"/>
    <w:p w:rsidR="00C575EE" w:rsidRDefault="00C575EE" w:rsidP="00694B46">
      <w:pPr>
        <w:ind w:firstLine="0"/>
        <w:jc w:val="center"/>
      </w:pPr>
    </w:p>
    <w:p w:rsidR="001748C0" w:rsidRDefault="001748C0" w:rsidP="00694B46">
      <w:pPr>
        <w:ind w:firstLine="0"/>
        <w:jc w:val="right"/>
        <w:rPr>
          <w:i/>
        </w:rPr>
      </w:pPr>
    </w:p>
    <w:p w:rsidR="001748C0" w:rsidRDefault="001748C0" w:rsidP="00694B46">
      <w:pPr>
        <w:ind w:firstLine="0"/>
        <w:jc w:val="right"/>
        <w:rPr>
          <w:i/>
        </w:rPr>
      </w:pPr>
    </w:p>
    <w:p w:rsidR="00C575EE" w:rsidRPr="001748C0" w:rsidRDefault="001748C0" w:rsidP="00694B46">
      <w:pPr>
        <w:ind w:firstLine="0"/>
        <w:jc w:val="right"/>
        <w:rPr>
          <w:i/>
        </w:rPr>
      </w:pPr>
      <w:r w:rsidRPr="001748C0">
        <w:rPr>
          <w:i/>
        </w:rPr>
        <w:t>На правах рукописи</w:t>
      </w:r>
    </w:p>
    <w:p w:rsidR="00C575EE" w:rsidRDefault="00C575EE" w:rsidP="00694B46">
      <w:pPr>
        <w:ind w:firstLine="0"/>
        <w:jc w:val="center"/>
      </w:pPr>
    </w:p>
    <w:p w:rsidR="001748C0" w:rsidRDefault="001748C0" w:rsidP="00694B46">
      <w:pPr>
        <w:ind w:firstLine="0"/>
        <w:jc w:val="center"/>
      </w:pPr>
    </w:p>
    <w:p w:rsidR="001748C0" w:rsidRDefault="001748C0" w:rsidP="00694B46">
      <w:pPr>
        <w:ind w:firstLine="0"/>
        <w:jc w:val="center"/>
      </w:pPr>
    </w:p>
    <w:p w:rsidR="001748C0" w:rsidRDefault="001748C0" w:rsidP="00694B46">
      <w:pPr>
        <w:ind w:firstLine="0"/>
        <w:jc w:val="center"/>
      </w:pPr>
    </w:p>
    <w:p w:rsidR="001748C0" w:rsidRDefault="001748C0" w:rsidP="00694B46">
      <w:pPr>
        <w:ind w:firstLine="0"/>
        <w:jc w:val="center"/>
      </w:pPr>
    </w:p>
    <w:p w:rsidR="001748C0" w:rsidRPr="00981539" w:rsidRDefault="00FF525C" w:rsidP="00694B46">
      <w:pPr>
        <w:ind w:firstLine="0"/>
        <w:jc w:val="center"/>
        <w:rPr>
          <w:b/>
        </w:rPr>
      </w:pPr>
      <w:r>
        <w:rPr>
          <w:b/>
        </w:rPr>
        <w:t>Ксиропулос Сергей Георгиевич</w:t>
      </w:r>
    </w:p>
    <w:p w:rsidR="001748C0" w:rsidRDefault="001748C0" w:rsidP="00694B46">
      <w:pPr>
        <w:ind w:firstLine="0"/>
        <w:jc w:val="center"/>
      </w:pPr>
    </w:p>
    <w:p w:rsidR="001748C0" w:rsidRDefault="001748C0" w:rsidP="00694B46">
      <w:pPr>
        <w:ind w:firstLine="0"/>
        <w:jc w:val="center"/>
        <w:rPr>
          <w:b/>
          <w:caps/>
          <w:sz w:val="26"/>
          <w:szCs w:val="26"/>
        </w:rPr>
      </w:pPr>
    </w:p>
    <w:p w:rsidR="00A85F06" w:rsidRPr="00A85F06" w:rsidRDefault="00A85F06" w:rsidP="00795967">
      <w:pPr>
        <w:suppressAutoHyphens/>
        <w:ind w:firstLine="0"/>
        <w:jc w:val="center"/>
        <w:rPr>
          <w:b/>
          <w:caps/>
          <w:sz w:val="26"/>
          <w:szCs w:val="26"/>
        </w:rPr>
      </w:pPr>
      <w:r w:rsidRPr="00A85F06">
        <w:rPr>
          <w:b/>
          <w:caps/>
          <w:sz w:val="26"/>
          <w:szCs w:val="26"/>
        </w:rPr>
        <w:t>ПРАВОВОЕ РЕГУЛИРОВАНИЕ</w:t>
      </w:r>
      <w:r w:rsidR="00795967">
        <w:rPr>
          <w:b/>
          <w:caps/>
          <w:sz w:val="26"/>
          <w:szCs w:val="26"/>
        </w:rPr>
        <w:t xml:space="preserve"> </w:t>
      </w:r>
      <w:r w:rsidRPr="00A85F06">
        <w:rPr>
          <w:b/>
          <w:caps/>
          <w:sz w:val="26"/>
          <w:szCs w:val="26"/>
        </w:rPr>
        <w:t>ЭНЕРГОСНАБЖЕНИЯ С ИСПОЛЬЗОВАНИЕМ ВОЗОБНОВЛ</w:t>
      </w:r>
      <w:r w:rsidRPr="00A85F06">
        <w:rPr>
          <w:b/>
          <w:caps/>
          <w:sz w:val="26"/>
          <w:szCs w:val="26"/>
        </w:rPr>
        <w:t>Я</w:t>
      </w:r>
      <w:r w:rsidRPr="00A85F06">
        <w:rPr>
          <w:b/>
          <w:caps/>
          <w:sz w:val="26"/>
          <w:szCs w:val="26"/>
        </w:rPr>
        <w:t>ЕМЫХ ИСТОЧНИКОВ ЭНЕРГИИ</w:t>
      </w:r>
    </w:p>
    <w:p w:rsidR="00C575EE" w:rsidRPr="005023A4" w:rsidRDefault="00A85F06" w:rsidP="00694B46">
      <w:pPr>
        <w:ind w:firstLine="0"/>
        <w:jc w:val="center"/>
        <w:rPr>
          <w:b/>
          <w:caps/>
          <w:sz w:val="26"/>
          <w:szCs w:val="26"/>
        </w:rPr>
      </w:pPr>
      <w:r w:rsidRPr="00A85F06">
        <w:rPr>
          <w:b/>
          <w:sz w:val="26"/>
          <w:szCs w:val="26"/>
        </w:rPr>
        <w:t>(гражданско-правовой аспект)</w:t>
      </w:r>
      <w:r>
        <w:rPr>
          <w:b/>
          <w:sz w:val="26"/>
          <w:szCs w:val="26"/>
        </w:rPr>
        <w:t xml:space="preserve"> </w:t>
      </w:r>
    </w:p>
    <w:p w:rsidR="00C575EE" w:rsidRDefault="00C575EE" w:rsidP="00694B46">
      <w:pPr>
        <w:ind w:firstLine="0"/>
        <w:jc w:val="center"/>
      </w:pPr>
    </w:p>
    <w:p w:rsidR="001748C0" w:rsidRDefault="001748C0" w:rsidP="00694B46">
      <w:pPr>
        <w:ind w:firstLine="0"/>
        <w:jc w:val="center"/>
      </w:pPr>
    </w:p>
    <w:p w:rsidR="00C575EE" w:rsidRPr="00FA2F9B" w:rsidRDefault="001748C0" w:rsidP="00694B46">
      <w:pPr>
        <w:suppressAutoHyphens/>
        <w:ind w:firstLine="0"/>
        <w:jc w:val="center"/>
        <w:rPr>
          <w:b/>
          <w:sz w:val="22"/>
          <w:szCs w:val="22"/>
        </w:rPr>
      </w:pPr>
      <w:r w:rsidRPr="00FA2F9B">
        <w:rPr>
          <w:sz w:val="22"/>
          <w:szCs w:val="22"/>
        </w:rPr>
        <w:t>Специальность 12.00.03 – гражданское право; предпринимательское право; семейное право; международное частное пр</w:t>
      </w:r>
      <w:r w:rsidRPr="00FA2F9B">
        <w:rPr>
          <w:sz w:val="22"/>
          <w:szCs w:val="22"/>
        </w:rPr>
        <w:t>а</w:t>
      </w:r>
      <w:r w:rsidRPr="00FA2F9B">
        <w:rPr>
          <w:sz w:val="22"/>
          <w:szCs w:val="22"/>
        </w:rPr>
        <w:t>во</w:t>
      </w:r>
    </w:p>
    <w:p w:rsidR="00C575EE" w:rsidRDefault="00C575EE" w:rsidP="00694B46">
      <w:pPr>
        <w:ind w:firstLine="0"/>
        <w:jc w:val="center"/>
      </w:pPr>
    </w:p>
    <w:p w:rsidR="001748C0" w:rsidRDefault="001748C0" w:rsidP="00694B46">
      <w:pPr>
        <w:ind w:firstLine="0"/>
        <w:jc w:val="center"/>
      </w:pPr>
    </w:p>
    <w:p w:rsidR="00C575EE" w:rsidRDefault="00C575EE" w:rsidP="00694B46">
      <w:pPr>
        <w:ind w:firstLine="0"/>
        <w:jc w:val="center"/>
      </w:pPr>
    </w:p>
    <w:p w:rsidR="001748C0" w:rsidRPr="00FA2F9B" w:rsidRDefault="001748C0" w:rsidP="00694B46">
      <w:pPr>
        <w:snapToGrid w:val="0"/>
        <w:ind w:firstLine="0"/>
        <w:jc w:val="center"/>
        <w:rPr>
          <w:sz w:val="22"/>
          <w:szCs w:val="22"/>
        </w:rPr>
      </w:pPr>
      <w:r w:rsidRPr="00FA2F9B">
        <w:rPr>
          <w:sz w:val="22"/>
          <w:szCs w:val="22"/>
        </w:rPr>
        <w:t>АВТОРЕФЕРАТ</w:t>
      </w:r>
    </w:p>
    <w:p w:rsidR="001748C0" w:rsidRPr="00FA2F9B" w:rsidRDefault="001748C0" w:rsidP="00694B46">
      <w:pPr>
        <w:snapToGrid w:val="0"/>
        <w:ind w:firstLine="0"/>
        <w:jc w:val="center"/>
        <w:rPr>
          <w:sz w:val="22"/>
          <w:szCs w:val="22"/>
        </w:rPr>
      </w:pPr>
      <w:r w:rsidRPr="00FA2F9B">
        <w:rPr>
          <w:sz w:val="22"/>
          <w:szCs w:val="22"/>
        </w:rPr>
        <w:t>диссертации на соискание ученой степени</w:t>
      </w:r>
    </w:p>
    <w:p w:rsidR="00C575EE" w:rsidRPr="00FA2F9B" w:rsidRDefault="001748C0" w:rsidP="00694B46">
      <w:pPr>
        <w:ind w:firstLine="0"/>
        <w:jc w:val="center"/>
        <w:rPr>
          <w:sz w:val="22"/>
          <w:szCs w:val="22"/>
        </w:rPr>
      </w:pPr>
      <w:r w:rsidRPr="00FA2F9B">
        <w:rPr>
          <w:sz w:val="22"/>
          <w:szCs w:val="22"/>
        </w:rPr>
        <w:t>кандидата юридических наук</w:t>
      </w:r>
    </w:p>
    <w:p w:rsidR="00C575EE" w:rsidRPr="00FA2F9B" w:rsidRDefault="00C575EE" w:rsidP="00694B46">
      <w:pPr>
        <w:ind w:firstLine="0"/>
        <w:jc w:val="center"/>
        <w:rPr>
          <w:sz w:val="22"/>
          <w:szCs w:val="22"/>
        </w:rPr>
      </w:pPr>
    </w:p>
    <w:p w:rsidR="00C575EE" w:rsidRPr="00FA2F9B" w:rsidRDefault="00C575EE" w:rsidP="00694B46">
      <w:pPr>
        <w:ind w:firstLine="0"/>
        <w:jc w:val="center"/>
        <w:rPr>
          <w:sz w:val="22"/>
          <w:szCs w:val="22"/>
        </w:rPr>
      </w:pPr>
    </w:p>
    <w:p w:rsidR="00C575EE" w:rsidRPr="00FA2F9B" w:rsidRDefault="00C575EE" w:rsidP="00694B46">
      <w:pPr>
        <w:ind w:firstLine="0"/>
        <w:jc w:val="center"/>
        <w:rPr>
          <w:sz w:val="22"/>
          <w:szCs w:val="22"/>
        </w:rPr>
      </w:pPr>
    </w:p>
    <w:p w:rsidR="00C575EE" w:rsidRPr="00FA2F9B" w:rsidRDefault="00C575EE" w:rsidP="00694B46">
      <w:pPr>
        <w:ind w:firstLine="0"/>
        <w:jc w:val="center"/>
        <w:rPr>
          <w:sz w:val="22"/>
          <w:szCs w:val="22"/>
        </w:rPr>
      </w:pPr>
      <w:r w:rsidRPr="00FA2F9B">
        <w:rPr>
          <w:sz w:val="22"/>
          <w:szCs w:val="22"/>
        </w:rPr>
        <w:t>Краснодар</w:t>
      </w:r>
      <w:r w:rsidR="000B4373">
        <w:rPr>
          <w:sz w:val="22"/>
          <w:szCs w:val="22"/>
        </w:rPr>
        <w:t xml:space="preserve"> – </w:t>
      </w:r>
      <w:r w:rsidRPr="00FA2F9B">
        <w:rPr>
          <w:sz w:val="22"/>
          <w:szCs w:val="22"/>
        </w:rPr>
        <w:t>20</w:t>
      </w:r>
      <w:r w:rsidR="001748C0" w:rsidRPr="00FA2F9B">
        <w:rPr>
          <w:sz w:val="22"/>
          <w:szCs w:val="22"/>
        </w:rPr>
        <w:t>1</w:t>
      </w:r>
      <w:r w:rsidR="000B4373">
        <w:rPr>
          <w:sz w:val="22"/>
          <w:szCs w:val="22"/>
        </w:rPr>
        <w:t>3</w:t>
      </w:r>
    </w:p>
    <w:p w:rsidR="00ED6D74" w:rsidRPr="002B704C" w:rsidRDefault="00C575EE" w:rsidP="00694B46">
      <w:pPr>
        <w:ind w:firstLine="0"/>
        <w:jc w:val="center"/>
        <w:rPr>
          <w:sz w:val="22"/>
          <w:szCs w:val="22"/>
        </w:rPr>
      </w:pPr>
      <w:r>
        <w:br w:type="page"/>
      </w:r>
      <w:r w:rsidR="001748C0" w:rsidRPr="002B704C">
        <w:rPr>
          <w:sz w:val="22"/>
          <w:szCs w:val="22"/>
        </w:rPr>
        <w:lastRenderedPageBreak/>
        <w:t xml:space="preserve">Диссертация выполнена на кафедре гражданского права </w:t>
      </w:r>
      <w:r w:rsidR="001748C0" w:rsidRPr="002B704C">
        <w:rPr>
          <w:sz w:val="22"/>
          <w:szCs w:val="22"/>
        </w:rPr>
        <w:br/>
      </w:r>
      <w:r w:rsidR="001748C0" w:rsidRPr="002B704C">
        <w:rPr>
          <w:spacing w:val="-4"/>
          <w:sz w:val="22"/>
          <w:szCs w:val="22"/>
        </w:rPr>
        <w:t>ФГ</w:t>
      </w:r>
      <w:r w:rsidR="0043269C" w:rsidRPr="002B704C">
        <w:rPr>
          <w:spacing w:val="-4"/>
          <w:sz w:val="22"/>
          <w:szCs w:val="22"/>
        </w:rPr>
        <w:t>Б</w:t>
      </w:r>
      <w:r w:rsidR="001748C0" w:rsidRPr="002B704C">
        <w:rPr>
          <w:spacing w:val="-4"/>
          <w:sz w:val="22"/>
          <w:szCs w:val="22"/>
        </w:rPr>
        <w:t>ОУ ВПО «Кубанский государственный аграрный универс</w:t>
      </w:r>
      <w:r w:rsidR="001748C0" w:rsidRPr="002B704C">
        <w:rPr>
          <w:spacing w:val="-4"/>
          <w:sz w:val="22"/>
          <w:szCs w:val="22"/>
        </w:rPr>
        <w:t>и</w:t>
      </w:r>
      <w:r w:rsidR="001748C0" w:rsidRPr="002B704C">
        <w:rPr>
          <w:spacing w:val="-4"/>
          <w:sz w:val="22"/>
          <w:szCs w:val="22"/>
        </w:rPr>
        <w:t>тет»</w:t>
      </w:r>
    </w:p>
    <w:p w:rsidR="001748C0" w:rsidRPr="00FA2F9B" w:rsidRDefault="001748C0" w:rsidP="00694B46">
      <w:pPr>
        <w:ind w:firstLine="0"/>
        <w:rPr>
          <w:sz w:val="22"/>
          <w:szCs w:val="22"/>
        </w:rPr>
      </w:pPr>
    </w:p>
    <w:tbl>
      <w:tblPr>
        <w:tblW w:w="62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68"/>
        <w:gridCol w:w="3669"/>
      </w:tblGrid>
      <w:tr w:rsidR="001748C0" w:rsidRPr="00FA2F9B" w:rsidTr="002B704C">
        <w:trPr>
          <w:trHeight w:val="878"/>
        </w:trPr>
        <w:tc>
          <w:tcPr>
            <w:tcW w:w="2580" w:type="dxa"/>
          </w:tcPr>
          <w:p w:rsidR="001748C0" w:rsidRPr="00FA2F9B" w:rsidRDefault="001748C0" w:rsidP="00694B46">
            <w:pPr>
              <w:snapToGrid w:val="0"/>
              <w:ind w:firstLine="0"/>
              <w:rPr>
                <w:sz w:val="22"/>
                <w:szCs w:val="22"/>
              </w:rPr>
            </w:pPr>
            <w:r w:rsidRPr="00FA2F9B">
              <w:rPr>
                <w:sz w:val="22"/>
                <w:szCs w:val="22"/>
              </w:rPr>
              <w:t>Научный руководитель:</w:t>
            </w:r>
          </w:p>
        </w:tc>
        <w:tc>
          <w:tcPr>
            <w:tcW w:w="3686" w:type="dxa"/>
          </w:tcPr>
          <w:p w:rsidR="001748C0" w:rsidRPr="00FA2F9B" w:rsidRDefault="001748C0" w:rsidP="00694B46">
            <w:pPr>
              <w:snapToGrid w:val="0"/>
              <w:ind w:firstLine="0"/>
              <w:rPr>
                <w:sz w:val="22"/>
                <w:szCs w:val="22"/>
              </w:rPr>
            </w:pPr>
            <w:r w:rsidRPr="00FA2F9B">
              <w:rPr>
                <w:sz w:val="22"/>
                <w:szCs w:val="22"/>
              </w:rPr>
              <w:t>доктор юридических наук, профе</w:t>
            </w:r>
            <w:r w:rsidRPr="00FA2F9B">
              <w:rPr>
                <w:sz w:val="22"/>
                <w:szCs w:val="22"/>
              </w:rPr>
              <w:t>с</w:t>
            </w:r>
            <w:r w:rsidRPr="00FA2F9B">
              <w:rPr>
                <w:sz w:val="22"/>
                <w:szCs w:val="22"/>
              </w:rPr>
              <w:t>сор</w:t>
            </w:r>
            <w:r w:rsidRPr="00FA2F9B">
              <w:rPr>
                <w:sz w:val="22"/>
                <w:szCs w:val="22"/>
              </w:rPr>
              <w:br/>
            </w:r>
            <w:r w:rsidRPr="002B704C">
              <w:rPr>
                <w:b/>
                <w:spacing w:val="-4"/>
                <w:sz w:val="22"/>
                <w:szCs w:val="22"/>
              </w:rPr>
              <w:t>Камышанский Владимир Павл</w:t>
            </w:r>
            <w:r w:rsidRPr="002B704C">
              <w:rPr>
                <w:b/>
                <w:spacing w:val="-4"/>
                <w:sz w:val="22"/>
                <w:szCs w:val="22"/>
              </w:rPr>
              <w:t>о</w:t>
            </w:r>
            <w:r w:rsidRPr="002B704C">
              <w:rPr>
                <w:b/>
                <w:spacing w:val="-4"/>
                <w:sz w:val="22"/>
                <w:szCs w:val="22"/>
              </w:rPr>
              <w:t>вич</w:t>
            </w:r>
          </w:p>
        </w:tc>
      </w:tr>
      <w:tr w:rsidR="001748C0" w:rsidRPr="00FA2F9B" w:rsidTr="002B704C">
        <w:trPr>
          <w:trHeight w:val="1132"/>
        </w:trPr>
        <w:tc>
          <w:tcPr>
            <w:tcW w:w="2580" w:type="dxa"/>
          </w:tcPr>
          <w:p w:rsidR="001748C0" w:rsidRPr="002B704C" w:rsidRDefault="001748C0" w:rsidP="00694B46">
            <w:pPr>
              <w:snapToGrid w:val="0"/>
              <w:ind w:firstLine="0"/>
              <w:rPr>
                <w:spacing w:val="-5"/>
                <w:sz w:val="22"/>
                <w:szCs w:val="22"/>
              </w:rPr>
            </w:pPr>
            <w:r w:rsidRPr="002B704C">
              <w:rPr>
                <w:spacing w:val="-5"/>
                <w:sz w:val="22"/>
                <w:szCs w:val="22"/>
              </w:rPr>
              <w:t>Официальные оппоне</w:t>
            </w:r>
            <w:r w:rsidRPr="002B704C">
              <w:rPr>
                <w:spacing w:val="-5"/>
                <w:sz w:val="22"/>
                <w:szCs w:val="22"/>
              </w:rPr>
              <w:t>н</w:t>
            </w:r>
            <w:r w:rsidRPr="002B704C">
              <w:rPr>
                <w:spacing w:val="-5"/>
                <w:sz w:val="22"/>
                <w:szCs w:val="22"/>
              </w:rPr>
              <w:t>ты:</w:t>
            </w:r>
          </w:p>
        </w:tc>
        <w:tc>
          <w:tcPr>
            <w:tcW w:w="3686" w:type="dxa"/>
          </w:tcPr>
          <w:p w:rsidR="002B704C" w:rsidRPr="002B704C" w:rsidRDefault="002B704C" w:rsidP="00694B46">
            <w:pPr>
              <w:snapToGrid w:val="0"/>
              <w:ind w:firstLine="0"/>
              <w:rPr>
                <w:sz w:val="22"/>
                <w:szCs w:val="22"/>
              </w:rPr>
            </w:pPr>
            <w:r w:rsidRPr="002B704C">
              <w:rPr>
                <w:sz w:val="22"/>
                <w:szCs w:val="22"/>
              </w:rPr>
              <w:t>доктор юридических наук, профе</w:t>
            </w:r>
            <w:r w:rsidRPr="002B704C">
              <w:rPr>
                <w:sz w:val="22"/>
                <w:szCs w:val="22"/>
              </w:rPr>
              <w:t>с</w:t>
            </w:r>
            <w:r w:rsidRPr="002B704C">
              <w:rPr>
                <w:sz w:val="22"/>
                <w:szCs w:val="22"/>
              </w:rPr>
              <w:t>сор,</w:t>
            </w:r>
            <w:r w:rsidR="00F17AC7">
              <w:rPr>
                <w:sz w:val="22"/>
                <w:szCs w:val="22"/>
              </w:rPr>
              <w:t xml:space="preserve"> </w:t>
            </w:r>
            <w:r w:rsidRPr="002B704C">
              <w:rPr>
                <w:sz w:val="22"/>
                <w:szCs w:val="22"/>
              </w:rPr>
              <w:t>заведующий кафедрой гражданского права</w:t>
            </w:r>
            <w:r w:rsidR="00F17AC7">
              <w:rPr>
                <w:sz w:val="22"/>
                <w:szCs w:val="22"/>
              </w:rPr>
              <w:t xml:space="preserve"> </w:t>
            </w:r>
            <w:r w:rsidRPr="002B704C">
              <w:rPr>
                <w:sz w:val="22"/>
                <w:szCs w:val="22"/>
              </w:rPr>
              <w:t>ФГБАУ ВПО «Южный фед</w:t>
            </w:r>
            <w:r w:rsidRPr="002B704C">
              <w:rPr>
                <w:sz w:val="22"/>
                <w:szCs w:val="22"/>
              </w:rPr>
              <w:t>е</w:t>
            </w:r>
            <w:r w:rsidRPr="002B704C">
              <w:rPr>
                <w:sz w:val="22"/>
                <w:szCs w:val="22"/>
              </w:rPr>
              <w:t>ральный университет»</w:t>
            </w:r>
          </w:p>
          <w:p w:rsidR="001748C0" w:rsidRPr="002B704C" w:rsidRDefault="002B704C" w:rsidP="001A27B4">
            <w:pPr>
              <w:snapToGrid w:val="0"/>
              <w:ind w:firstLine="0"/>
              <w:rPr>
                <w:b/>
                <w:sz w:val="22"/>
                <w:szCs w:val="22"/>
              </w:rPr>
            </w:pPr>
            <w:r w:rsidRPr="002B704C">
              <w:rPr>
                <w:b/>
                <w:sz w:val="22"/>
                <w:szCs w:val="22"/>
              </w:rPr>
              <w:t>Лукьянцев Александр Анатольевич</w:t>
            </w:r>
            <w:r w:rsidR="001748C0" w:rsidRPr="00FA2F9B">
              <w:rPr>
                <w:b/>
                <w:sz w:val="22"/>
                <w:szCs w:val="22"/>
              </w:rPr>
              <w:t xml:space="preserve"> </w:t>
            </w:r>
          </w:p>
          <w:p w:rsidR="002B704C" w:rsidRDefault="002B704C" w:rsidP="00930F3E">
            <w:pPr>
              <w:snapToGrid w:val="0"/>
              <w:spacing w:before="120"/>
              <w:ind w:firstLine="0"/>
              <w:rPr>
                <w:sz w:val="22"/>
                <w:szCs w:val="22"/>
              </w:rPr>
            </w:pPr>
            <w:r w:rsidRPr="002B704C">
              <w:rPr>
                <w:sz w:val="22"/>
                <w:szCs w:val="22"/>
              </w:rPr>
              <w:t>кандидат юридических наук</w:t>
            </w:r>
            <w:r>
              <w:rPr>
                <w:sz w:val="22"/>
                <w:szCs w:val="22"/>
              </w:rPr>
              <w:t xml:space="preserve">, </w:t>
            </w:r>
            <w:r w:rsidRPr="002B704C">
              <w:rPr>
                <w:sz w:val="22"/>
                <w:szCs w:val="22"/>
              </w:rPr>
              <w:t>старший преподаватель кафедры гражданского права Северо-Кавказского филиала ФГБОУ ВПО «Российская академия правос</w:t>
            </w:r>
            <w:r w:rsidRPr="002B704C">
              <w:rPr>
                <w:sz w:val="22"/>
                <w:szCs w:val="22"/>
              </w:rPr>
              <w:t>у</w:t>
            </w:r>
            <w:r w:rsidRPr="002B704C">
              <w:rPr>
                <w:sz w:val="22"/>
                <w:szCs w:val="22"/>
              </w:rPr>
              <w:t>дия»</w:t>
            </w:r>
          </w:p>
          <w:p w:rsidR="001748C0" w:rsidRPr="00FA2F9B" w:rsidRDefault="002B704C" w:rsidP="00D153F1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Крыцула Алексей Алексеевич</w:t>
            </w:r>
            <w:r w:rsidR="001748C0" w:rsidRPr="00FA2F9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748C0" w:rsidRPr="00FA2F9B" w:rsidTr="002B704C">
        <w:tc>
          <w:tcPr>
            <w:tcW w:w="2580" w:type="dxa"/>
          </w:tcPr>
          <w:p w:rsidR="001748C0" w:rsidRPr="00FA2F9B" w:rsidRDefault="001748C0" w:rsidP="00930F3E">
            <w:pPr>
              <w:snapToGrid w:val="0"/>
              <w:spacing w:before="240"/>
              <w:ind w:firstLine="0"/>
              <w:rPr>
                <w:sz w:val="22"/>
                <w:szCs w:val="22"/>
              </w:rPr>
            </w:pPr>
            <w:r w:rsidRPr="00FA2F9B">
              <w:rPr>
                <w:sz w:val="22"/>
                <w:szCs w:val="22"/>
              </w:rPr>
              <w:t>Ведущая организация:</w:t>
            </w:r>
          </w:p>
        </w:tc>
        <w:tc>
          <w:tcPr>
            <w:tcW w:w="3686" w:type="dxa"/>
          </w:tcPr>
          <w:p w:rsidR="001748C0" w:rsidRPr="002B704C" w:rsidRDefault="002B704C" w:rsidP="00930F3E">
            <w:pPr>
              <w:snapToGrid w:val="0"/>
              <w:spacing w:before="240"/>
              <w:ind w:firstLine="0"/>
              <w:jc w:val="left"/>
              <w:rPr>
                <w:b/>
                <w:sz w:val="22"/>
                <w:szCs w:val="22"/>
              </w:rPr>
            </w:pPr>
            <w:r w:rsidRPr="002B704C">
              <w:rPr>
                <w:b/>
                <w:sz w:val="22"/>
                <w:szCs w:val="22"/>
              </w:rPr>
              <w:t>ФГКОУ ВПО «Краснодарский университет МВД РФ»</w:t>
            </w:r>
          </w:p>
        </w:tc>
      </w:tr>
    </w:tbl>
    <w:p w:rsidR="001748C0" w:rsidRPr="00FA2F9B" w:rsidRDefault="001748C0" w:rsidP="00930F3E">
      <w:pPr>
        <w:snapToGrid w:val="0"/>
        <w:spacing w:before="240"/>
        <w:rPr>
          <w:sz w:val="22"/>
          <w:szCs w:val="22"/>
        </w:rPr>
      </w:pPr>
      <w:r w:rsidRPr="00981539">
        <w:rPr>
          <w:spacing w:val="2"/>
          <w:sz w:val="22"/>
          <w:szCs w:val="22"/>
        </w:rPr>
        <w:t xml:space="preserve">Защита состоится </w:t>
      </w:r>
      <w:r w:rsidR="002B704C">
        <w:rPr>
          <w:spacing w:val="2"/>
          <w:sz w:val="22"/>
          <w:szCs w:val="22"/>
        </w:rPr>
        <w:t>1 ноября</w:t>
      </w:r>
      <w:r w:rsidRPr="00981539">
        <w:rPr>
          <w:spacing w:val="2"/>
          <w:sz w:val="22"/>
          <w:szCs w:val="22"/>
        </w:rPr>
        <w:t xml:space="preserve"> 201</w:t>
      </w:r>
      <w:r w:rsidR="000B4373">
        <w:rPr>
          <w:spacing w:val="2"/>
          <w:sz w:val="22"/>
          <w:szCs w:val="22"/>
        </w:rPr>
        <w:t>3</w:t>
      </w:r>
      <w:r w:rsidRPr="00981539">
        <w:rPr>
          <w:spacing w:val="2"/>
          <w:sz w:val="22"/>
          <w:szCs w:val="22"/>
        </w:rPr>
        <w:t xml:space="preserve"> г. в 1</w:t>
      </w:r>
      <w:r w:rsidR="002B704C">
        <w:rPr>
          <w:spacing w:val="2"/>
          <w:sz w:val="22"/>
          <w:szCs w:val="22"/>
        </w:rPr>
        <w:t>4</w:t>
      </w:r>
      <w:r w:rsidRPr="00981539">
        <w:rPr>
          <w:spacing w:val="2"/>
          <w:sz w:val="22"/>
          <w:szCs w:val="22"/>
        </w:rPr>
        <w:t>-00 час</w:t>
      </w:r>
      <w:proofErr w:type="gramStart"/>
      <w:r w:rsidRPr="00981539">
        <w:rPr>
          <w:spacing w:val="2"/>
          <w:sz w:val="22"/>
          <w:szCs w:val="22"/>
        </w:rPr>
        <w:t>.</w:t>
      </w:r>
      <w:proofErr w:type="gramEnd"/>
      <w:r w:rsidRPr="00981539">
        <w:rPr>
          <w:spacing w:val="2"/>
          <w:sz w:val="22"/>
          <w:szCs w:val="22"/>
        </w:rPr>
        <w:t xml:space="preserve"> </w:t>
      </w:r>
      <w:proofErr w:type="gramStart"/>
      <w:r w:rsidRPr="00981539">
        <w:rPr>
          <w:spacing w:val="2"/>
          <w:sz w:val="22"/>
          <w:szCs w:val="22"/>
        </w:rPr>
        <w:t>н</w:t>
      </w:r>
      <w:proofErr w:type="gramEnd"/>
      <w:r w:rsidRPr="00981539">
        <w:rPr>
          <w:spacing w:val="2"/>
          <w:sz w:val="22"/>
          <w:szCs w:val="22"/>
        </w:rPr>
        <w:t>а засед</w:t>
      </w:r>
      <w:r w:rsidRPr="00981539">
        <w:rPr>
          <w:spacing w:val="2"/>
          <w:sz w:val="22"/>
          <w:szCs w:val="22"/>
        </w:rPr>
        <w:t>а</w:t>
      </w:r>
      <w:r w:rsidRPr="00981539">
        <w:rPr>
          <w:spacing w:val="2"/>
          <w:sz w:val="22"/>
          <w:szCs w:val="22"/>
        </w:rPr>
        <w:t xml:space="preserve">нии </w:t>
      </w:r>
      <w:r w:rsidRPr="00FA2F9B">
        <w:rPr>
          <w:sz w:val="22"/>
          <w:szCs w:val="22"/>
        </w:rPr>
        <w:t>диссертационного совета Д-220.038.10 при ФГ</w:t>
      </w:r>
      <w:r w:rsidR="00792305">
        <w:rPr>
          <w:sz w:val="22"/>
          <w:szCs w:val="22"/>
        </w:rPr>
        <w:t>Б</w:t>
      </w:r>
      <w:r w:rsidRPr="00FA2F9B">
        <w:rPr>
          <w:sz w:val="22"/>
          <w:szCs w:val="22"/>
        </w:rPr>
        <w:t>ОУ ВПО «Куба</w:t>
      </w:r>
      <w:r w:rsidRPr="00FA2F9B">
        <w:rPr>
          <w:sz w:val="22"/>
          <w:szCs w:val="22"/>
        </w:rPr>
        <w:t>н</w:t>
      </w:r>
      <w:r w:rsidRPr="00FA2F9B">
        <w:rPr>
          <w:sz w:val="22"/>
          <w:szCs w:val="22"/>
        </w:rPr>
        <w:t>ский государственный аграрный университет» по адресу: 350044, г. Краснодар, ул. Калинина, 13, главный учебный корпус</w:t>
      </w:r>
      <w:r w:rsidR="002B704C">
        <w:rPr>
          <w:sz w:val="22"/>
          <w:szCs w:val="22"/>
        </w:rPr>
        <w:t xml:space="preserve">, </w:t>
      </w:r>
      <w:r w:rsidR="002B704C" w:rsidRPr="002B704C">
        <w:rPr>
          <w:sz w:val="22"/>
          <w:szCs w:val="22"/>
        </w:rPr>
        <w:t>зал заседания ректората</w:t>
      </w:r>
      <w:r w:rsidRPr="00FA2F9B">
        <w:rPr>
          <w:sz w:val="22"/>
          <w:szCs w:val="22"/>
        </w:rPr>
        <w:t>.</w:t>
      </w:r>
    </w:p>
    <w:p w:rsidR="001748C0" w:rsidRPr="00FA2F9B" w:rsidRDefault="001748C0" w:rsidP="00376004">
      <w:pPr>
        <w:snapToGrid w:val="0"/>
        <w:rPr>
          <w:sz w:val="22"/>
          <w:szCs w:val="22"/>
        </w:rPr>
      </w:pPr>
      <w:r w:rsidRPr="00FA2F9B">
        <w:rPr>
          <w:sz w:val="22"/>
          <w:szCs w:val="22"/>
        </w:rPr>
        <w:t>С диссертацией можно ознакомиться в библиотеке Куба</w:t>
      </w:r>
      <w:r w:rsidRPr="00FA2F9B">
        <w:rPr>
          <w:sz w:val="22"/>
          <w:szCs w:val="22"/>
        </w:rPr>
        <w:t>н</w:t>
      </w:r>
      <w:r w:rsidRPr="00FA2F9B">
        <w:rPr>
          <w:sz w:val="22"/>
          <w:szCs w:val="22"/>
        </w:rPr>
        <w:t xml:space="preserve">ского государственного аграрного университета по адресу: </w:t>
      </w:r>
      <w:proofErr w:type="gramStart"/>
      <w:r w:rsidRPr="00FA2F9B">
        <w:rPr>
          <w:sz w:val="22"/>
          <w:szCs w:val="22"/>
        </w:rPr>
        <w:t>г</w:t>
      </w:r>
      <w:proofErr w:type="gramEnd"/>
      <w:r w:rsidRPr="00FA2F9B">
        <w:rPr>
          <w:sz w:val="22"/>
          <w:szCs w:val="22"/>
        </w:rPr>
        <w:t>.</w:t>
      </w:r>
      <w:r w:rsidR="000B4373">
        <w:rPr>
          <w:sz w:val="22"/>
          <w:szCs w:val="22"/>
        </w:rPr>
        <w:t> </w:t>
      </w:r>
      <w:r w:rsidRPr="00FA2F9B">
        <w:rPr>
          <w:sz w:val="22"/>
          <w:szCs w:val="22"/>
        </w:rPr>
        <w:t>Краснодар, ул.</w:t>
      </w:r>
      <w:r w:rsidR="00981539">
        <w:rPr>
          <w:sz w:val="22"/>
          <w:szCs w:val="22"/>
        </w:rPr>
        <w:t> </w:t>
      </w:r>
      <w:r w:rsidRPr="00FA2F9B">
        <w:rPr>
          <w:sz w:val="22"/>
          <w:szCs w:val="22"/>
        </w:rPr>
        <w:t>Калинина, 13.</w:t>
      </w:r>
    </w:p>
    <w:p w:rsidR="001748C0" w:rsidRDefault="001748C0" w:rsidP="00D153F1">
      <w:pPr>
        <w:snapToGrid w:val="0"/>
        <w:rPr>
          <w:sz w:val="22"/>
          <w:szCs w:val="22"/>
        </w:rPr>
      </w:pPr>
    </w:p>
    <w:p w:rsidR="001748C0" w:rsidRPr="00FA2F9B" w:rsidRDefault="001748C0" w:rsidP="00100441">
      <w:pPr>
        <w:snapToGrid w:val="0"/>
        <w:ind w:firstLine="0"/>
        <w:rPr>
          <w:sz w:val="22"/>
          <w:szCs w:val="22"/>
        </w:rPr>
      </w:pPr>
      <w:r w:rsidRPr="00FA2F9B">
        <w:rPr>
          <w:sz w:val="22"/>
          <w:szCs w:val="22"/>
        </w:rPr>
        <w:t xml:space="preserve">Автореферат разослан «___» </w:t>
      </w:r>
      <w:r w:rsidR="002B704C">
        <w:rPr>
          <w:sz w:val="22"/>
          <w:szCs w:val="22"/>
        </w:rPr>
        <w:t>сентября</w:t>
      </w:r>
      <w:r w:rsidRPr="00FA2F9B">
        <w:rPr>
          <w:sz w:val="22"/>
          <w:szCs w:val="22"/>
        </w:rPr>
        <w:t xml:space="preserve"> 201</w:t>
      </w:r>
      <w:r w:rsidR="000B4373">
        <w:rPr>
          <w:sz w:val="22"/>
          <w:szCs w:val="22"/>
        </w:rPr>
        <w:t>3</w:t>
      </w:r>
      <w:r w:rsidRPr="00FA2F9B">
        <w:rPr>
          <w:sz w:val="22"/>
          <w:szCs w:val="22"/>
        </w:rPr>
        <w:t xml:space="preserve"> г.</w:t>
      </w:r>
    </w:p>
    <w:p w:rsidR="000955F5" w:rsidRDefault="000955F5" w:rsidP="002E7F3A">
      <w:pPr>
        <w:snapToGrid w:val="0"/>
        <w:ind w:firstLine="0"/>
        <w:rPr>
          <w:sz w:val="22"/>
          <w:szCs w:val="22"/>
        </w:rPr>
      </w:pPr>
    </w:p>
    <w:p w:rsidR="001748C0" w:rsidRPr="00FA2F9B" w:rsidRDefault="001748C0" w:rsidP="00380F14">
      <w:pPr>
        <w:snapToGrid w:val="0"/>
        <w:ind w:firstLine="0"/>
        <w:rPr>
          <w:sz w:val="22"/>
          <w:szCs w:val="22"/>
        </w:rPr>
      </w:pPr>
      <w:r w:rsidRPr="00FA2F9B">
        <w:rPr>
          <w:sz w:val="22"/>
          <w:szCs w:val="22"/>
        </w:rPr>
        <w:t>Ученый секретарь</w:t>
      </w:r>
    </w:p>
    <w:p w:rsidR="001748C0" w:rsidRPr="00FA2F9B" w:rsidRDefault="001748C0" w:rsidP="00C426E0">
      <w:pPr>
        <w:snapToGrid w:val="0"/>
        <w:ind w:firstLine="0"/>
        <w:rPr>
          <w:sz w:val="22"/>
          <w:szCs w:val="22"/>
        </w:rPr>
      </w:pPr>
      <w:r w:rsidRPr="00FA2F9B">
        <w:rPr>
          <w:sz w:val="22"/>
          <w:szCs w:val="22"/>
        </w:rPr>
        <w:t>диссертационного совета</w:t>
      </w:r>
    </w:p>
    <w:p w:rsidR="00ED6D74" w:rsidRPr="00FA2F9B" w:rsidRDefault="0088754D" w:rsidP="008F51AB">
      <w:pPr>
        <w:ind w:firstLine="0"/>
        <w:rPr>
          <w:sz w:val="22"/>
          <w:szCs w:val="22"/>
        </w:rPr>
      </w:pPr>
      <w:r>
        <w:rPr>
          <w:sz w:val="22"/>
          <w:szCs w:val="22"/>
        </w:rPr>
        <w:t>кандидат</w:t>
      </w:r>
      <w:r w:rsidR="001748C0" w:rsidRPr="00FA2F9B">
        <w:rPr>
          <w:sz w:val="22"/>
          <w:szCs w:val="22"/>
        </w:rPr>
        <w:t xml:space="preserve"> юридических наук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А.Г. Галкин</w:t>
      </w:r>
    </w:p>
    <w:p w:rsidR="0001000C" w:rsidRDefault="0001000C" w:rsidP="00AE3B43">
      <w:pPr>
        <w:snapToGrid w:val="0"/>
        <w:spacing w:after="240"/>
        <w:ind w:firstLine="0"/>
        <w:jc w:val="center"/>
        <w:rPr>
          <w:b/>
        </w:rPr>
        <w:sectPr w:rsidR="0001000C" w:rsidSect="00F17AC7">
          <w:footerReference w:type="even" r:id="rId8"/>
          <w:footerReference w:type="default" r:id="rId9"/>
          <w:footnotePr>
            <w:numRestart w:val="eachPage"/>
          </w:footnotePr>
          <w:pgSz w:w="8419" w:h="11906" w:orient="landscape" w:code="9"/>
          <w:pgMar w:top="1418" w:right="1134" w:bottom="1418" w:left="1021" w:header="567" w:footer="1134" w:gutter="0"/>
          <w:cols w:space="708"/>
          <w:docGrid w:linePitch="360"/>
        </w:sectPr>
      </w:pPr>
    </w:p>
    <w:p w:rsidR="009B15C9" w:rsidRPr="009B15C9" w:rsidRDefault="009B15C9" w:rsidP="00AE3B43">
      <w:pPr>
        <w:snapToGrid w:val="0"/>
        <w:spacing w:line="360" w:lineRule="auto"/>
        <w:ind w:firstLine="0"/>
        <w:jc w:val="center"/>
        <w:rPr>
          <w:b/>
        </w:rPr>
      </w:pPr>
      <w:r w:rsidRPr="009B15C9">
        <w:rPr>
          <w:b/>
        </w:rPr>
        <w:lastRenderedPageBreak/>
        <w:t>ОБЩАЯ ХАРАКТЕРИСТИКА РАБОТЫ</w:t>
      </w:r>
    </w:p>
    <w:p w:rsidR="00460C26" w:rsidRPr="009C46CF" w:rsidRDefault="009B15C9" w:rsidP="00AE3B43">
      <w:pPr>
        <w:snapToGrid w:val="0"/>
        <w:spacing w:line="223" w:lineRule="auto"/>
        <w:rPr>
          <w:sz w:val="20"/>
          <w:szCs w:val="20"/>
        </w:rPr>
      </w:pPr>
      <w:r w:rsidRPr="009C46CF">
        <w:rPr>
          <w:b/>
          <w:sz w:val="20"/>
          <w:szCs w:val="20"/>
        </w:rPr>
        <w:t xml:space="preserve">Актуальность </w:t>
      </w:r>
      <w:r w:rsidR="00460C26" w:rsidRPr="009C46CF">
        <w:rPr>
          <w:b/>
          <w:sz w:val="20"/>
          <w:szCs w:val="20"/>
        </w:rPr>
        <w:t>темы диссертационного исследования</w:t>
      </w:r>
      <w:r w:rsidR="00460C26" w:rsidRPr="009C46CF">
        <w:rPr>
          <w:sz w:val="20"/>
          <w:szCs w:val="20"/>
        </w:rPr>
        <w:t xml:space="preserve"> заключ</w:t>
      </w:r>
      <w:r w:rsidR="00460C26" w:rsidRPr="009C46CF">
        <w:rPr>
          <w:sz w:val="20"/>
          <w:szCs w:val="20"/>
        </w:rPr>
        <w:t>а</w:t>
      </w:r>
      <w:r w:rsidR="00460C26" w:rsidRPr="009C46CF">
        <w:rPr>
          <w:sz w:val="20"/>
          <w:szCs w:val="20"/>
        </w:rPr>
        <w:t>ется в</w:t>
      </w:r>
      <w:r w:rsidR="00F17AC7" w:rsidRPr="009C46CF">
        <w:rPr>
          <w:sz w:val="20"/>
          <w:szCs w:val="20"/>
        </w:rPr>
        <w:t xml:space="preserve"> </w:t>
      </w:r>
      <w:r w:rsidR="00460C26" w:rsidRPr="009C46CF">
        <w:rPr>
          <w:sz w:val="20"/>
          <w:szCs w:val="20"/>
        </w:rPr>
        <w:t>том, что действующее законодательство не облад</w:t>
      </w:r>
      <w:r w:rsidR="00460C26" w:rsidRPr="009C46CF">
        <w:rPr>
          <w:sz w:val="20"/>
          <w:szCs w:val="20"/>
        </w:rPr>
        <w:t>а</w:t>
      </w:r>
      <w:r w:rsidR="00460C26" w:rsidRPr="009C46CF">
        <w:rPr>
          <w:sz w:val="20"/>
          <w:szCs w:val="20"/>
        </w:rPr>
        <w:t>ет целостным правовым механизмом регулирования отношений, связанных с прои</w:t>
      </w:r>
      <w:r w:rsidR="00460C26" w:rsidRPr="009C46CF">
        <w:rPr>
          <w:sz w:val="20"/>
          <w:szCs w:val="20"/>
        </w:rPr>
        <w:t>з</w:t>
      </w:r>
      <w:r w:rsidR="00460C26" w:rsidRPr="009C46CF">
        <w:rPr>
          <w:sz w:val="20"/>
          <w:szCs w:val="20"/>
        </w:rPr>
        <w:t>водством, реализацией и потреблением тепловой и электрической эне</w:t>
      </w:r>
      <w:r w:rsidR="00460C26" w:rsidRPr="009C46CF">
        <w:rPr>
          <w:sz w:val="20"/>
          <w:szCs w:val="20"/>
        </w:rPr>
        <w:t>р</w:t>
      </w:r>
      <w:r w:rsidR="00460C26" w:rsidRPr="009C46CF">
        <w:rPr>
          <w:sz w:val="20"/>
          <w:szCs w:val="20"/>
        </w:rPr>
        <w:t>гии, выработанной за счет использования возобновляемых источников энергии (далее</w:t>
      </w:r>
      <w:r w:rsidR="00392382" w:rsidRPr="009C46CF">
        <w:rPr>
          <w:sz w:val="20"/>
          <w:szCs w:val="20"/>
        </w:rPr>
        <w:t xml:space="preserve"> </w:t>
      </w:r>
      <w:r w:rsidR="00460C26" w:rsidRPr="009C46CF">
        <w:rPr>
          <w:sz w:val="20"/>
          <w:szCs w:val="20"/>
        </w:rPr>
        <w:t>– ВИЭ). В настоящее время нормы гражданского закон</w:t>
      </w:r>
      <w:r w:rsidR="00460C26" w:rsidRPr="009C46CF">
        <w:rPr>
          <w:sz w:val="20"/>
          <w:szCs w:val="20"/>
        </w:rPr>
        <w:t>о</w:t>
      </w:r>
      <w:r w:rsidR="00460C26" w:rsidRPr="009C46CF">
        <w:rPr>
          <w:sz w:val="20"/>
          <w:szCs w:val="20"/>
        </w:rPr>
        <w:t xml:space="preserve">дательства в основном нацелены на обеспечение </w:t>
      </w:r>
      <w:r w:rsidR="00392382" w:rsidRPr="009C46CF">
        <w:rPr>
          <w:sz w:val="20"/>
          <w:szCs w:val="20"/>
        </w:rPr>
        <w:t>правового регулиров</w:t>
      </w:r>
      <w:r w:rsidR="00392382" w:rsidRPr="009C46CF">
        <w:rPr>
          <w:sz w:val="20"/>
          <w:szCs w:val="20"/>
        </w:rPr>
        <w:t>а</w:t>
      </w:r>
      <w:r w:rsidR="00392382" w:rsidRPr="009C46CF">
        <w:rPr>
          <w:sz w:val="20"/>
          <w:szCs w:val="20"/>
        </w:rPr>
        <w:t xml:space="preserve">ния </w:t>
      </w:r>
      <w:r w:rsidR="00460C26" w:rsidRPr="009C46CF">
        <w:rPr>
          <w:sz w:val="20"/>
          <w:szCs w:val="20"/>
        </w:rPr>
        <w:t xml:space="preserve">отношений энергоснабжения потребителей электрической и тепловой </w:t>
      </w:r>
      <w:r w:rsidR="00392382" w:rsidRPr="009C46CF">
        <w:rPr>
          <w:sz w:val="20"/>
          <w:szCs w:val="20"/>
        </w:rPr>
        <w:t>энергией</w:t>
      </w:r>
      <w:r w:rsidR="00460C26" w:rsidRPr="009C46CF">
        <w:rPr>
          <w:sz w:val="20"/>
          <w:szCs w:val="20"/>
        </w:rPr>
        <w:t>, выработанной генерирующими установками от и</w:t>
      </w:r>
      <w:r w:rsidR="00460C26" w:rsidRPr="009C46CF">
        <w:rPr>
          <w:sz w:val="20"/>
          <w:szCs w:val="20"/>
        </w:rPr>
        <w:t>с</w:t>
      </w:r>
      <w:r w:rsidR="00460C26" w:rsidRPr="009C46CF">
        <w:rPr>
          <w:sz w:val="20"/>
          <w:szCs w:val="20"/>
        </w:rPr>
        <w:t>пользования невозобновляемых источников</w:t>
      </w:r>
      <w:r w:rsidR="00F17AC7" w:rsidRPr="009C46CF">
        <w:rPr>
          <w:sz w:val="20"/>
          <w:szCs w:val="20"/>
        </w:rPr>
        <w:t xml:space="preserve"> </w:t>
      </w:r>
      <w:r w:rsidR="00460C26" w:rsidRPr="009C46CF">
        <w:rPr>
          <w:sz w:val="20"/>
          <w:szCs w:val="20"/>
        </w:rPr>
        <w:t xml:space="preserve">энергии (газа, нефти, угля). </w:t>
      </w:r>
    </w:p>
    <w:p w:rsidR="00460C26" w:rsidRPr="009C46CF" w:rsidRDefault="00460C26" w:rsidP="00AE3B43">
      <w:pPr>
        <w:snapToGrid w:val="0"/>
        <w:spacing w:line="223" w:lineRule="auto"/>
        <w:rPr>
          <w:sz w:val="20"/>
          <w:szCs w:val="20"/>
        </w:rPr>
      </w:pPr>
      <w:r w:rsidRPr="009C46CF">
        <w:rPr>
          <w:sz w:val="20"/>
          <w:szCs w:val="20"/>
        </w:rPr>
        <w:t>Вместе с тем потребности обеспечения экологической и эконом</w:t>
      </w:r>
      <w:r w:rsidRPr="009C46CF">
        <w:rPr>
          <w:sz w:val="20"/>
          <w:szCs w:val="20"/>
        </w:rPr>
        <w:t>и</w:t>
      </w:r>
      <w:r w:rsidRPr="009C46CF">
        <w:rPr>
          <w:sz w:val="20"/>
          <w:szCs w:val="20"/>
        </w:rPr>
        <w:t>ческой безопасности, энергетическая политика стран ЕС требуют более активного наращивания доли производимой энергии в структуре энерг</w:t>
      </w:r>
      <w:r w:rsidRPr="009C46CF">
        <w:rPr>
          <w:sz w:val="20"/>
          <w:szCs w:val="20"/>
        </w:rPr>
        <w:t>е</w:t>
      </w:r>
      <w:r w:rsidRPr="009C46CF">
        <w:rPr>
          <w:sz w:val="20"/>
          <w:szCs w:val="20"/>
        </w:rPr>
        <w:t xml:space="preserve">тического баланса за счет энергии, получаемой от использования </w:t>
      </w:r>
      <w:r w:rsidR="009C46CF" w:rsidRPr="009C46CF">
        <w:rPr>
          <w:sz w:val="20"/>
          <w:szCs w:val="20"/>
        </w:rPr>
        <w:t>ВИЭ</w:t>
      </w:r>
      <w:r w:rsidRPr="009C46CF">
        <w:rPr>
          <w:sz w:val="20"/>
          <w:szCs w:val="20"/>
        </w:rPr>
        <w:t>. Это обстоятельство требует решения целого ряда вопросов, связанных с правовым регулированием отношений, возникающих между производ</w:t>
      </w:r>
      <w:r w:rsidRPr="009C46CF">
        <w:rPr>
          <w:sz w:val="20"/>
          <w:szCs w:val="20"/>
        </w:rPr>
        <w:t>и</w:t>
      </w:r>
      <w:r w:rsidRPr="009C46CF">
        <w:rPr>
          <w:sz w:val="20"/>
          <w:szCs w:val="20"/>
        </w:rPr>
        <w:t>телем энергии с помощью ВИЭ</w:t>
      </w:r>
      <w:r w:rsidR="00F17AC7" w:rsidRPr="009C46CF">
        <w:rPr>
          <w:sz w:val="20"/>
          <w:szCs w:val="20"/>
        </w:rPr>
        <w:t>,</w:t>
      </w:r>
      <w:r w:rsidRPr="009C46CF">
        <w:rPr>
          <w:sz w:val="20"/>
          <w:szCs w:val="20"/>
        </w:rPr>
        <w:t xml:space="preserve"> поставщиками и потребителями. Обе</w:t>
      </w:r>
      <w:r w:rsidRPr="009C46CF">
        <w:rPr>
          <w:sz w:val="20"/>
          <w:szCs w:val="20"/>
        </w:rPr>
        <w:t>с</w:t>
      </w:r>
      <w:r w:rsidRPr="009C46CF">
        <w:rPr>
          <w:sz w:val="20"/>
          <w:szCs w:val="20"/>
        </w:rPr>
        <w:t>печение рентабельности процесса энергоснабжения энергией, выработанной с помощью ВИЭ</w:t>
      </w:r>
      <w:r w:rsidR="00F17AC7" w:rsidRPr="009C46CF">
        <w:rPr>
          <w:sz w:val="20"/>
          <w:szCs w:val="20"/>
        </w:rPr>
        <w:t>,</w:t>
      </w:r>
      <w:r w:rsidRPr="009C46CF">
        <w:rPr>
          <w:sz w:val="20"/>
          <w:szCs w:val="20"/>
        </w:rPr>
        <w:t xml:space="preserve"> требует выработки эффективного пр</w:t>
      </w:r>
      <w:r w:rsidRPr="009C46CF">
        <w:rPr>
          <w:sz w:val="20"/>
          <w:szCs w:val="20"/>
        </w:rPr>
        <w:t>а</w:t>
      </w:r>
      <w:r w:rsidRPr="009C46CF">
        <w:rPr>
          <w:sz w:val="20"/>
          <w:szCs w:val="20"/>
        </w:rPr>
        <w:t>вового механизма целостной системы правовых стимулов и огранич</w:t>
      </w:r>
      <w:r w:rsidRPr="009C46CF">
        <w:rPr>
          <w:sz w:val="20"/>
          <w:szCs w:val="20"/>
        </w:rPr>
        <w:t>е</w:t>
      </w:r>
      <w:r w:rsidRPr="009C46CF">
        <w:rPr>
          <w:sz w:val="20"/>
          <w:szCs w:val="20"/>
        </w:rPr>
        <w:t>ний, развития госуда</w:t>
      </w:r>
      <w:r w:rsidRPr="009C46CF">
        <w:rPr>
          <w:sz w:val="20"/>
          <w:szCs w:val="20"/>
        </w:rPr>
        <w:t>р</w:t>
      </w:r>
      <w:r w:rsidRPr="009C46CF">
        <w:rPr>
          <w:sz w:val="20"/>
          <w:szCs w:val="20"/>
        </w:rPr>
        <w:t>ственно-частного партнерства, новых гражданско-правовых договорных констру</w:t>
      </w:r>
      <w:r w:rsidRPr="009C46CF">
        <w:rPr>
          <w:sz w:val="20"/>
          <w:szCs w:val="20"/>
        </w:rPr>
        <w:t>к</w:t>
      </w:r>
      <w:r w:rsidRPr="009C46CF">
        <w:rPr>
          <w:sz w:val="20"/>
          <w:szCs w:val="20"/>
        </w:rPr>
        <w:t>ций в исследуемой сфере.</w:t>
      </w:r>
    </w:p>
    <w:p w:rsidR="00460C26" w:rsidRPr="00F17AC7" w:rsidRDefault="00460C26" w:rsidP="00AE3B43">
      <w:pPr>
        <w:snapToGrid w:val="0"/>
        <w:spacing w:line="223" w:lineRule="auto"/>
        <w:rPr>
          <w:sz w:val="20"/>
          <w:szCs w:val="20"/>
        </w:rPr>
      </w:pPr>
      <w:r w:rsidRPr="00F17AC7">
        <w:rPr>
          <w:sz w:val="20"/>
          <w:szCs w:val="20"/>
        </w:rPr>
        <w:t>Расширение использования ВИЭ в сфере энергоснабжения позв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>лит сохранить для будущих поколений стремительно уменьшающиеся запасы традиционных источников энергии, улучшить состояние окр</w:t>
      </w:r>
      <w:r w:rsidRPr="00F17AC7">
        <w:rPr>
          <w:sz w:val="20"/>
          <w:szCs w:val="20"/>
        </w:rPr>
        <w:t>у</w:t>
      </w:r>
      <w:r w:rsidRPr="00F17AC7">
        <w:rPr>
          <w:sz w:val="20"/>
          <w:szCs w:val="20"/>
        </w:rPr>
        <w:t xml:space="preserve">жающей природной среды, создать десятки тысяч новых </w:t>
      </w:r>
      <w:r w:rsidR="00F17AC7" w:rsidRPr="00F17AC7">
        <w:rPr>
          <w:sz w:val="20"/>
          <w:szCs w:val="20"/>
        </w:rPr>
        <w:t>раб</w:t>
      </w:r>
      <w:r w:rsidR="00F17AC7" w:rsidRPr="00F17AC7">
        <w:rPr>
          <w:sz w:val="20"/>
          <w:szCs w:val="20"/>
        </w:rPr>
        <w:t>о</w:t>
      </w:r>
      <w:r w:rsidR="00F17AC7" w:rsidRPr="00F17AC7">
        <w:rPr>
          <w:sz w:val="20"/>
          <w:szCs w:val="20"/>
        </w:rPr>
        <w:t>чи</w:t>
      </w:r>
      <w:r w:rsidR="00F17AC7">
        <w:rPr>
          <w:sz w:val="20"/>
          <w:szCs w:val="20"/>
        </w:rPr>
        <w:t>х</w:t>
      </w:r>
      <w:r w:rsidR="00F17AC7" w:rsidRPr="00F17AC7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>ме</w:t>
      </w:r>
      <w:proofErr w:type="gramStart"/>
      <w:r w:rsidRPr="00F17AC7">
        <w:rPr>
          <w:sz w:val="20"/>
          <w:szCs w:val="20"/>
        </w:rPr>
        <w:t>ст в сф</w:t>
      </w:r>
      <w:proofErr w:type="gramEnd"/>
      <w:r w:rsidRPr="00F17AC7">
        <w:rPr>
          <w:sz w:val="20"/>
          <w:szCs w:val="20"/>
        </w:rPr>
        <w:t>ере малого и среднего бизнеса.</w:t>
      </w:r>
    </w:p>
    <w:p w:rsidR="00460C26" w:rsidRPr="00691C94" w:rsidRDefault="00460C26" w:rsidP="00AE3B43">
      <w:pPr>
        <w:snapToGrid w:val="0"/>
        <w:spacing w:before="60" w:line="223" w:lineRule="auto"/>
        <w:rPr>
          <w:spacing w:val="-2"/>
          <w:sz w:val="20"/>
          <w:szCs w:val="20"/>
        </w:rPr>
      </w:pPr>
      <w:r w:rsidRPr="00F17AC7">
        <w:rPr>
          <w:b/>
          <w:sz w:val="20"/>
          <w:szCs w:val="20"/>
        </w:rPr>
        <w:t>Степень разработанности.</w:t>
      </w:r>
      <w:r w:rsidRPr="00F17AC7">
        <w:rPr>
          <w:sz w:val="20"/>
          <w:szCs w:val="20"/>
        </w:rPr>
        <w:t xml:space="preserve"> Вопросы правового регулирования отношений, возникающих в сфере снабжения электрической энергией, получаемой от традиционных источников энергии, являлись предметом </w:t>
      </w:r>
      <w:r w:rsidRPr="00691C94">
        <w:rPr>
          <w:spacing w:val="-2"/>
          <w:sz w:val="20"/>
          <w:szCs w:val="20"/>
        </w:rPr>
        <w:t>исследования целого ряда диссертационных исследований в сфере пр</w:t>
      </w:r>
      <w:r w:rsidRPr="00691C94">
        <w:rPr>
          <w:spacing w:val="-2"/>
          <w:sz w:val="20"/>
          <w:szCs w:val="20"/>
        </w:rPr>
        <w:t>а</w:t>
      </w:r>
      <w:r w:rsidRPr="00691C94">
        <w:rPr>
          <w:spacing w:val="-2"/>
          <w:sz w:val="20"/>
          <w:szCs w:val="20"/>
        </w:rPr>
        <w:t xml:space="preserve">ва. </w:t>
      </w:r>
    </w:p>
    <w:p w:rsidR="003F2485" w:rsidRDefault="00460C26" w:rsidP="00AE3B43">
      <w:pPr>
        <w:snapToGrid w:val="0"/>
        <w:spacing w:line="223" w:lineRule="auto"/>
        <w:rPr>
          <w:sz w:val="20"/>
          <w:szCs w:val="20"/>
        </w:rPr>
      </w:pPr>
      <w:r w:rsidRPr="00F17AC7">
        <w:rPr>
          <w:sz w:val="20"/>
          <w:szCs w:val="20"/>
        </w:rPr>
        <w:t xml:space="preserve">Советский период представлен </w:t>
      </w:r>
      <w:r w:rsidR="003F2485">
        <w:rPr>
          <w:sz w:val="20"/>
          <w:szCs w:val="20"/>
        </w:rPr>
        <w:t xml:space="preserve">научными трудами </w:t>
      </w:r>
      <w:r w:rsidRPr="00F17AC7">
        <w:rPr>
          <w:sz w:val="20"/>
          <w:szCs w:val="20"/>
        </w:rPr>
        <w:t>С.М</w:t>
      </w:r>
      <w:r w:rsidR="00FA5096" w:rsidRPr="00F17AC7">
        <w:rPr>
          <w:sz w:val="20"/>
          <w:szCs w:val="20"/>
        </w:rPr>
        <w:t>.</w:t>
      </w:r>
      <w:r w:rsidR="00941925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>Корне</w:t>
      </w:r>
      <w:r w:rsidRPr="00F17AC7">
        <w:rPr>
          <w:sz w:val="20"/>
          <w:szCs w:val="20"/>
        </w:rPr>
        <w:t>е</w:t>
      </w:r>
      <w:r w:rsidRPr="00F17AC7">
        <w:rPr>
          <w:sz w:val="20"/>
          <w:szCs w:val="20"/>
        </w:rPr>
        <w:t>в</w:t>
      </w:r>
      <w:r w:rsidR="00FA5096">
        <w:rPr>
          <w:sz w:val="20"/>
          <w:szCs w:val="20"/>
        </w:rPr>
        <w:t>а</w:t>
      </w:r>
      <w:r w:rsidR="003F2485">
        <w:rPr>
          <w:sz w:val="20"/>
          <w:szCs w:val="20"/>
        </w:rPr>
        <w:t>,</w:t>
      </w:r>
      <w:r w:rsidRPr="00F17AC7">
        <w:rPr>
          <w:sz w:val="20"/>
          <w:szCs w:val="20"/>
        </w:rPr>
        <w:t xml:space="preserve"> О.Н</w:t>
      </w:r>
      <w:r w:rsidR="003F2485" w:rsidRPr="00F17AC7">
        <w:rPr>
          <w:sz w:val="20"/>
          <w:szCs w:val="20"/>
        </w:rPr>
        <w:t>.</w:t>
      </w:r>
      <w:r w:rsidR="003F2485">
        <w:rPr>
          <w:sz w:val="20"/>
          <w:szCs w:val="20"/>
        </w:rPr>
        <w:t> </w:t>
      </w:r>
      <w:r w:rsidRPr="00F17AC7">
        <w:rPr>
          <w:sz w:val="20"/>
          <w:szCs w:val="20"/>
        </w:rPr>
        <w:t>Садиков</w:t>
      </w:r>
      <w:r w:rsidR="003F2485">
        <w:rPr>
          <w:sz w:val="20"/>
          <w:szCs w:val="20"/>
        </w:rPr>
        <w:t>а,</w:t>
      </w:r>
      <w:r w:rsidRPr="00F17AC7">
        <w:rPr>
          <w:sz w:val="20"/>
          <w:szCs w:val="20"/>
        </w:rPr>
        <w:t xml:space="preserve"> Б.Н. Сейнароева</w:t>
      </w:r>
      <w:r w:rsidR="003F2485">
        <w:rPr>
          <w:sz w:val="20"/>
          <w:szCs w:val="20"/>
        </w:rPr>
        <w:t>.</w:t>
      </w:r>
    </w:p>
    <w:p w:rsidR="00460C26" w:rsidRPr="00F17AC7" w:rsidRDefault="00460C26" w:rsidP="00AE3B43">
      <w:pPr>
        <w:snapToGrid w:val="0"/>
        <w:spacing w:line="223" w:lineRule="auto"/>
        <w:rPr>
          <w:sz w:val="20"/>
          <w:szCs w:val="20"/>
        </w:rPr>
      </w:pPr>
      <w:proofErr w:type="gramStart"/>
      <w:r w:rsidRPr="00F17AC7">
        <w:rPr>
          <w:sz w:val="20"/>
          <w:szCs w:val="20"/>
        </w:rPr>
        <w:t>В современный период развития цивилистической науки вопр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>сам теории и практики договорного регулирования энерг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 xml:space="preserve">снабжения посвящены диссертационные </w:t>
      </w:r>
      <w:r w:rsidR="00941925">
        <w:rPr>
          <w:sz w:val="20"/>
          <w:szCs w:val="20"/>
        </w:rPr>
        <w:t>исследования</w:t>
      </w:r>
      <w:r w:rsidR="00941925" w:rsidRPr="00F17AC7">
        <w:rPr>
          <w:sz w:val="20"/>
          <w:szCs w:val="20"/>
        </w:rPr>
        <w:t xml:space="preserve"> Е.И.</w:t>
      </w:r>
      <w:r w:rsidR="00941925">
        <w:rPr>
          <w:sz w:val="20"/>
          <w:szCs w:val="20"/>
        </w:rPr>
        <w:t> </w:t>
      </w:r>
      <w:r w:rsidR="00941925" w:rsidRPr="00F17AC7">
        <w:rPr>
          <w:sz w:val="20"/>
          <w:szCs w:val="20"/>
        </w:rPr>
        <w:t>Верзаков</w:t>
      </w:r>
      <w:r w:rsidR="00941925">
        <w:rPr>
          <w:sz w:val="20"/>
          <w:szCs w:val="20"/>
        </w:rPr>
        <w:t>а,</w:t>
      </w:r>
      <w:r w:rsidR="00941925" w:rsidRPr="00F17AC7">
        <w:rPr>
          <w:sz w:val="20"/>
          <w:szCs w:val="20"/>
        </w:rPr>
        <w:t xml:space="preserve"> О.А.</w:t>
      </w:r>
      <w:r w:rsidR="00941925">
        <w:rPr>
          <w:sz w:val="20"/>
          <w:szCs w:val="20"/>
        </w:rPr>
        <w:t xml:space="preserve"> </w:t>
      </w:r>
      <w:r w:rsidR="00941925" w:rsidRPr="00F17AC7">
        <w:rPr>
          <w:sz w:val="20"/>
          <w:szCs w:val="20"/>
        </w:rPr>
        <w:t>Дв</w:t>
      </w:r>
      <w:r w:rsidR="00941925" w:rsidRPr="00F17AC7">
        <w:rPr>
          <w:sz w:val="20"/>
          <w:szCs w:val="20"/>
        </w:rPr>
        <w:t>и</w:t>
      </w:r>
      <w:r w:rsidR="00941925" w:rsidRPr="00F17AC7">
        <w:rPr>
          <w:sz w:val="20"/>
          <w:szCs w:val="20"/>
        </w:rPr>
        <w:t>нин</w:t>
      </w:r>
      <w:r w:rsidR="00941925">
        <w:rPr>
          <w:sz w:val="20"/>
          <w:szCs w:val="20"/>
        </w:rPr>
        <w:t>а,</w:t>
      </w:r>
      <w:r w:rsidR="00941925" w:rsidRPr="00F17AC7">
        <w:rPr>
          <w:sz w:val="20"/>
          <w:szCs w:val="20"/>
        </w:rPr>
        <w:t xml:space="preserve"> Е.О.</w:t>
      </w:r>
      <w:r w:rsidR="00941925">
        <w:rPr>
          <w:sz w:val="20"/>
          <w:szCs w:val="20"/>
        </w:rPr>
        <w:t> </w:t>
      </w:r>
      <w:r w:rsidR="00941925" w:rsidRPr="00F17AC7">
        <w:rPr>
          <w:sz w:val="20"/>
          <w:szCs w:val="20"/>
        </w:rPr>
        <w:t>Крассов</w:t>
      </w:r>
      <w:r w:rsidR="00941925">
        <w:rPr>
          <w:sz w:val="20"/>
          <w:szCs w:val="20"/>
        </w:rPr>
        <w:t>а,</w:t>
      </w:r>
      <w:r w:rsidR="00941925" w:rsidRPr="00F17AC7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>Т.В</w:t>
      </w:r>
      <w:r w:rsidR="00941925" w:rsidRPr="00F17AC7">
        <w:rPr>
          <w:sz w:val="20"/>
          <w:szCs w:val="20"/>
        </w:rPr>
        <w:t>.</w:t>
      </w:r>
      <w:r w:rsidR="00941925">
        <w:rPr>
          <w:sz w:val="20"/>
          <w:szCs w:val="20"/>
        </w:rPr>
        <w:t> </w:t>
      </w:r>
      <w:r w:rsidR="003F2485" w:rsidRPr="00F17AC7">
        <w:rPr>
          <w:sz w:val="20"/>
          <w:szCs w:val="20"/>
        </w:rPr>
        <w:t>Ларин</w:t>
      </w:r>
      <w:r w:rsidR="003F2485">
        <w:rPr>
          <w:sz w:val="20"/>
          <w:szCs w:val="20"/>
        </w:rPr>
        <w:t>ой,</w:t>
      </w:r>
      <w:r w:rsidR="00941925">
        <w:rPr>
          <w:sz w:val="20"/>
          <w:szCs w:val="20"/>
        </w:rPr>
        <w:t xml:space="preserve"> </w:t>
      </w:r>
      <w:r w:rsidR="00941925" w:rsidRPr="00F17AC7">
        <w:rPr>
          <w:sz w:val="20"/>
          <w:szCs w:val="20"/>
        </w:rPr>
        <w:t>И.А.</w:t>
      </w:r>
      <w:r w:rsidR="00941925">
        <w:rPr>
          <w:sz w:val="20"/>
          <w:szCs w:val="20"/>
        </w:rPr>
        <w:t> </w:t>
      </w:r>
      <w:r w:rsidR="00941925" w:rsidRPr="00F17AC7">
        <w:rPr>
          <w:sz w:val="20"/>
          <w:szCs w:val="20"/>
        </w:rPr>
        <w:t>Лукьянцев</w:t>
      </w:r>
      <w:r w:rsidR="00941925">
        <w:rPr>
          <w:sz w:val="20"/>
          <w:szCs w:val="20"/>
        </w:rPr>
        <w:t>ой,</w:t>
      </w:r>
      <w:r w:rsidR="00941925" w:rsidRPr="00F17AC7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>Е.Л</w:t>
      </w:r>
      <w:r w:rsidR="00941925" w:rsidRPr="00F17AC7">
        <w:rPr>
          <w:sz w:val="20"/>
          <w:szCs w:val="20"/>
        </w:rPr>
        <w:t>.</w:t>
      </w:r>
      <w:r w:rsidR="00941925">
        <w:rPr>
          <w:sz w:val="20"/>
          <w:szCs w:val="20"/>
        </w:rPr>
        <w:t> </w:t>
      </w:r>
      <w:r w:rsidRPr="00F17AC7">
        <w:rPr>
          <w:sz w:val="20"/>
          <w:szCs w:val="20"/>
        </w:rPr>
        <w:t>Осипчук,</w:t>
      </w:r>
      <w:r w:rsidR="00941925">
        <w:rPr>
          <w:sz w:val="20"/>
          <w:szCs w:val="20"/>
        </w:rPr>
        <w:t xml:space="preserve"> </w:t>
      </w:r>
      <w:r w:rsidR="00941925" w:rsidRPr="00F17AC7">
        <w:rPr>
          <w:sz w:val="20"/>
          <w:szCs w:val="20"/>
        </w:rPr>
        <w:t>С.А.</w:t>
      </w:r>
      <w:r w:rsidR="00941925">
        <w:rPr>
          <w:sz w:val="20"/>
          <w:szCs w:val="20"/>
        </w:rPr>
        <w:t> </w:t>
      </w:r>
      <w:r w:rsidR="00941925" w:rsidRPr="00F17AC7">
        <w:rPr>
          <w:sz w:val="20"/>
          <w:szCs w:val="20"/>
        </w:rPr>
        <w:t>Свирков</w:t>
      </w:r>
      <w:r w:rsidR="00941925">
        <w:rPr>
          <w:sz w:val="20"/>
          <w:szCs w:val="20"/>
        </w:rPr>
        <w:t>а,</w:t>
      </w:r>
      <w:r w:rsidR="00941925" w:rsidRPr="00F17AC7">
        <w:rPr>
          <w:sz w:val="20"/>
          <w:szCs w:val="20"/>
        </w:rPr>
        <w:t xml:space="preserve"> П.В.</w:t>
      </w:r>
      <w:r w:rsidR="00941925">
        <w:rPr>
          <w:sz w:val="20"/>
          <w:szCs w:val="20"/>
        </w:rPr>
        <w:t> </w:t>
      </w:r>
      <w:r w:rsidR="00941925" w:rsidRPr="00F17AC7">
        <w:rPr>
          <w:sz w:val="20"/>
          <w:szCs w:val="20"/>
        </w:rPr>
        <w:t>Тришин</w:t>
      </w:r>
      <w:r w:rsidR="00941925">
        <w:rPr>
          <w:sz w:val="20"/>
          <w:szCs w:val="20"/>
        </w:rPr>
        <w:t>а,</w:t>
      </w:r>
      <w:r w:rsidR="00941925" w:rsidRPr="00941925">
        <w:rPr>
          <w:sz w:val="20"/>
          <w:szCs w:val="20"/>
        </w:rPr>
        <w:t xml:space="preserve"> </w:t>
      </w:r>
      <w:r w:rsidR="00941925" w:rsidRPr="00F17AC7">
        <w:rPr>
          <w:sz w:val="20"/>
          <w:szCs w:val="20"/>
        </w:rPr>
        <w:t>С.А.</w:t>
      </w:r>
      <w:r w:rsidR="00941925">
        <w:rPr>
          <w:sz w:val="20"/>
          <w:szCs w:val="20"/>
        </w:rPr>
        <w:t> </w:t>
      </w:r>
      <w:r w:rsidR="00941925" w:rsidRPr="00F17AC7">
        <w:rPr>
          <w:sz w:val="20"/>
          <w:szCs w:val="20"/>
        </w:rPr>
        <w:t>Фаустов</w:t>
      </w:r>
      <w:r w:rsidR="00941925">
        <w:rPr>
          <w:sz w:val="20"/>
          <w:szCs w:val="20"/>
        </w:rPr>
        <w:t>а,</w:t>
      </w:r>
      <w:r w:rsidR="00941925" w:rsidRPr="00F17AC7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>И.Г</w:t>
      </w:r>
      <w:r w:rsidR="003F2485" w:rsidRPr="00F17AC7">
        <w:rPr>
          <w:sz w:val="20"/>
          <w:szCs w:val="20"/>
        </w:rPr>
        <w:t>.</w:t>
      </w:r>
      <w:r w:rsidR="003F2485">
        <w:rPr>
          <w:sz w:val="20"/>
          <w:szCs w:val="20"/>
        </w:rPr>
        <w:t> </w:t>
      </w:r>
      <w:r w:rsidRPr="00F17AC7">
        <w:rPr>
          <w:sz w:val="20"/>
          <w:szCs w:val="20"/>
        </w:rPr>
        <w:t>Цибиров</w:t>
      </w:r>
      <w:r w:rsidR="003F2485">
        <w:rPr>
          <w:sz w:val="20"/>
          <w:szCs w:val="20"/>
        </w:rPr>
        <w:t>ой,</w:t>
      </w:r>
      <w:r w:rsidRPr="00F17AC7">
        <w:rPr>
          <w:sz w:val="20"/>
          <w:szCs w:val="20"/>
        </w:rPr>
        <w:t>, А.В</w:t>
      </w:r>
      <w:r w:rsidR="00984B7B" w:rsidRPr="00F17AC7">
        <w:rPr>
          <w:sz w:val="20"/>
          <w:szCs w:val="20"/>
        </w:rPr>
        <w:t>.</w:t>
      </w:r>
      <w:r w:rsidR="00941925">
        <w:rPr>
          <w:sz w:val="20"/>
          <w:szCs w:val="20"/>
        </w:rPr>
        <w:t> </w:t>
      </w:r>
      <w:r w:rsidRPr="00F17AC7">
        <w:rPr>
          <w:sz w:val="20"/>
          <w:szCs w:val="20"/>
        </w:rPr>
        <w:t>Чибис</w:t>
      </w:r>
      <w:r w:rsidR="00984B7B">
        <w:rPr>
          <w:sz w:val="20"/>
          <w:szCs w:val="20"/>
        </w:rPr>
        <w:t>а</w:t>
      </w:r>
      <w:r w:rsidRPr="00F17AC7">
        <w:rPr>
          <w:sz w:val="20"/>
          <w:szCs w:val="20"/>
        </w:rPr>
        <w:t xml:space="preserve"> </w:t>
      </w:r>
      <w:r w:rsidR="00984B7B">
        <w:rPr>
          <w:sz w:val="20"/>
          <w:szCs w:val="20"/>
        </w:rPr>
        <w:t>и др</w:t>
      </w:r>
      <w:r w:rsidRPr="00F17AC7">
        <w:rPr>
          <w:sz w:val="20"/>
          <w:szCs w:val="20"/>
        </w:rPr>
        <w:t>.</w:t>
      </w:r>
      <w:r w:rsidR="00BC025C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>Отдельные вопросы гражданско-правового регулир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>вания энергоснабжения затронуты в диссертации Е.</w:t>
      </w:r>
      <w:proofErr w:type="gramEnd"/>
      <w:r w:rsidRPr="00F17AC7">
        <w:rPr>
          <w:sz w:val="20"/>
          <w:szCs w:val="20"/>
        </w:rPr>
        <w:t>В</w:t>
      </w:r>
      <w:r w:rsidR="00BC025C" w:rsidRPr="00F17AC7">
        <w:rPr>
          <w:sz w:val="20"/>
          <w:szCs w:val="20"/>
        </w:rPr>
        <w:t>.</w:t>
      </w:r>
      <w:r w:rsidR="00BC025C">
        <w:rPr>
          <w:sz w:val="20"/>
          <w:szCs w:val="20"/>
        </w:rPr>
        <w:t> </w:t>
      </w:r>
      <w:r w:rsidRPr="00F17AC7">
        <w:rPr>
          <w:sz w:val="20"/>
          <w:szCs w:val="20"/>
        </w:rPr>
        <w:t xml:space="preserve">Блинковой. </w:t>
      </w:r>
    </w:p>
    <w:p w:rsidR="00460C26" w:rsidRPr="00F17AC7" w:rsidRDefault="00460C26" w:rsidP="00694B46">
      <w:pPr>
        <w:snapToGrid w:val="0"/>
        <w:rPr>
          <w:sz w:val="20"/>
          <w:szCs w:val="20"/>
        </w:rPr>
      </w:pPr>
      <w:r w:rsidRPr="00F17AC7">
        <w:rPr>
          <w:sz w:val="20"/>
          <w:szCs w:val="20"/>
        </w:rPr>
        <w:lastRenderedPageBreak/>
        <w:t>Вместе с тем проблемы правового регулирования общ</w:t>
      </w:r>
      <w:r w:rsidRPr="00F17AC7">
        <w:rPr>
          <w:sz w:val="20"/>
          <w:szCs w:val="20"/>
        </w:rPr>
        <w:t>е</w:t>
      </w:r>
      <w:r w:rsidRPr="00F17AC7">
        <w:rPr>
          <w:sz w:val="20"/>
          <w:szCs w:val="20"/>
        </w:rPr>
        <w:t>ственных отношений, возникающих при производстве, передаче и потреблении энергии, получаемой с помощью ВИЭ</w:t>
      </w:r>
      <w:r w:rsidR="00BC025C">
        <w:rPr>
          <w:sz w:val="20"/>
          <w:szCs w:val="20"/>
        </w:rPr>
        <w:t>,</w:t>
      </w:r>
      <w:r w:rsidRPr="00F17AC7">
        <w:rPr>
          <w:sz w:val="20"/>
          <w:szCs w:val="20"/>
        </w:rPr>
        <w:t xml:space="preserve"> до настоящ</w:t>
      </w:r>
      <w:r w:rsidRPr="00F17AC7">
        <w:rPr>
          <w:sz w:val="20"/>
          <w:szCs w:val="20"/>
        </w:rPr>
        <w:t>е</w:t>
      </w:r>
      <w:r w:rsidRPr="00F17AC7">
        <w:rPr>
          <w:sz w:val="20"/>
          <w:szCs w:val="20"/>
        </w:rPr>
        <w:t>го времени не были предметом самостоятельных монографич</w:t>
      </w:r>
      <w:r w:rsidRPr="00F17AC7">
        <w:rPr>
          <w:sz w:val="20"/>
          <w:szCs w:val="20"/>
        </w:rPr>
        <w:t>е</w:t>
      </w:r>
      <w:r w:rsidRPr="00F17AC7">
        <w:rPr>
          <w:sz w:val="20"/>
          <w:szCs w:val="20"/>
        </w:rPr>
        <w:t>ских исследований в сфере науки гражданского права.</w:t>
      </w:r>
    </w:p>
    <w:p w:rsidR="00460C26" w:rsidRPr="00BC025C" w:rsidRDefault="00460C26" w:rsidP="001A27B4">
      <w:pPr>
        <w:snapToGrid w:val="0"/>
        <w:spacing w:before="60"/>
        <w:rPr>
          <w:spacing w:val="-2"/>
          <w:sz w:val="20"/>
          <w:szCs w:val="20"/>
        </w:rPr>
      </w:pPr>
      <w:r w:rsidRPr="00F17AC7">
        <w:rPr>
          <w:b/>
          <w:sz w:val="20"/>
          <w:szCs w:val="20"/>
        </w:rPr>
        <w:t>Цель исследования</w:t>
      </w:r>
      <w:r w:rsidRPr="00F17AC7">
        <w:rPr>
          <w:sz w:val="20"/>
          <w:szCs w:val="20"/>
        </w:rPr>
        <w:t xml:space="preserve"> </w:t>
      </w:r>
      <w:r w:rsidRPr="00BC025C">
        <w:rPr>
          <w:spacing w:val="-2"/>
          <w:sz w:val="20"/>
          <w:szCs w:val="20"/>
        </w:rPr>
        <w:t>заключается в том, чтобы на основе глубок</w:t>
      </w:r>
      <w:r w:rsidRPr="00BC025C">
        <w:rPr>
          <w:spacing w:val="-2"/>
          <w:sz w:val="20"/>
          <w:szCs w:val="20"/>
        </w:rPr>
        <w:t>о</w:t>
      </w:r>
      <w:r w:rsidRPr="00BC025C">
        <w:rPr>
          <w:spacing w:val="-2"/>
          <w:sz w:val="20"/>
          <w:szCs w:val="20"/>
        </w:rPr>
        <w:t>го анализа российского законодательства и зарубежного опыта выраб</w:t>
      </w:r>
      <w:r w:rsidRPr="00BC025C">
        <w:rPr>
          <w:spacing w:val="-2"/>
          <w:sz w:val="20"/>
          <w:szCs w:val="20"/>
        </w:rPr>
        <w:t>о</w:t>
      </w:r>
      <w:r w:rsidRPr="00BC025C">
        <w:rPr>
          <w:spacing w:val="-2"/>
          <w:sz w:val="20"/>
          <w:szCs w:val="20"/>
        </w:rPr>
        <w:t>тать предложения доктринального характера, направленные на формирование системного подхода к содержанию правового института, регулирующего отношения в сфере энергоснабжения с и</w:t>
      </w:r>
      <w:r w:rsidRPr="00BC025C">
        <w:rPr>
          <w:spacing w:val="-2"/>
          <w:sz w:val="20"/>
          <w:szCs w:val="20"/>
        </w:rPr>
        <w:t>с</w:t>
      </w:r>
      <w:r w:rsidRPr="00BC025C">
        <w:rPr>
          <w:spacing w:val="-2"/>
          <w:sz w:val="20"/>
          <w:szCs w:val="20"/>
        </w:rPr>
        <w:t>пользованием ВИЭ.</w:t>
      </w:r>
    </w:p>
    <w:p w:rsidR="00460C26" w:rsidRPr="00F17AC7" w:rsidRDefault="00460C26" w:rsidP="00376004">
      <w:pPr>
        <w:snapToGrid w:val="0"/>
        <w:spacing w:before="60"/>
        <w:rPr>
          <w:sz w:val="20"/>
          <w:szCs w:val="20"/>
        </w:rPr>
      </w:pPr>
      <w:r w:rsidRPr="00F17AC7">
        <w:rPr>
          <w:sz w:val="20"/>
          <w:szCs w:val="20"/>
        </w:rPr>
        <w:t>Для достижения поставленной цели предполагается решение сл</w:t>
      </w:r>
      <w:r w:rsidRPr="00F17AC7">
        <w:rPr>
          <w:sz w:val="20"/>
          <w:szCs w:val="20"/>
        </w:rPr>
        <w:t>е</w:t>
      </w:r>
      <w:r w:rsidRPr="00F17AC7">
        <w:rPr>
          <w:sz w:val="20"/>
          <w:szCs w:val="20"/>
        </w:rPr>
        <w:t xml:space="preserve">дующих </w:t>
      </w:r>
      <w:r w:rsidRPr="00067222">
        <w:rPr>
          <w:b/>
          <w:sz w:val="20"/>
          <w:szCs w:val="20"/>
        </w:rPr>
        <w:t>основных задач</w:t>
      </w:r>
      <w:r w:rsidRPr="00F17AC7">
        <w:rPr>
          <w:sz w:val="20"/>
          <w:szCs w:val="20"/>
        </w:rPr>
        <w:t>:</w:t>
      </w:r>
    </w:p>
    <w:p w:rsidR="00460C26" w:rsidRPr="00F17AC7" w:rsidRDefault="00AD7980" w:rsidP="00D153F1">
      <w:pPr>
        <w:snapToGrid w:val="0"/>
        <w:rPr>
          <w:sz w:val="20"/>
          <w:szCs w:val="20"/>
        </w:rPr>
      </w:pPr>
      <w:r>
        <w:rPr>
          <w:sz w:val="20"/>
          <w:szCs w:val="20"/>
        </w:rPr>
        <w:t>– </w:t>
      </w:r>
      <w:r w:rsidR="00460C26" w:rsidRPr="00F17AC7">
        <w:rPr>
          <w:sz w:val="20"/>
          <w:szCs w:val="20"/>
        </w:rPr>
        <w:t>исследовать источники правового регулирования энергосна</w:t>
      </w:r>
      <w:r w:rsidR="00460C26" w:rsidRPr="00F17AC7">
        <w:rPr>
          <w:sz w:val="20"/>
          <w:szCs w:val="20"/>
        </w:rPr>
        <w:t>б</w:t>
      </w:r>
      <w:r w:rsidR="00460C26" w:rsidRPr="00F17AC7">
        <w:rPr>
          <w:sz w:val="20"/>
          <w:szCs w:val="20"/>
        </w:rPr>
        <w:t>жения с использованием ВИЭ</w:t>
      </w:r>
      <w:r w:rsidR="00F17AC7">
        <w:rPr>
          <w:sz w:val="20"/>
          <w:szCs w:val="20"/>
        </w:rPr>
        <w:t xml:space="preserve"> </w:t>
      </w:r>
      <w:r w:rsidR="00460C26" w:rsidRPr="00F17AC7">
        <w:rPr>
          <w:sz w:val="20"/>
          <w:szCs w:val="20"/>
        </w:rPr>
        <w:t>в зарубежных странах с целью выработки предложений по конвергенции норм в российское законодательство;</w:t>
      </w:r>
    </w:p>
    <w:p w:rsidR="00460C26" w:rsidRPr="00E15566" w:rsidRDefault="00AD7980" w:rsidP="00100441">
      <w:pPr>
        <w:snapToGrid w:val="0"/>
        <w:rPr>
          <w:spacing w:val="-4"/>
          <w:sz w:val="20"/>
          <w:szCs w:val="20"/>
        </w:rPr>
      </w:pPr>
      <w:r w:rsidRPr="00E15566">
        <w:rPr>
          <w:spacing w:val="-4"/>
          <w:sz w:val="20"/>
          <w:szCs w:val="20"/>
        </w:rPr>
        <w:t>– </w:t>
      </w:r>
      <w:r w:rsidR="00460C26" w:rsidRPr="00E15566">
        <w:rPr>
          <w:spacing w:val="-4"/>
          <w:sz w:val="20"/>
          <w:szCs w:val="20"/>
        </w:rPr>
        <w:t xml:space="preserve">на основе </w:t>
      </w:r>
      <w:proofErr w:type="gramStart"/>
      <w:r w:rsidR="00460C26" w:rsidRPr="00E15566">
        <w:rPr>
          <w:spacing w:val="-4"/>
          <w:sz w:val="20"/>
          <w:szCs w:val="20"/>
        </w:rPr>
        <w:t>анализа источников правового регулирования отнош</w:t>
      </w:r>
      <w:r w:rsidR="00460C26" w:rsidRPr="00E15566">
        <w:rPr>
          <w:spacing w:val="-4"/>
          <w:sz w:val="20"/>
          <w:szCs w:val="20"/>
        </w:rPr>
        <w:t>е</w:t>
      </w:r>
      <w:r w:rsidR="00460C26" w:rsidRPr="00E15566">
        <w:rPr>
          <w:spacing w:val="-4"/>
          <w:sz w:val="20"/>
          <w:szCs w:val="20"/>
        </w:rPr>
        <w:t>ний энергоснабжения</w:t>
      </w:r>
      <w:proofErr w:type="gramEnd"/>
      <w:r w:rsidR="00460C26" w:rsidRPr="00E15566">
        <w:rPr>
          <w:spacing w:val="-4"/>
          <w:sz w:val="20"/>
          <w:szCs w:val="20"/>
        </w:rPr>
        <w:t xml:space="preserve"> и энергосбережения с использованием </w:t>
      </w:r>
      <w:r w:rsidR="003C65F1" w:rsidRPr="00E15566">
        <w:rPr>
          <w:spacing w:val="-4"/>
          <w:sz w:val="20"/>
          <w:szCs w:val="20"/>
        </w:rPr>
        <w:t>ВИЭ</w:t>
      </w:r>
      <w:r w:rsidR="00460C26" w:rsidRPr="00E15566">
        <w:rPr>
          <w:spacing w:val="-4"/>
          <w:sz w:val="20"/>
          <w:szCs w:val="20"/>
        </w:rPr>
        <w:t xml:space="preserve"> </w:t>
      </w:r>
      <w:r w:rsidR="006D489E" w:rsidRPr="00E15566">
        <w:rPr>
          <w:spacing w:val="-4"/>
          <w:sz w:val="20"/>
          <w:szCs w:val="20"/>
        </w:rPr>
        <w:t xml:space="preserve">в РФ </w:t>
      </w:r>
      <w:r w:rsidR="00460C26" w:rsidRPr="00E15566">
        <w:rPr>
          <w:spacing w:val="-4"/>
          <w:sz w:val="20"/>
          <w:szCs w:val="20"/>
        </w:rPr>
        <w:t>выработать системный подход к доктринальному формированию института гражданского права, регулирующего отношения в исследу</w:t>
      </w:r>
      <w:r w:rsidR="00460C26" w:rsidRPr="00E15566">
        <w:rPr>
          <w:spacing w:val="-4"/>
          <w:sz w:val="20"/>
          <w:szCs w:val="20"/>
        </w:rPr>
        <w:t>е</w:t>
      </w:r>
      <w:r w:rsidR="00460C26" w:rsidRPr="00E15566">
        <w:rPr>
          <w:spacing w:val="-4"/>
          <w:sz w:val="20"/>
          <w:szCs w:val="20"/>
        </w:rPr>
        <w:t>мой сфере;</w:t>
      </w:r>
    </w:p>
    <w:p w:rsidR="00460C26" w:rsidRPr="00F17AC7" w:rsidRDefault="00AD7980" w:rsidP="002E7F3A">
      <w:pPr>
        <w:snapToGrid w:val="0"/>
        <w:rPr>
          <w:sz w:val="20"/>
          <w:szCs w:val="20"/>
        </w:rPr>
      </w:pPr>
      <w:r>
        <w:rPr>
          <w:sz w:val="20"/>
          <w:szCs w:val="20"/>
        </w:rPr>
        <w:t>– </w:t>
      </w:r>
      <w:r w:rsidR="00460C26" w:rsidRPr="00F17AC7">
        <w:rPr>
          <w:sz w:val="20"/>
          <w:szCs w:val="20"/>
        </w:rPr>
        <w:t>выявить особенности правового регулирования деятельности владельцев генерирующих объектов, функционирующих в режиме и</w:t>
      </w:r>
      <w:r w:rsidR="00460C26" w:rsidRPr="00F17AC7">
        <w:rPr>
          <w:sz w:val="20"/>
          <w:szCs w:val="20"/>
        </w:rPr>
        <w:t>с</w:t>
      </w:r>
      <w:r w:rsidR="00460C26" w:rsidRPr="00F17AC7">
        <w:rPr>
          <w:sz w:val="20"/>
          <w:szCs w:val="20"/>
        </w:rPr>
        <w:t xml:space="preserve">пользования </w:t>
      </w:r>
      <w:r w:rsidR="006D489E">
        <w:rPr>
          <w:sz w:val="20"/>
          <w:szCs w:val="20"/>
        </w:rPr>
        <w:t>ВИЭ</w:t>
      </w:r>
      <w:r w:rsidR="00460C26" w:rsidRPr="00F17AC7">
        <w:rPr>
          <w:sz w:val="20"/>
          <w:szCs w:val="20"/>
        </w:rPr>
        <w:t xml:space="preserve">; </w:t>
      </w:r>
    </w:p>
    <w:p w:rsidR="00460C26" w:rsidRPr="00F17AC7" w:rsidRDefault="00AD7980" w:rsidP="00380F14">
      <w:pPr>
        <w:snapToGrid w:val="0"/>
        <w:rPr>
          <w:sz w:val="20"/>
          <w:szCs w:val="20"/>
        </w:rPr>
      </w:pPr>
      <w:r>
        <w:rPr>
          <w:sz w:val="20"/>
          <w:szCs w:val="20"/>
        </w:rPr>
        <w:t>– </w:t>
      </w:r>
      <w:r w:rsidR="00460C26" w:rsidRPr="00F17AC7">
        <w:rPr>
          <w:sz w:val="20"/>
          <w:szCs w:val="20"/>
        </w:rPr>
        <w:t>исследовать гражданско-правовые формы, стимулирующие</w:t>
      </w:r>
      <w:r w:rsidR="00F17AC7">
        <w:rPr>
          <w:sz w:val="20"/>
          <w:szCs w:val="20"/>
        </w:rPr>
        <w:t xml:space="preserve"> </w:t>
      </w:r>
      <w:r w:rsidR="00460C26" w:rsidRPr="00F17AC7">
        <w:rPr>
          <w:sz w:val="20"/>
          <w:szCs w:val="20"/>
        </w:rPr>
        <w:t>энергоснабжение на основе генерирующих объектов, функциониру</w:t>
      </w:r>
      <w:r w:rsidR="00460C26" w:rsidRPr="00F17AC7">
        <w:rPr>
          <w:sz w:val="20"/>
          <w:szCs w:val="20"/>
        </w:rPr>
        <w:t>ю</w:t>
      </w:r>
      <w:r w:rsidR="00460C26" w:rsidRPr="00F17AC7">
        <w:rPr>
          <w:sz w:val="20"/>
          <w:szCs w:val="20"/>
        </w:rPr>
        <w:t>щих в режиме использования ВИЭ на оптовом рынке эле</w:t>
      </w:r>
      <w:r w:rsidR="00460C26" w:rsidRPr="00F17AC7">
        <w:rPr>
          <w:sz w:val="20"/>
          <w:szCs w:val="20"/>
        </w:rPr>
        <w:t>к</w:t>
      </w:r>
      <w:r w:rsidR="00460C26" w:rsidRPr="00F17AC7">
        <w:rPr>
          <w:sz w:val="20"/>
          <w:szCs w:val="20"/>
        </w:rPr>
        <w:t>трической энергии и мощности (ОРЭМ) и на розничном рынке электроэнергии;</w:t>
      </w:r>
    </w:p>
    <w:p w:rsidR="00460C26" w:rsidRPr="00F17AC7" w:rsidRDefault="00AD7980" w:rsidP="00C426E0">
      <w:pPr>
        <w:snapToGrid w:val="0"/>
        <w:rPr>
          <w:sz w:val="20"/>
          <w:szCs w:val="20"/>
        </w:rPr>
      </w:pPr>
      <w:r>
        <w:rPr>
          <w:sz w:val="20"/>
          <w:szCs w:val="20"/>
        </w:rPr>
        <w:t>– </w:t>
      </w:r>
      <w:r w:rsidR="00460C26" w:rsidRPr="00F17AC7">
        <w:rPr>
          <w:sz w:val="20"/>
          <w:szCs w:val="20"/>
        </w:rPr>
        <w:t>провести анализ гражданско-правовых форм, опосредующих отношения снабжения тепловой энергией, генерированной за счет и</w:t>
      </w:r>
      <w:r w:rsidR="00460C26" w:rsidRPr="00F17AC7">
        <w:rPr>
          <w:sz w:val="20"/>
          <w:szCs w:val="20"/>
        </w:rPr>
        <w:t>с</w:t>
      </w:r>
      <w:r w:rsidR="00460C26" w:rsidRPr="00F17AC7">
        <w:rPr>
          <w:sz w:val="20"/>
          <w:szCs w:val="20"/>
        </w:rPr>
        <w:t>пользования ВИЭ, в том числе договора энергоснабжения;</w:t>
      </w:r>
    </w:p>
    <w:p w:rsidR="00460C26" w:rsidRPr="00F17AC7" w:rsidRDefault="00AD7980" w:rsidP="008F51AB">
      <w:pPr>
        <w:snapToGrid w:val="0"/>
        <w:rPr>
          <w:sz w:val="20"/>
          <w:szCs w:val="20"/>
        </w:rPr>
      </w:pPr>
      <w:r>
        <w:rPr>
          <w:sz w:val="20"/>
          <w:szCs w:val="20"/>
        </w:rPr>
        <w:t>– </w:t>
      </w:r>
      <w:r w:rsidR="00460C26" w:rsidRPr="00F17AC7">
        <w:rPr>
          <w:sz w:val="20"/>
          <w:szCs w:val="20"/>
        </w:rPr>
        <w:t>рассмотреть особенности заключения, изменения и прекращ</w:t>
      </w:r>
      <w:r w:rsidR="00460C26" w:rsidRPr="00F17AC7">
        <w:rPr>
          <w:sz w:val="20"/>
          <w:szCs w:val="20"/>
        </w:rPr>
        <w:t>е</w:t>
      </w:r>
      <w:r w:rsidR="00460C26" w:rsidRPr="00F17AC7">
        <w:rPr>
          <w:sz w:val="20"/>
          <w:szCs w:val="20"/>
        </w:rPr>
        <w:t xml:space="preserve">ния договора энергоснабжения с использованием </w:t>
      </w:r>
      <w:r w:rsidR="009C46CF">
        <w:rPr>
          <w:sz w:val="20"/>
          <w:szCs w:val="20"/>
        </w:rPr>
        <w:t>ВИЭ</w:t>
      </w:r>
      <w:r w:rsidR="00460C26" w:rsidRPr="00F17AC7">
        <w:rPr>
          <w:sz w:val="20"/>
          <w:szCs w:val="20"/>
        </w:rPr>
        <w:t>;</w:t>
      </w:r>
    </w:p>
    <w:p w:rsidR="00460C26" w:rsidRPr="00F17AC7" w:rsidRDefault="00AD7980" w:rsidP="00301ACF">
      <w:pPr>
        <w:snapToGrid w:val="0"/>
        <w:rPr>
          <w:sz w:val="20"/>
          <w:szCs w:val="20"/>
        </w:rPr>
      </w:pPr>
      <w:r>
        <w:rPr>
          <w:sz w:val="20"/>
          <w:szCs w:val="20"/>
        </w:rPr>
        <w:t>– </w:t>
      </w:r>
      <w:r w:rsidR="00460C26" w:rsidRPr="00F17AC7">
        <w:rPr>
          <w:sz w:val="20"/>
          <w:szCs w:val="20"/>
        </w:rPr>
        <w:t xml:space="preserve">разработать доктринальные положения по совершенствованию гражданско-правовых форм государственно-частного партнерства в сфере энергоснабжения с использованием </w:t>
      </w:r>
      <w:r w:rsidR="00FF2A7A">
        <w:rPr>
          <w:sz w:val="20"/>
          <w:szCs w:val="20"/>
        </w:rPr>
        <w:t xml:space="preserve">ВИЭ </w:t>
      </w:r>
      <w:r w:rsidR="00460C26" w:rsidRPr="00F17AC7">
        <w:rPr>
          <w:sz w:val="20"/>
          <w:szCs w:val="20"/>
        </w:rPr>
        <w:t xml:space="preserve">и на их основе </w:t>
      </w:r>
      <w:r w:rsidR="00FF2A7A">
        <w:rPr>
          <w:sz w:val="20"/>
          <w:szCs w:val="20"/>
        </w:rPr>
        <w:t xml:space="preserve">внести </w:t>
      </w:r>
      <w:r w:rsidR="00460C26" w:rsidRPr="00F17AC7">
        <w:rPr>
          <w:sz w:val="20"/>
          <w:szCs w:val="20"/>
        </w:rPr>
        <w:t>предложения по совершенствованию правового регулирования отнош</w:t>
      </w:r>
      <w:r w:rsidR="00460C26" w:rsidRPr="00F17AC7">
        <w:rPr>
          <w:sz w:val="20"/>
          <w:szCs w:val="20"/>
        </w:rPr>
        <w:t>е</w:t>
      </w:r>
      <w:r w:rsidR="00460C26" w:rsidRPr="00F17AC7">
        <w:rPr>
          <w:sz w:val="20"/>
          <w:szCs w:val="20"/>
        </w:rPr>
        <w:t>ний в и</w:t>
      </w:r>
      <w:r w:rsidR="00460C26" w:rsidRPr="00F17AC7">
        <w:rPr>
          <w:sz w:val="20"/>
          <w:szCs w:val="20"/>
        </w:rPr>
        <w:t>с</w:t>
      </w:r>
      <w:r w:rsidR="00460C26" w:rsidRPr="00F17AC7">
        <w:rPr>
          <w:sz w:val="20"/>
          <w:szCs w:val="20"/>
        </w:rPr>
        <w:t>следуемой сфере.</w:t>
      </w:r>
    </w:p>
    <w:p w:rsidR="00460C26" w:rsidRPr="00F17AC7" w:rsidRDefault="00460C26" w:rsidP="00301ACF">
      <w:pPr>
        <w:snapToGrid w:val="0"/>
        <w:spacing w:before="60"/>
        <w:rPr>
          <w:sz w:val="20"/>
          <w:szCs w:val="20"/>
        </w:rPr>
      </w:pPr>
      <w:r w:rsidRPr="00F17AC7">
        <w:rPr>
          <w:b/>
          <w:sz w:val="20"/>
          <w:szCs w:val="20"/>
        </w:rPr>
        <w:lastRenderedPageBreak/>
        <w:t>Объектом исследования</w:t>
      </w:r>
      <w:r w:rsidRPr="00F17AC7">
        <w:rPr>
          <w:sz w:val="20"/>
          <w:szCs w:val="20"/>
        </w:rPr>
        <w:t xml:space="preserve"> являются общественные отношения</w:t>
      </w:r>
      <w:r w:rsidR="00FF2A7A">
        <w:rPr>
          <w:sz w:val="20"/>
          <w:szCs w:val="20"/>
        </w:rPr>
        <w:t>,</w:t>
      </w:r>
      <w:r w:rsidRPr="00F17AC7">
        <w:rPr>
          <w:sz w:val="20"/>
          <w:szCs w:val="20"/>
        </w:rPr>
        <w:t xml:space="preserve"> складывающиеся в процессе производства и потребления энергии, пр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 xml:space="preserve">изведенной с использованием </w:t>
      </w:r>
      <w:r w:rsidR="00FF2A7A">
        <w:rPr>
          <w:sz w:val="20"/>
          <w:szCs w:val="20"/>
        </w:rPr>
        <w:t>ВИЭ</w:t>
      </w:r>
      <w:r w:rsidRPr="00F17AC7">
        <w:rPr>
          <w:sz w:val="20"/>
          <w:szCs w:val="20"/>
        </w:rPr>
        <w:t>.</w:t>
      </w:r>
    </w:p>
    <w:p w:rsidR="00460C26" w:rsidRPr="00F17AC7" w:rsidRDefault="00460C26" w:rsidP="00A05107">
      <w:pPr>
        <w:snapToGrid w:val="0"/>
        <w:spacing w:before="60"/>
        <w:rPr>
          <w:sz w:val="20"/>
          <w:szCs w:val="20"/>
        </w:rPr>
      </w:pPr>
      <w:r w:rsidRPr="00F17AC7">
        <w:rPr>
          <w:b/>
          <w:sz w:val="20"/>
          <w:szCs w:val="20"/>
        </w:rPr>
        <w:t>Предметом исследования</w:t>
      </w:r>
      <w:r w:rsidRPr="00F17AC7">
        <w:rPr>
          <w:sz w:val="20"/>
          <w:szCs w:val="20"/>
        </w:rPr>
        <w:t xml:space="preserve"> выступают правовые нормы росси</w:t>
      </w:r>
      <w:r w:rsidRPr="00F17AC7">
        <w:rPr>
          <w:sz w:val="20"/>
          <w:szCs w:val="20"/>
        </w:rPr>
        <w:t>й</w:t>
      </w:r>
      <w:r w:rsidRPr="00F17AC7">
        <w:rPr>
          <w:sz w:val="20"/>
          <w:szCs w:val="20"/>
        </w:rPr>
        <w:t>ского и зарубежного законодательства, регулирующие отношения, во</w:t>
      </w:r>
      <w:r w:rsidRPr="00F17AC7">
        <w:rPr>
          <w:sz w:val="20"/>
          <w:szCs w:val="20"/>
        </w:rPr>
        <w:t>з</w:t>
      </w:r>
      <w:r w:rsidRPr="00F17AC7">
        <w:rPr>
          <w:sz w:val="20"/>
          <w:szCs w:val="20"/>
        </w:rPr>
        <w:t xml:space="preserve">никающие в сфере энергоснабжения с использованием </w:t>
      </w:r>
      <w:r w:rsidR="00FF2A7A">
        <w:rPr>
          <w:sz w:val="20"/>
          <w:szCs w:val="20"/>
        </w:rPr>
        <w:t>ВИЭ</w:t>
      </w:r>
      <w:r w:rsidRPr="00F17AC7">
        <w:rPr>
          <w:sz w:val="20"/>
          <w:szCs w:val="20"/>
        </w:rPr>
        <w:t>, практика применения этих норм, а также сущ</w:t>
      </w:r>
      <w:r w:rsidRPr="00F17AC7">
        <w:rPr>
          <w:sz w:val="20"/>
          <w:szCs w:val="20"/>
        </w:rPr>
        <w:t>е</w:t>
      </w:r>
      <w:r w:rsidRPr="00F17AC7">
        <w:rPr>
          <w:sz w:val="20"/>
          <w:szCs w:val="20"/>
        </w:rPr>
        <w:t>ствующие в науке гражданского права доктринальные подходы к иссл</w:t>
      </w:r>
      <w:r w:rsidRPr="00F17AC7">
        <w:rPr>
          <w:sz w:val="20"/>
          <w:szCs w:val="20"/>
        </w:rPr>
        <w:t>е</w:t>
      </w:r>
      <w:r w:rsidRPr="00F17AC7">
        <w:rPr>
          <w:sz w:val="20"/>
          <w:szCs w:val="20"/>
        </w:rPr>
        <w:t>дуемой проблеме.</w:t>
      </w:r>
    </w:p>
    <w:p w:rsidR="00460C26" w:rsidRPr="00F17AC7" w:rsidRDefault="00460C26" w:rsidP="00836A8C">
      <w:pPr>
        <w:snapToGrid w:val="0"/>
        <w:spacing w:before="60"/>
        <w:rPr>
          <w:sz w:val="20"/>
          <w:szCs w:val="20"/>
        </w:rPr>
      </w:pPr>
      <w:r w:rsidRPr="00F17AC7">
        <w:rPr>
          <w:b/>
          <w:sz w:val="20"/>
          <w:szCs w:val="20"/>
        </w:rPr>
        <w:t>Методологическая основа диссертационного исследования</w:t>
      </w:r>
      <w:r w:rsidRPr="00F17AC7">
        <w:rPr>
          <w:sz w:val="20"/>
          <w:szCs w:val="20"/>
        </w:rPr>
        <w:t xml:space="preserve"> </w:t>
      </w:r>
      <w:r w:rsidR="00FF2A7A">
        <w:rPr>
          <w:sz w:val="20"/>
          <w:szCs w:val="20"/>
        </w:rPr>
        <w:t>опирается на</w:t>
      </w:r>
      <w:r w:rsidRPr="00F17AC7">
        <w:rPr>
          <w:sz w:val="20"/>
          <w:szCs w:val="20"/>
        </w:rPr>
        <w:t xml:space="preserve"> общенаучные методы познания правовых явлений, в том </w:t>
      </w:r>
      <w:proofErr w:type="gramStart"/>
      <w:r w:rsidRPr="00F17AC7">
        <w:rPr>
          <w:sz w:val="20"/>
          <w:szCs w:val="20"/>
        </w:rPr>
        <w:t>числе</w:t>
      </w:r>
      <w:proofErr w:type="gramEnd"/>
      <w:r w:rsidRPr="00F17AC7">
        <w:rPr>
          <w:sz w:val="20"/>
          <w:szCs w:val="20"/>
        </w:rPr>
        <w:t xml:space="preserve"> диалектический, логический</w:t>
      </w:r>
      <w:r w:rsidR="00FF2A7A">
        <w:rPr>
          <w:sz w:val="20"/>
          <w:szCs w:val="20"/>
        </w:rPr>
        <w:t>,</w:t>
      </w:r>
      <w:r w:rsidRPr="00F17AC7">
        <w:rPr>
          <w:sz w:val="20"/>
          <w:szCs w:val="20"/>
        </w:rPr>
        <w:t xml:space="preserve"> системный, комплексный. </w:t>
      </w:r>
      <w:proofErr w:type="gramStart"/>
      <w:r w:rsidRPr="00F17AC7">
        <w:rPr>
          <w:sz w:val="20"/>
          <w:szCs w:val="20"/>
        </w:rPr>
        <w:t>В проце</w:t>
      </w:r>
      <w:r w:rsidRPr="00F17AC7">
        <w:rPr>
          <w:sz w:val="20"/>
          <w:szCs w:val="20"/>
        </w:rPr>
        <w:t>с</w:t>
      </w:r>
      <w:r w:rsidRPr="00F17AC7">
        <w:rPr>
          <w:sz w:val="20"/>
          <w:szCs w:val="20"/>
        </w:rPr>
        <w:t>се научного исследования применялись следующие частнонау</w:t>
      </w:r>
      <w:r w:rsidRPr="00F17AC7">
        <w:rPr>
          <w:sz w:val="20"/>
          <w:szCs w:val="20"/>
        </w:rPr>
        <w:t>ч</w:t>
      </w:r>
      <w:r w:rsidRPr="00F17AC7">
        <w:rPr>
          <w:sz w:val="20"/>
          <w:szCs w:val="20"/>
        </w:rPr>
        <w:t>ные методы познания: компаративный, структурно-формальный, инстит</w:t>
      </w:r>
      <w:r w:rsidRPr="00F17AC7">
        <w:rPr>
          <w:sz w:val="20"/>
          <w:szCs w:val="20"/>
        </w:rPr>
        <w:t>у</w:t>
      </w:r>
      <w:r w:rsidRPr="00F17AC7">
        <w:rPr>
          <w:sz w:val="20"/>
          <w:szCs w:val="20"/>
        </w:rPr>
        <w:t>циональный, системный, формально-логический, эмпирический, стат</w:t>
      </w:r>
      <w:r w:rsidRPr="00F17AC7">
        <w:rPr>
          <w:sz w:val="20"/>
          <w:szCs w:val="20"/>
        </w:rPr>
        <w:t>и</w:t>
      </w:r>
      <w:r w:rsidRPr="00F17AC7">
        <w:rPr>
          <w:sz w:val="20"/>
          <w:szCs w:val="20"/>
        </w:rPr>
        <w:t>стический, метод вторичного анализа, историко-правовой, межотраслевой метод юридических иссл</w:t>
      </w:r>
      <w:r w:rsidRPr="00F17AC7">
        <w:rPr>
          <w:sz w:val="20"/>
          <w:szCs w:val="20"/>
        </w:rPr>
        <w:t>е</w:t>
      </w:r>
      <w:r w:rsidRPr="00F17AC7">
        <w:rPr>
          <w:sz w:val="20"/>
          <w:szCs w:val="20"/>
        </w:rPr>
        <w:t xml:space="preserve">дований и др. </w:t>
      </w:r>
      <w:proofErr w:type="gramEnd"/>
    </w:p>
    <w:p w:rsidR="00460C26" w:rsidRPr="00F17AC7" w:rsidRDefault="00460C26" w:rsidP="000D48D6">
      <w:pPr>
        <w:snapToGrid w:val="0"/>
        <w:spacing w:before="60"/>
        <w:rPr>
          <w:sz w:val="20"/>
          <w:szCs w:val="20"/>
        </w:rPr>
      </w:pPr>
      <w:r w:rsidRPr="00F17AC7">
        <w:rPr>
          <w:b/>
          <w:sz w:val="20"/>
          <w:szCs w:val="20"/>
        </w:rPr>
        <w:t xml:space="preserve">Теоретическую основу </w:t>
      </w:r>
      <w:r w:rsidR="00FF2A7A" w:rsidRPr="00F17AC7">
        <w:rPr>
          <w:b/>
          <w:sz w:val="20"/>
          <w:szCs w:val="20"/>
        </w:rPr>
        <w:t>диссертационно</w:t>
      </w:r>
      <w:r w:rsidR="00FF2A7A">
        <w:rPr>
          <w:b/>
          <w:sz w:val="20"/>
          <w:szCs w:val="20"/>
        </w:rPr>
        <w:t>го</w:t>
      </w:r>
      <w:r w:rsidR="00FF2A7A" w:rsidRPr="00F17AC7">
        <w:rPr>
          <w:b/>
          <w:sz w:val="20"/>
          <w:szCs w:val="20"/>
        </w:rPr>
        <w:t xml:space="preserve"> </w:t>
      </w:r>
      <w:r w:rsidR="00FF2A7A">
        <w:rPr>
          <w:b/>
          <w:sz w:val="20"/>
          <w:szCs w:val="20"/>
        </w:rPr>
        <w:t>исследования</w:t>
      </w:r>
      <w:r w:rsidR="00FF2A7A" w:rsidRPr="00F17AC7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>сост</w:t>
      </w:r>
      <w:r w:rsidRPr="00F17AC7">
        <w:rPr>
          <w:sz w:val="20"/>
          <w:szCs w:val="20"/>
        </w:rPr>
        <w:t>а</w:t>
      </w:r>
      <w:r w:rsidRPr="00F17AC7">
        <w:rPr>
          <w:sz w:val="20"/>
          <w:szCs w:val="20"/>
        </w:rPr>
        <w:t xml:space="preserve">вили </w:t>
      </w:r>
      <w:r w:rsidR="00FF2A7A">
        <w:rPr>
          <w:sz w:val="20"/>
          <w:szCs w:val="20"/>
        </w:rPr>
        <w:t>научные труды</w:t>
      </w:r>
      <w:r w:rsidR="00FF2A7A" w:rsidRPr="00F17AC7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>ученых в области теории права и гражданского права</w:t>
      </w:r>
      <w:r w:rsidR="00FF2A7A">
        <w:rPr>
          <w:sz w:val="20"/>
          <w:szCs w:val="20"/>
        </w:rPr>
        <w:t>:</w:t>
      </w:r>
      <w:r w:rsidRPr="00F17AC7">
        <w:rPr>
          <w:sz w:val="20"/>
          <w:szCs w:val="20"/>
        </w:rPr>
        <w:t xml:space="preserve"> </w:t>
      </w:r>
      <w:proofErr w:type="gramStart"/>
      <w:r w:rsidRPr="00F17AC7">
        <w:rPr>
          <w:sz w:val="20"/>
          <w:szCs w:val="20"/>
        </w:rPr>
        <w:t>А.А</w:t>
      </w:r>
      <w:r w:rsidR="00FF2A7A" w:rsidRPr="00F17AC7">
        <w:rPr>
          <w:sz w:val="20"/>
          <w:szCs w:val="20"/>
        </w:rPr>
        <w:t>.</w:t>
      </w:r>
      <w:r w:rsidR="00FF2A7A">
        <w:rPr>
          <w:sz w:val="20"/>
          <w:szCs w:val="20"/>
        </w:rPr>
        <w:t> </w:t>
      </w:r>
      <w:r w:rsidR="00E52DD9">
        <w:rPr>
          <w:sz w:val="20"/>
          <w:szCs w:val="20"/>
        </w:rPr>
        <w:t>Алексева, В.С. Анохина</w:t>
      </w:r>
      <w:r w:rsidRPr="00F17AC7">
        <w:rPr>
          <w:sz w:val="20"/>
          <w:szCs w:val="20"/>
        </w:rPr>
        <w:t>, Е.В</w:t>
      </w:r>
      <w:r w:rsidR="00FF2A7A" w:rsidRPr="00F17AC7">
        <w:rPr>
          <w:sz w:val="20"/>
          <w:szCs w:val="20"/>
        </w:rPr>
        <w:t>.</w:t>
      </w:r>
      <w:r w:rsidR="00FF2A7A">
        <w:rPr>
          <w:sz w:val="20"/>
          <w:szCs w:val="20"/>
        </w:rPr>
        <w:t> </w:t>
      </w:r>
      <w:r w:rsidRPr="00F17AC7">
        <w:rPr>
          <w:sz w:val="20"/>
          <w:szCs w:val="20"/>
        </w:rPr>
        <w:t xml:space="preserve">Блинковой, </w:t>
      </w:r>
      <w:r w:rsidR="00E52DD9">
        <w:rPr>
          <w:sz w:val="20"/>
          <w:szCs w:val="20"/>
        </w:rPr>
        <w:t xml:space="preserve">Е.В. Богдановой, </w:t>
      </w:r>
      <w:r w:rsidRPr="00F17AC7">
        <w:rPr>
          <w:sz w:val="20"/>
          <w:szCs w:val="20"/>
        </w:rPr>
        <w:t>В.А</w:t>
      </w:r>
      <w:r w:rsidR="00FF2A7A" w:rsidRPr="00F17AC7">
        <w:rPr>
          <w:sz w:val="20"/>
          <w:szCs w:val="20"/>
        </w:rPr>
        <w:t>.</w:t>
      </w:r>
      <w:r w:rsidR="00FF2A7A">
        <w:rPr>
          <w:sz w:val="20"/>
          <w:szCs w:val="20"/>
        </w:rPr>
        <w:t> </w:t>
      </w:r>
      <w:r w:rsidRPr="00F17AC7">
        <w:rPr>
          <w:sz w:val="20"/>
          <w:szCs w:val="20"/>
        </w:rPr>
        <w:t xml:space="preserve">Бублик, </w:t>
      </w:r>
      <w:r w:rsidR="00E52DD9">
        <w:rPr>
          <w:sz w:val="20"/>
          <w:szCs w:val="20"/>
        </w:rPr>
        <w:t xml:space="preserve">Е.В. Вавилина, </w:t>
      </w:r>
      <w:r w:rsidRPr="00F17AC7">
        <w:rPr>
          <w:sz w:val="20"/>
          <w:szCs w:val="20"/>
        </w:rPr>
        <w:t>В.В</w:t>
      </w:r>
      <w:r w:rsidR="00FF2A7A" w:rsidRPr="00F17AC7">
        <w:rPr>
          <w:sz w:val="20"/>
          <w:szCs w:val="20"/>
        </w:rPr>
        <w:t>.</w:t>
      </w:r>
      <w:r w:rsidR="00FF2A7A">
        <w:rPr>
          <w:sz w:val="20"/>
          <w:szCs w:val="20"/>
        </w:rPr>
        <w:t> </w:t>
      </w:r>
      <w:r w:rsidRPr="00F17AC7">
        <w:rPr>
          <w:sz w:val="20"/>
          <w:szCs w:val="20"/>
        </w:rPr>
        <w:t>Витрянского, И.В</w:t>
      </w:r>
      <w:r w:rsidR="00FF2A7A" w:rsidRPr="00F17AC7">
        <w:rPr>
          <w:sz w:val="20"/>
          <w:szCs w:val="20"/>
        </w:rPr>
        <w:t>.</w:t>
      </w:r>
      <w:r w:rsidR="00FF2A7A">
        <w:rPr>
          <w:sz w:val="20"/>
          <w:szCs w:val="20"/>
        </w:rPr>
        <w:t> </w:t>
      </w:r>
      <w:r w:rsidRPr="00F17AC7">
        <w:rPr>
          <w:sz w:val="20"/>
          <w:szCs w:val="20"/>
        </w:rPr>
        <w:t>Елисеева, Т.И</w:t>
      </w:r>
      <w:r w:rsidR="00FF2A7A" w:rsidRPr="00F17AC7">
        <w:rPr>
          <w:sz w:val="20"/>
          <w:szCs w:val="20"/>
        </w:rPr>
        <w:t>.</w:t>
      </w:r>
      <w:r w:rsidR="00FF2A7A">
        <w:rPr>
          <w:sz w:val="20"/>
          <w:szCs w:val="20"/>
        </w:rPr>
        <w:t> </w:t>
      </w:r>
      <w:r w:rsidRPr="00F17AC7">
        <w:rPr>
          <w:sz w:val="20"/>
          <w:szCs w:val="20"/>
        </w:rPr>
        <w:t>Илларионовой, О.С</w:t>
      </w:r>
      <w:r w:rsidR="00FF2A7A" w:rsidRPr="00F17AC7">
        <w:rPr>
          <w:sz w:val="20"/>
          <w:szCs w:val="20"/>
        </w:rPr>
        <w:t>.</w:t>
      </w:r>
      <w:r w:rsidR="00FF2A7A">
        <w:rPr>
          <w:sz w:val="20"/>
          <w:szCs w:val="20"/>
        </w:rPr>
        <w:t> </w:t>
      </w:r>
      <w:r w:rsidRPr="00F17AC7">
        <w:rPr>
          <w:sz w:val="20"/>
          <w:szCs w:val="20"/>
        </w:rPr>
        <w:t>Иоффе, В.П</w:t>
      </w:r>
      <w:r w:rsidR="00FF2A7A" w:rsidRPr="00F17AC7">
        <w:rPr>
          <w:sz w:val="20"/>
          <w:szCs w:val="20"/>
        </w:rPr>
        <w:t>.</w:t>
      </w:r>
      <w:r w:rsidR="00FF2A7A">
        <w:rPr>
          <w:sz w:val="20"/>
          <w:szCs w:val="20"/>
        </w:rPr>
        <w:t> </w:t>
      </w:r>
      <w:r w:rsidRPr="00F17AC7">
        <w:rPr>
          <w:sz w:val="20"/>
          <w:szCs w:val="20"/>
        </w:rPr>
        <w:t>Камышанского, А.С</w:t>
      </w:r>
      <w:r w:rsidR="00FF2A7A" w:rsidRPr="00F17AC7">
        <w:rPr>
          <w:sz w:val="20"/>
          <w:szCs w:val="20"/>
        </w:rPr>
        <w:t>.</w:t>
      </w:r>
      <w:r w:rsidR="00FF2A7A">
        <w:rPr>
          <w:sz w:val="20"/>
          <w:szCs w:val="20"/>
        </w:rPr>
        <w:t> </w:t>
      </w:r>
      <w:r w:rsidRPr="00F17AC7">
        <w:rPr>
          <w:sz w:val="20"/>
          <w:szCs w:val="20"/>
        </w:rPr>
        <w:t>Комарова, С.М</w:t>
      </w:r>
      <w:r w:rsidR="00FF2A7A" w:rsidRPr="00F17AC7">
        <w:rPr>
          <w:sz w:val="20"/>
          <w:szCs w:val="20"/>
        </w:rPr>
        <w:t>.</w:t>
      </w:r>
      <w:r w:rsidR="00FF2A7A">
        <w:rPr>
          <w:sz w:val="20"/>
          <w:szCs w:val="20"/>
        </w:rPr>
        <w:t> </w:t>
      </w:r>
      <w:r w:rsidRPr="00F17AC7">
        <w:rPr>
          <w:sz w:val="20"/>
          <w:szCs w:val="20"/>
        </w:rPr>
        <w:t>Корнеева, А.Д</w:t>
      </w:r>
      <w:r w:rsidR="00FF2A7A" w:rsidRPr="00F17AC7">
        <w:rPr>
          <w:sz w:val="20"/>
          <w:szCs w:val="20"/>
        </w:rPr>
        <w:t>.</w:t>
      </w:r>
      <w:r w:rsidR="00FF2A7A">
        <w:rPr>
          <w:sz w:val="20"/>
          <w:szCs w:val="20"/>
        </w:rPr>
        <w:t> </w:t>
      </w:r>
      <w:r w:rsidRPr="00F17AC7">
        <w:rPr>
          <w:sz w:val="20"/>
          <w:szCs w:val="20"/>
        </w:rPr>
        <w:t xml:space="preserve">Корецкого, </w:t>
      </w:r>
      <w:r w:rsidR="00E52DD9">
        <w:rPr>
          <w:sz w:val="20"/>
          <w:szCs w:val="20"/>
        </w:rPr>
        <w:t xml:space="preserve">П.Г. Лахно, </w:t>
      </w:r>
      <w:r w:rsidRPr="00F17AC7">
        <w:rPr>
          <w:sz w:val="20"/>
          <w:szCs w:val="20"/>
        </w:rPr>
        <w:t>И.А</w:t>
      </w:r>
      <w:r w:rsidR="00FF2A7A" w:rsidRPr="00F17AC7">
        <w:rPr>
          <w:sz w:val="20"/>
          <w:szCs w:val="20"/>
        </w:rPr>
        <w:t>.</w:t>
      </w:r>
      <w:r w:rsidR="00FF2A7A">
        <w:rPr>
          <w:sz w:val="20"/>
          <w:szCs w:val="20"/>
        </w:rPr>
        <w:t> </w:t>
      </w:r>
      <w:r w:rsidRPr="00F17AC7">
        <w:rPr>
          <w:sz w:val="20"/>
          <w:szCs w:val="20"/>
        </w:rPr>
        <w:t>Лукьянцевой, А.В</w:t>
      </w:r>
      <w:r w:rsidR="00FF2A7A" w:rsidRPr="00F17AC7">
        <w:rPr>
          <w:sz w:val="20"/>
          <w:szCs w:val="20"/>
        </w:rPr>
        <w:t>.</w:t>
      </w:r>
      <w:r w:rsidR="00FF2A7A">
        <w:rPr>
          <w:sz w:val="20"/>
          <w:szCs w:val="20"/>
        </w:rPr>
        <w:t> </w:t>
      </w:r>
      <w:r w:rsidRPr="00F17AC7">
        <w:rPr>
          <w:sz w:val="20"/>
          <w:szCs w:val="20"/>
        </w:rPr>
        <w:t>Малько, Д.В</w:t>
      </w:r>
      <w:r w:rsidR="00FF2A7A" w:rsidRPr="00F17AC7">
        <w:rPr>
          <w:sz w:val="20"/>
          <w:szCs w:val="20"/>
        </w:rPr>
        <w:t>.</w:t>
      </w:r>
      <w:r w:rsidR="00FF2A7A">
        <w:rPr>
          <w:sz w:val="20"/>
          <w:szCs w:val="20"/>
        </w:rPr>
        <w:t> </w:t>
      </w:r>
      <w:r w:rsidRPr="00F17AC7">
        <w:rPr>
          <w:sz w:val="20"/>
          <w:szCs w:val="20"/>
        </w:rPr>
        <w:t>Мурзина, Б.М</w:t>
      </w:r>
      <w:r w:rsidR="00FF2A7A" w:rsidRPr="00F17AC7">
        <w:rPr>
          <w:sz w:val="20"/>
          <w:szCs w:val="20"/>
        </w:rPr>
        <w:t>.</w:t>
      </w:r>
      <w:r w:rsidR="00FF2A7A">
        <w:rPr>
          <w:sz w:val="20"/>
          <w:szCs w:val="20"/>
        </w:rPr>
        <w:t> </w:t>
      </w:r>
      <w:r w:rsidRPr="00F17AC7">
        <w:rPr>
          <w:sz w:val="20"/>
          <w:szCs w:val="20"/>
        </w:rPr>
        <w:t>Сейнароева, В.Л</w:t>
      </w:r>
      <w:r w:rsidR="00FF2A7A" w:rsidRPr="00F17AC7">
        <w:rPr>
          <w:sz w:val="20"/>
          <w:szCs w:val="20"/>
        </w:rPr>
        <w:t>.</w:t>
      </w:r>
      <w:r w:rsidR="00FF2A7A">
        <w:rPr>
          <w:sz w:val="20"/>
          <w:szCs w:val="20"/>
        </w:rPr>
        <w:t> </w:t>
      </w:r>
      <w:r w:rsidRPr="00F17AC7">
        <w:rPr>
          <w:sz w:val="20"/>
          <w:szCs w:val="20"/>
        </w:rPr>
        <w:t>Слесарева</w:t>
      </w:r>
      <w:proofErr w:type="gramEnd"/>
      <w:r w:rsidRPr="00F17AC7">
        <w:rPr>
          <w:sz w:val="20"/>
          <w:szCs w:val="20"/>
        </w:rPr>
        <w:t>, Е.А</w:t>
      </w:r>
      <w:r w:rsidR="00FF2A7A" w:rsidRPr="00F17AC7">
        <w:rPr>
          <w:sz w:val="20"/>
          <w:szCs w:val="20"/>
        </w:rPr>
        <w:t>.</w:t>
      </w:r>
      <w:r w:rsidR="00FF2A7A">
        <w:rPr>
          <w:sz w:val="20"/>
          <w:szCs w:val="20"/>
        </w:rPr>
        <w:t> </w:t>
      </w:r>
      <w:r w:rsidRPr="00F17AC7">
        <w:rPr>
          <w:sz w:val="20"/>
          <w:szCs w:val="20"/>
        </w:rPr>
        <w:t>Суханова, В.С</w:t>
      </w:r>
      <w:r w:rsidR="00FF2A7A" w:rsidRPr="00F17AC7">
        <w:rPr>
          <w:sz w:val="20"/>
          <w:szCs w:val="20"/>
        </w:rPr>
        <w:t>.</w:t>
      </w:r>
      <w:r w:rsidR="00FF2A7A">
        <w:rPr>
          <w:sz w:val="20"/>
          <w:szCs w:val="20"/>
        </w:rPr>
        <w:t> </w:t>
      </w:r>
      <w:r w:rsidRPr="00F17AC7">
        <w:rPr>
          <w:sz w:val="20"/>
          <w:szCs w:val="20"/>
        </w:rPr>
        <w:t>Толстого, Ю.А</w:t>
      </w:r>
      <w:r w:rsidR="00FF2A7A" w:rsidRPr="00F17AC7">
        <w:rPr>
          <w:sz w:val="20"/>
          <w:szCs w:val="20"/>
        </w:rPr>
        <w:t>.</w:t>
      </w:r>
      <w:r w:rsidR="00FF2A7A">
        <w:rPr>
          <w:sz w:val="20"/>
          <w:szCs w:val="20"/>
        </w:rPr>
        <w:t> </w:t>
      </w:r>
      <w:r w:rsidRPr="00F17AC7">
        <w:rPr>
          <w:sz w:val="20"/>
          <w:szCs w:val="20"/>
        </w:rPr>
        <w:t>Тихомирова, О.А</w:t>
      </w:r>
      <w:r w:rsidR="00FF2A7A" w:rsidRPr="00F17AC7">
        <w:rPr>
          <w:sz w:val="20"/>
          <w:szCs w:val="20"/>
        </w:rPr>
        <w:t>.</w:t>
      </w:r>
      <w:r w:rsidR="00FF2A7A">
        <w:rPr>
          <w:sz w:val="20"/>
          <w:szCs w:val="20"/>
        </w:rPr>
        <w:t> </w:t>
      </w:r>
      <w:r w:rsidR="00E52DD9">
        <w:rPr>
          <w:sz w:val="20"/>
          <w:szCs w:val="20"/>
        </w:rPr>
        <w:t>Чаусской,</w:t>
      </w:r>
      <w:r w:rsidRPr="00F17AC7">
        <w:rPr>
          <w:sz w:val="20"/>
          <w:szCs w:val="20"/>
        </w:rPr>
        <w:t xml:space="preserve"> В.Ф</w:t>
      </w:r>
      <w:r w:rsidR="00FF2A7A" w:rsidRPr="00F17AC7">
        <w:rPr>
          <w:sz w:val="20"/>
          <w:szCs w:val="20"/>
        </w:rPr>
        <w:t>.</w:t>
      </w:r>
      <w:r w:rsidR="00FF2A7A">
        <w:rPr>
          <w:sz w:val="20"/>
          <w:szCs w:val="20"/>
        </w:rPr>
        <w:t> </w:t>
      </w:r>
      <w:r w:rsidRPr="00F17AC7">
        <w:rPr>
          <w:sz w:val="20"/>
          <w:szCs w:val="20"/>
        </w:rPr>
        <w:t>Яковлева.</w:t>
      </w:r>
    </w:p>
    <w:p w:rsidR="00460C26" w:rsidRPr="00F17AC7" w:rsidRDefault="00460C26" w:rsidP="00653103">
      <w:pPr>
        <w:snapToGrid w:val="0"/>
        <w:spacing w:before="60"/>
        <w:rPr>
          <w:sz w:val="20"/>
          <w:szCs w:val="20"/>
        </w:rPr>
      </w:pPr>
      <w:r w:rsidRPr="00F17AC7">
        <w:rPr>
          <w:b/>
          <w:sz w:val="20"/>
          <w:szCs w:val="20"/>
        </w:rPr>
        <w:t>Нормативную основу исследования</w:t>
      </w:r>
      <w:r w:rsidRPr="00F17AC7">
        <w:rPr>
          <w:sz w:val="20"/>
          <w:szCs w:val="20"/>
        </w:rPr>
        <w:t xml:space="preserve"> </w:t>
      </w:r>
      <w:r w:rsidR="00FF2A7A">
        <w:rPr>
          <w:sz w:val="20"/>
          <w:szCs w:val="20"/>
        </w:rPr>
        <w:t xml:space="preserve">составили </w:t>
      </w:r>
      <w:r w:rsidRPr="00F17AC7">
        <w:rPr>
          <w:sz w:val="20"/>
          <w:szCs w:val="20"/>
        </w:rPr>
        <w:t>Конституция Российской Федерации, Гражданский кодекс Российской федерации – (д</w:t>
      </w:r>
      <w:r w:rsidRPr="00F17AC7">
        <w:rPr>
          <w:sz w:val="20"/>
          <w:szCs w:val="20"/>
        </w:rPr>
        <w:t>а</w:t>
      </w:r>
      <w:r w:rsidRPr="00F17AC7">
        <w:rPr>
          <w:sz w:val="20"/>
          <w:szCs w:val="20"/>
        </w:rPr>
        <w:t xml:space="preserve">лее </w:t>
      </w:r>
      <w:r w:rsidR="00FF2A7A">
        <w:rPr>
          <w:sz w:val="20"/>
          <w:szCs w:val="20"/>
        </w:rPr>
        <w:t xml:space="preserve">– </w:t>
      </w:r>
      <w:r w:rsidRPr="00F17AC7">
        <w:rPr>
          <w:sz w:val="20"/>
          <w:szCs w:val="20"/>
        </w:rPr>
        <w:t xml:space="preserve">ГК РФ), иные федеральные законы и подзаконные нормативные акты, законы субъектов </w:t>
      </w:r>
      <w:r w:rsidR="00FF2A7A">
        <w:rPr>
          <w:sz w:val="20"/>
          <w:szCs w:val="20"/>
        </w:rPr>
        <w:t>РФ</w:t>
      </w:r>
      <w:r w:rsidRPr="00F17AC7">
        <w:rPr>
          <w:sz w:val="20"/>
          <w:szCs w:val="20"/>
        </w:rPr>
        <w:t>, специальные международные акты, норм</w:t>
      </w:r>
      <w:r w:rsidRPr="00F17AC7">
        <w:rPr>
          <w:sz w:val="20"/>
          <w:szCs w:val="20"/>
        </w:rPr>
        <w:t>а</w:t>
      </w:r>
      <w:r w:rsidRPr="00F17AC7">
        <w:rPr>
          <w:sz w:val="20"/>
          <w:szCs w:val="20"/>
        </w:rPr>
        <w:t>тивно-правовые акты некоторых стран СНГ, Европы и США.</w:t>
      </w:r>
    </w:p>
    <w:p w:rsidR="00460C26" w:rsidRPr="00F17AC7" w:rsidRDefault="00460C26" w:rsidP="00873EAF">
      <w:pPr>
        <w:snapToGrid w:val="0"/>
        <w:spacing w:before="60"/>
        <w:rPr>
          <w:sz w:val="20"/>
          <w:szCs w:val="20"/>
        </w:rPr>
      </w:pPr>
      <w:r w:rsidRPr="00F17AC7">
        <w:rPr>
          <w:b/>
          <w:sz w:val="20"/>
          <w:szCs w:val="20"/>
        </w:rPr>
        <w:t>Эмпирическую основу исследования</w:t>
      </w:r>
      <w:r w:rsidRPr="00F17AC7">
        <w:rPr>
          <w:sz w:val="20"/>
          <w:szCs w:val="20"/>
        </w:rPr>
        <w:t xml:space="preserve"> составили материалы пр</w:t>
      </w:r>
      <w:r w:rsidRPr="00F17AC7">
        <w:rPr>
          <w:sz w:val="20"/>
          <w:szCs w:val="20"/>
        </w:rPr>
        <w:t>а</w:t>
      </w:r>
      <w:r w:rsidRPr="00F17AC7">
        <w:rPr>
          <w:sz w:val="20"/>
          <w:szCs w:val="20"/>
        </w:rPr>
        <w:t>вотворческой, интерпретационной и правоприменительной практ</w:t>
      </w:r>
      <w:r w:rsidRPr="00F17AC7">
        <w:rPr>
          <w:sz w:val="20"/>
          <w:szCs w:val="20"/>
        </w:rPr>
        <w:t>и</w:t>
      </w:r>
      <w:r w:rsidRPr="00F17AC7">
        <w:rPr>
          <w:sz w:val="20"/>
          <w:szCs w:val="20"/>
        </w:rPr>
        <w:t>ки, периодической печати и других средств массовой и</w:t>
      </w:r>
      <w:r w:rsidRPr="00F17AC7">
        <w:rPr>
          <w:sz w:val="20"/>
          <w:szCs w:val="20"/>
        </w:rPr>
        <w:t>н</w:t>
      </w:r>
      <w:r w:rsidRPr="00F17AC7">
        <w:rPr>
          <w:sz w:val="20"/>
          <w:szCs w:val="20"/>
        </w:rPr>
        <w:t>формации. Были изучены акты официального юридического то</w:t>
      </w:r>
      <w:r w:rsidRPr="00F17AC7">
        <w:rPr>
          <w:sz w:val="20"/>
          <w:szCs w:val="20"/>
        </w:rPr>
        <w:t>л</w:t>
      </w:r>
      <w:r w:rsidRPr="00F17AC7">
        <w:rPr>
          <w:sz w:val="20"/>
          <w:szCs w:val="20"/>
        </w:rPr>
        <w:t>кования Верховного и Высшего Арбитражного судов РФ, Федеральных арбитражных судов округов, судов общей юрисдикции и арбитражных судов, иных комп</w:t>
      </w:r>
      <w:r w:rsidRPr="00F17AC7">
        <w:rPr>
          <w:sz w:val="20"/>
          <w:szCs w:val="20"/>
        </w:rPr>
        <w:t>е</w:t>
      </w:r>
      <w:r w:rsidRPr="00F17AC7">
        <w:rPr>
          <w:sz w:val="20"/>
          <w:szCs w:val="20"/>
        </w:rPr>
        <w:t xml:space="preserve">тентных отечественных органов и международных организаций. </w:t>
      </w:r>
    </w:p>
    <w:p w:rsidR="00460C26" w:rsidRPr="00F17AC7" w:rsidRDefault="00460C26" w:rsidP="00873EAF">
      <w:pPr>
        <w:snapToGrid w:val="0"/>
        <w:spacing w:before="60" w:line="235" w:lineRule="auto"/>
        <w:rPr>
          <w:sz w:val="20"/>
          <w:szCs w:val="20"/>
        </w:rPr>
      </w:pPr>
      <w:r w:rsidRPr="00F17AC7">
        <w:rPr>
          <w:b/>
          <w:sz w:val="20"/>
          <w:szCs w:val="20"/>
        </w:rPr>
        <w:lastRenderedPageBreak/>
        <w:t>Научная новизна работы</w:t>
      </w:r>
      <w:r w:rsidRPr="00F17AC7">
        <w:rPr>
          <w:sz w:val="20"/>
          <w:szCs w:val="20"/>
        </w:rPr>
        <w:t xml:space="preserve"> заключается в том, что в диссертации системно изложен зарубежный опыт правового регулирования отнош</w:t>
      </w:r>
      <w:r w:rsidRPr="00F17AC7">
        <w:rPr>
          <w:sz w:val="20"/>
          <w:szCs w:val="20"/>
        </w:rPr>
        <w:t>е</w:t>
      </w:r>
      <w:r w:rsidRPr="00F17AC7">
        <w:rPr>
          <w:sz w:val="20"/>
          <w:szCs w:val="20"/>
        </w:rPr>
        <w:t xml:space="preserve">ний, возникающих в сфере энергоснабжения с использованием ВИЭ, </w:t>
      </w:r>
      <w:r w:rsidR="00EF13EF" w:rsidRPr="00F17AC7">
        <w:rPr>
          <w:sz w:val="20"/>
          <w:szCs w:val="20"/>
        </w:rPr>
        <w:t>послужи</w:t>
      </w:r>
      <w:r w:rsidR="00EF13EF">
        <w:rPr>
          <w:sz w:val="20"/>
          <w:szCs w:val="20"/>
        </w:rPr>
        <w:t>вший</w:t>
      </w:r>
      <w:r w:rsidRPr="00F17AC7">
        <w:rPr>
          <w:sz w:val="20"/>
          <w:szCs w:val="20"/>
        </w:rPr>
        <w:t xml:space="preserve"> основой для разработки конкретных пре</w:t>
      </w:r>
      <w:r w:rsidRPr="00F17AC7">
        <w:rPr>
          <w:sz w:val="20"/>
          <w:szCs w:val="20"/>
        </w:rPr>
        <w:t>д</w:t>
      </w:r>
      <w:r w:rsidRPr="00F17AC7">
        <w:rPr>
          <w:sz w:val="20"/>
          <w:szCs w:val="20"/>
        </w:rPr>
        <w:t>ложений по конвергенции российского и зарубежного законодательства в исследу</w:t>
      </w:r>
      <w:r w:rsidRPr="00F17AC7">
        <w:rPr>
          <w:sz w:val="20"/>
          <w:szCs w:val="20"/>
        </w:rPr>
        <w:t>е</w:t>
      </w:r>
      <w:r w:rsidRPr="00F17AC7">
        <w:rPr>
          <w:sz w:val="20"/>
          <w:szCs w:val="20"/>
        </w:rPr>
        <w:t>мой сфере. В работе последовательно изложен комплексный подход по совершенствованию механизма соотношения частных и публичных инт</w:t>
      </w:r>
      <w:r w:rsidRPr="00F17AC7">
        <w:rPr>
          <w:sz w:val="20"/>
          <w:szCs w:val="20"/>
        </w:rPr>
        <w:t>е</w:t>
      </w:r>
      <w:r w:rsidRPr="00F17AC7">
        <w:rPr>
          <w:sz w:val="20"/>
          <w:szCs w:val="20"/>
        </w:rPr>
        <w:t>ресов в сфере энергоснабжения с использованием ВИЭ.</w:t>
      </w:r>
    </w:p>
    <w:p w:rsidR="00460C26" w:rsidRPr="009C46CF" w:rsidRDefault="00460C26" w:rsidP="000006FD">
      <w:pPr>
        <w:snapToGrid w:val="0"/>
        <w:spacing w:line="235" w:lineRule="auto"/>
        <w:rPr>
          <w:spacing w:val="-4"/>
          <w:sz w:val="20"/>
          <w:szCs w:val="20"/>
        </w:rPr>
      </w:pPr>
      <w:r w:rsidRPr="009C46CF">
        <w:rPr>
          <w:spacing w:val="-4"/>
          <w:sz w:val="20"/>
          <w:szCs w:val="20"/>
        </w:rPr>
        <w:t>Предложены новые гражданско-правовые формы, стимулирующие</w:t>
      </w:r>
      <w:r w:rsidR="00F17AC7" w:rsidRPr="009C46CF">
        <w:rPr>
          <w:spacing w:val="-4"/>
          <w:sz w:val="20"/>
          <w:szCs w:val="20"/>
        </w:rPr>
        <w:t xml:space="preserve"> </w:t>
      </w:r>
      <w:r w:rsidRPr="009C46CF">
        <w:rPr>
          <w:spacing w:val="-4"/>
          <w:sz w:val="20"/>
          <w:szCs w:val="20"/>
        </w:rPr>
        <w:t>энергоснабжение на основе генерирующих объектов, функцион</w:t>
      </w:r>
      <w:r w:rsidRPr="009C46CF">
        <w:rPr>
          <w:spacing w:val="-4"/>
          <w:sz w:val="20"/>
          <w:szCs w:val="20"/>
        </w:rPr>
        <w:t>и</w:t>
      </w:r>
      <w:r w:rsidRPr="009C46CF">
        <w:rPr>
          <w:spacing w:val="-4"/>
          <w:sz w:val="20"/>
          <w:szCs w:val="20"/>
        </w:rPr>
        <w:t>рующих в режиме использования ВИЭ на оптовом рынке электрической энергии и мощности (</w:t>
      </w:r>
      <w:r w:rsidR="00EF13EF" w:rsidRPr="009C46CF">
        <w:rPr>
          <w:spacing w:val="-4"/>
          <w:sz w:val="20"/>
          <w:szCs w:val="20"/>
        </w:rPr>
        <w:t xml:space="preserve">далее – </w:t>
      </w:r>
      <w:r w:rsidRPr="009C46CF">
        <w:rPr>
          <w:spacing w:val="-4"/>
          <w:sz w:val="20"/>
          <w:szCs w:val="20"/>
        </w:rPr>
        <w:t xml:space="preserve">ОРЭМ), а также на розничном рынке </w:t>
      </w:r>
      <w:r w:rsidR="009C46CF" w:rsidRPr="009C46CF">
        <w:rPr>
          <w:spacing w:val="-4"/>
          <w:sz w:val="20"/>
          <w:szCs w:val="20"/>
        </w:rPr>
        <w:t>эле</w:t>
      </w:r>
      <w:r w:rsidR="009C46CF" w:rsidRPr="009C46CF">
        <w:rPr>
          <w:spacing w:val="-4"/>
          <w:sz w:val="20"/>
          <w:szCs w:val="20"/>
        </w:rPr>
        <w:t>к</w:t>
      </w:r>
      <w:r w:rsidR="009C46CF" w:rsidRPr="009C46CF">
        <w:rPr>
          <w:spacing w:val="-4"/>
          <w:sz w:val="20"/>
          <w:szCs w:val="20"/>
        </w:rPr>
        <w:t>тро</w:t>
      </w:r>
      <w:r w:rsidRPr="009C46CF">
        <w:rPr>
          <w:spacing w:val="-4"/>
          <w:sz w:val="20"/>
          <w:szCs w:val="20"/>
        </w:rPr>
        <w:t>энергии.</w:t>
      </w:r>
    </w:p>
    <w:p w:rsidR="00460C26" w:rsidRPr="00E15566" w:rsidRDefault="00460C26" w:rsidP="00593E15">
      <w:pPr>
        <w:snapToGrid w:val="0"/>
        <w:spacing w:line="235" w:lineRule="auto"/>
        <w:rPr>
          <w:spacing w:val="-3"/>
          <w:sz w:val="20"/>
          <w:szCs w:val="20"/>
        </w:rPr>
      </w:pPr>
      <w:r w:rsidRPr="00E15566">
        <w:rPr>
          <w:spacing w:val="-3"/>
          <w:sz w:val="20"/>
          <w:szCs w:val="20"/>
        </w:rPr>
        <w:t>Выработаны предложения по совершенствованию гражда</w:t>
      </w:r>
      <w:r w:rsidRPr="00E15566">
        <w:rPr>
          <w:spacing w:val="-3"/>
          <w:sz w:val="20"/>
          <w:szCs w:val="20"/>
        </w:rPr>
        <w:t>н</w:t>
      </w:r>
      <w:r w:rsidRPr="00E15566">
        <w:rPr>
          <w:spacing w:val="-3"/>
          <w:sz w:val="20"/>
          <w:szCs w:val="20"/>
        </w:rPr>
        <w:t>ско-правового регулирования отношений при производстве и потреблении энергии, генерированной за счет использования ВИЭ, для целей самообе</w:t>
      </w:r>
      <w:r w:rsidRPr="00E15566">
        <w:rPr>
          <w:spacing w:val="-3"/>
          <w:sz w:val="20"/>
          <w:szCs w:val="20"/>
        </w:rPr>
        <w:t>с</w:t>
      </w:r>
      <w:r w:rsidRPr="00E15566">
        <w:rPr>
          <w:spacing w:val="-3"/>
          <w:sz w:val="20"/>
          <w:szCs w:val="20"/>
        </w:rPr>
        <w:t>печения (внутрихозяйственных нужд). Проанализированы некоторые особенности правового режима генерирующих объектов, функциониру</w:t>
      </w:r>
      <w:r w:rsidRPr="00E15566">
        <w:rPr>
          <w:spacing w:val="-3"/>
          <w:sz w:val="20"/>
          <w:szCs w:val="20"/>
        </w:rPr>
        <w:t>ю</w:t>
      </w:r>
      <w:r w:rsidRPr="00E15566">
        <w:rPr>
          <w:spacing w:val="-3"/>
          <w:sz w:val="20"/>
          <w:szCs w:val="20"/>
        </w:rPr>
        <w:t>щих в режиме использования ВИЭ, и выработаны предложения по более активному их вовлечению в гражданский оборот в сфере эне</w:t>
      </w:r>
      <w:r w:rsidRPr="00E15566">
        <w:rPr>
          <w:spacing w:val="-3"/>
          <w:sz w:val="20"/>
          <w:szCs w:val="20"/>
        </w:rPr>
        <w:t>р</w:t>
      </w:r>
      <w:r w:rsidRPr="00E15566">
        <w:rPr>
          <w:spacing w:val="-3"/>
          <w:sz w:val="20"/>
          <w:szCs w:val="20"/>
        </w:rPr>
        <w:t xml:space="preserve">госнабжения. </w:t>
      </w:r>
    </w:p>
    <w:p w:rsidR="00460C26" w:rsidRPr="00F17AC7" w:rsidRDefault="00460C26" w:rsidP="00DE3DA6">
      <w:pPr>
        <w:snapToGrid w:val="0"/>
        <w:spacing w:line="235" w:lineRule="auto"/>
        <w:rPr>
          <w:sz w:val="20"/>
          <w:szCs w:val="20"/>
        </w:rPr>
      </w:pPr>
      <w:r w:rsidRPr="00F17AC7">
        <w:rPr>
          <w:sz w:val="20"/>
          <w:szCs w:val="20"/>
        </w:rPr>
        <w:t>Исследованы основные модели государственно-частного пар</w:t>
      </w:r>
      <w:r w:rsidRPr="00F17AC7">
        <w:rPr>
          <w:sz w:val="20"/>
          <w:szCs w:val="20"/>
        </w:rPr>
        <w:t>т</w:t>
      </w:r>
      <w:r w:rsidRPr="00F17AC7">
        <w:rPr>
          <w:sz w:val="20"/>
          <w:szCs w:val="20"/>
        </w:rPr>
        <w:t xml:space="preserve">нерства (далее </w:t>
      </w:r>
      <w:r w:rsidR="00EF13EF">
        <w:rPr>
          <w:sz w:val="20"/>
          <w:szCs w:val="20"/>
        </w:rPr>
        <w:t xml:space="preserve">– </w:t>
      </w:r>
      <w:r w:rsidRPr="00F17AC7">
        <w:rPr>
          <w:sz w:val="20"/>
          <w:szCs w:val="20"/>
        </w:rPr>
        <w:t>ГЧП) в сфере использования ВИЭ, конкрет</w:t>
      </w:r>
      <w:r w:rsidRPr="00F17AC7">
        <w:rPr>
          <w:sz w:val="20"/>
          <w:szCs w:val="20"/>
        </w:rPr>
        <w:t>и</w:t>
      </w:r>
      <w:r w:rsidRPr="00F17AC7">
        <w:rPr>
          <w:sz w:val="20"/>
          <w:szCs w:val="20"/>
        </w:rPr>
        <w:t>зированы их гражданско-правовые формы и содержание; сформулированы при</w:t>
      </w:r>
      <w:r w:rsidRPr="00F17AC7">
        <w:rPr>
          <w:sz w:val="20"/>
          <w:szCs w:val="20"/>
        </w:rPr>
        <w:t>н</w:t>
      </w:r>
      <w:r w:rsidRPr="00F17AC7">
        <w:rPr>
          <w:sz w:val="20"/>
          <w:szCs w:val="20"/>
        </w:rPr>
        <w:t>ципы осуществления механизма ГЧП в области альтернативной энерг</w:t>
      </w:r>
      <w:r w:rsidRPr="00F17AC7">
        <w:rPr>
          <w:sz w:val="20"/>
          <w:szCs w:val="20"/>
        </w:rPr>
        <w:t>е</w:t>
      </w:r>
      <w:r w:rsidRPr="00F17AC7">
        <w:rPr>
          <w:sz w:val="20"/>
          <w:szCs w:val="20"/>
        </w:rPr>
        <w:t>тики</w:t>
      </w:r>
      <w:r w:rsidR="00EF13EF">
        <w:rPr>
          <w:sz w:val="20"/>
          <w:szCs w:val="20"/>
        </w:rPr>
        <w:t xml:space="preserve"> и </w:t>
      </w:r>
      <w:r w:rsidR="00EF13EF" w:rsidRPr="00F17AC7">
        <w:rPr>
          <w:sz w:val="20"/>
          <w:szCs w:val="20"/>
        </w:rPr>
        <w:t>авторское определение ГЧП</w:t>
      </w:r>
      <w:r w:rsidRPr="00F17AC7">
        <w:rPr>
          <w:sz w:val="20"/>
          <w:szCs w:val="20"/>
        </w:rPr>
        <w:t>; выявлены особенности договора как частноправового средства регулирования партнерских отношений в иссл</w:t>
      </w:r>
      <w:r w:rsidRPr="00F17AC7">
        <w:rPr>
          <w:sz w:val="20"/>
          <w:szCs w:val="20"/>
        </w:rPr>
        <w:t>е</w:t>
      </w:r>
      <w:r w:rsidRPr="00F17AC7">
        <w:rPr>
          <w:sz w:val="20"/>
          <w:szCs w:val="20"/>
        </w:rPr>
        <w:t>дуемой области.</w:t>
      </w:r>
    </w:p>
    <w:p w:rsidR="00460C26" w:rsidRPr="00F17AC7" w:rsidRDefault="00EF13EF" w:rsidP="00C40E8D">
      <w:pPr>
        <w:snapToGrid w:val="0"/>
        <w:spacing w:before="60" w:line="235" w:lineRule="auto"/>
        <w:rPr>
          <w:sz w:val="20"/>
          <w:szCs w:val="20"/>
        </w:rPr>
      </w:pPr>
      <w:r>
        <w:rPr>
          <w:sz w:val="20"/>
          <w:szCs w:val="20"/>
        </w:rPr>
        <w:t>Н</w:t>
      </w:r>
      <w:r w:rsidR="00460C26" w:rsidRPr="00F17AC7">
        <w:rPr>
          <w:sz w:val="20"/>
          <w:szCs w:val="20"/>
        </w:rPr>
        <w:t xml:space="preserve">аучная новизна выражается и конкретизируется в следующих </w:t>
      </w:r>
      <w:r w:rsidR="00460C26" w:rsidRPr="00F17AC7">
        <w:rPr>
          <w:b/>
          <w:sz w:val="20"/>
          <w:szCs w:val="20"/>
        </w:rPr>
        <w:t>основных положениях, выносимых на защиту</w:t>
      </w:r>
      <w:r w:rsidR="00460C26" w:rsidRPr="00F17AC7">
        <w:rPr>
          <w:sz w:val="20"/>
          <w:szCs w:val="20"/>
        </w:rPr>
        <w:t xml:space="preserve">. </w:t>
      </w:r>
    </w:p>
    <w:p w:rsidR="00460C26" w:rsidRPr="00F17AC7" w:rsidRDefault="00DB4A02" w:rsidP="004D4071">
      <w:pPr>
        <w:snapToGrid w:val="0"/>
        <w:spacing w:line="235" w:lineRule="auto"/>
        <w:rPr>
          <w:sz w:val="20"/>
          <w:szCs w:val="20"/>
        </w:rPr>
      </w:pPr>
      <w:r>
        <w:rPr>
          <w:sz w:val="20"/>
          <w:szCs w:val="20"/>
        </w:rPr>
        <w:t>1. </w:t>
      </w:r>
      <w:r w:rsidR="00460C26" w:rsidRPr="00F17AC7">
        <w:rPr>
          <w:sz w:val="20"/>
          <w:szCs w:val="20"/>
        </w:rPr>
        <w:t>Источники правового регулирования энергоснабжения с и</w:t>
      </w:r>
      <w:r w:rsidR="00460C26" w:rsidRPr="00F17AC7">
        <w:rPr>
          <w:sz w:val="20"/>
          <w:szCs w:val="20"/>
        </w:rPr>
        <w:t>с</w:t>
      </w:r>
      <w:r w:rsidR="00460C26" w:rsidRPr="00F17AC7">
        <w:rPr>
          <w:sz w:val="20"/>
          <w:szCs w:val="20"/>
        </w:rPr>
        <w:t xml:space="preserve">пользованием </w:t>
      </w:r>
      <w:r w:rsidR="009C46CF">
        <w:rPr>
          <w:sz w:val="20"/>
          <w:szCs w:val="20"/>
        </w:rPr>
        <w:t>ВИЭ</w:t>
      </w:r>
      <w:r w:rsidR="00460C26" w:rsidRPr="00F17AC7">
        <w:rPr>
          <w:sz w:val="20"/>
          <w:szCs w:val="20"/>
        </w:rPr>
        <w:t xml:space="preserve"> </w:t>
      </w:r>
      <w:r w:rsidR="002167B8" w:rsidRPr="00F17AC7">
        <w:rPr>
          <w:sz w:val="20"/>
          <w:szCs w:val="20"/>
        </w:rPr>
        <w:t>составля</w:t>
      </w:r>
      <w:r w:rsidR="002167B8">
        <w:rPr>
          <w:sz w:val="20"/>
          <w:szCs w:val="20"/>
        </w:rPr>
        <w:t>ю</w:t>
      </w:r>
      <w:r w:rsidR="002167B8" w:rsidRPr="00F17AC7">
        <w:rPr>
          <w:sz w:val="20"/>
          <w:szCs w:val="20"/>
        </w:rPr>
        <w:t xml:space="preserve">т </w:t>
      </w:r>
      <w:r w:rsidR="00460C26" w:rsidRPr="00F17AC7">
        <w:rPr>
          <w:sz w:val="20"/>
          <w:szCs w:val="20"/>
        </w:rPr>
        <w:t>самостоятельный институт гражда</w:t>
      </w:r>
      <w:r w:rsidR="00460C26" w:rsidRPr="00F17AC7">
        <w:rPr>
          <w:sz w:val="20"/>
          <w:szCs w:val="20"/>
        </w:rPr>
        <w:t>н</w:t>
      </w:r>
      <w:r w:rsidR="00460C26" w:rsidRPr="00F17AC7">
        <w:rPr>
          <w:sz w:val="20"/>
          <w:szCs w:val="20"/>
        </w:rPr>
        <w:t>ского права, особенность которого заключается в системном подходе к закр</w:t>
      </w:r>
      <w:r w:rsidR="00460C26" w:rsidRPr="00F17AC7">
        <w:rPr>
          <w:sz w:val="20"/>
          <w:szCs w:val="20"/>
        </w:rPr>
        <w:t>е</w:t>
      </w:r>
      <w:r w:rsidR="00460C26" w:rsidRPr="00F17AC7">
        <w:rPr>
          <w:sz w:val="20"/>
          <w:szCs w:val="20"/>
        </w:rPr>
        <w:t>плению правовых форм государственно-частного партнерства в сф</w:t>
      </w:r>
      <w:r w:rsidR="00460C26" w:rsidRPr="00F17AC7">
        <w:rPr>
          <w:sz w:val="20"/>
          <w:szCs w:val="20"/>
        </w:rPr>
        <w:t>е</w:t>
      </w:r>
      <w:r w:rsidR="00460C26" w:rsidRPr="00F17AC7">
        <w:rPr>
          <w:sz w:val="20"/>
          <w:szCs w:val="20"/>
        </w:rPr>
        <w:t>ре производства, передачи и потребления эне</w:t>
      </w:r>
      <w:r w:rsidR="00460C26" w:rsidRPr="00F17AC7">
        <w:rPr>
          <w:sz w:val="20"/>
          <w:szCs w:val="20"/>
        </w:rPr>
        <w:t>р</w:t>
      </w:r>
      <w:r w:rsidR="00460C26" w:rsidRPr="00F17AC7">
        <w:rPr>
          <w:sz w:val="20"/>
          <w:szCs w:val="20"/>
        </w:rPr>
        <w:t>гии. Его эффективность в значительной мере определяется</w:t>
      </w:r>
      <w:r w:rsidR="00F17AC7">
        <w:rPr>
          <w:sz w:val="20"/>
          <w:szCs w:val="20"/>
        </w:rPr>
        <w:t xml:space="preserve"> </w:t>
      </w:r>
      <w:r w:rsidR="00460C26" w:rsidRPr="00F17AC7">
        <w:rPr>
          <w:sz w:val="20"/>
          <w:szCs w:val="20"/>
        </w:rPr>
        <w:t>нал</w:t>
      </w:r>
      <w:r w:rsidR="00460C26" w:rsidRPr="00F17AC7">
        <w:rPr>
          <w:sz w:val="20"/>
          <w:szCs w:val="20"/>
        </w:rPr>
        <w:t>и</w:t>
      </w:r>
      <w:r w:rsidR="00460C26" w:rsidRPr="00F17AC7">
        <w:rPr>
          <w:sz w:val="20"/>
          <w:szCs w:val="20"/>
        </w:rPr>
        <w:t>чием определенной совокупности взаимосвязанных правовых стимулов и ограничений, а также прочн</w:t>
      </w:r>
      <w:r w:rsidR="00460C26" w:rsidRPr="00F17AC7">
        <w:rPr>
          <w:sz w:val="20"/>
          <w:szCs w:val="20"/>
        </w:rPr>
        <w:t>о</w:t>
      </w:r>
      <w:r w:rsidR="00460C26" w:rsidRPr="00F17AC7">
        <w:rPr>
          <w:sz w:val="20"/>
          <w:szCs w:val="20"/>
        </w:rPr>
        <w:t>стью межотраслевых связей в механизме правового регулирования имущественных о</w:t>
      </w:r>
      <w:r w:rsidR="00460C26" w:rsidRPr="00F17AC7">
        <w:rPr>
          <w:sz w:val="20"/>
          <w:szCs w:val="20"/>
        </w:rPr>
        <w:t>т</w:t>
      </w:r>
      <w:r w:rsidR="00460C26" w:rsidRPr="00F17AC7">
        <w:rPr>
          <w:sz w:val="20"/>
          <w:szCs w:val="20"/>
        </w:rPr>
        <w:t>ношений в исследуемой сфере. Совершенствование источников правового регулирования энергоснабжения с использован</w:t>
      </w:r>
      <w:r w:rsidR="00460C26" w:rsidRPr="00F17AC7">
        <w:rPr>
          <w:sz w:val="20"/>
          <w:szCs w:val="20"/>
        </w:rPr>
        <w:t>и</w:t>
      </w:r>
      <w:r w:rsidR="00460C26" w:rsidRPr="00F17AC7">
        <w:rPr>
          <w:sz w:val="20"/>
          <w:szCs w:val="20"/>
        </w:rPr>
        <w:t xml:space="preserve">ем </w:t>
      </w:r>
      <w:r w:rsidR="002167B8">
        <w:rPr>
          <w:sz w:val="20"/>
          <w:szCs w:val="20"/>
        </w:rPr>
        <w:t xml:space="preserve">ВИЭ </w:t>
      </w:r>
      <w:r w:rsidR="00460C26" w:rsidRPr="00F17AC7">
        <w:rPr>
          <w:sz w:val="20"/>
          <w:szCs w:val="20"/>
        </w:rPr>
        <w:t xml:space="preserve">должно </w:t>
      </w:r>
      <w:r w:rsidR="002167B8">
        <w:rPr>
          <w:sz w:val="20"/>
          <w:szCs w:val="20"/>
        </w:rPr>
        <w:t xml:space="preserve">базироваться на </w:t>
      </w:r>
      <w:r w:rsidR="002167B8" w:rsidRPr="00F17AC7">
        <w:rPr>
          <w:sz w:val="20"/>
          <w:szCs w:val="20"/>
        </w:rPr>
        <w:t>развити</w:t>
      </w:r>
      <w:r w:rsidR="002167B8">
        <w:rPr>
          <w:sz w:val="20"/>
          <w:szCs w:val="20"/>
        </w:rPr>
        <w:t>и</w:t>
      </w:r>
      <w:r w:rsidR="002167B8" w:rsidRPr="00F17AC7">
        <w:rPr>
          <w:sz w:val="20"/>
          <w:szCs w:val="20"/>
        </w:rPr>
        <w:t xml:space="preserve"> </w:t>
      </w:r>
      <w:r w:rsidR="00460C26" w:rsidRPr="00F17AC7">
        <w:rPr>
          <w:sz w:val="20"/>
          <w:szCs w:val="20"/>
        </w:rPr>
        <w:t>правовых стимулов произво</w:t>
      </w:r>
      <w:r w:rsidR="00460C26" w:rsidRPr="00F17AC7">
        <w:rPr>
          <w:sz w:val="20"/>
          <w:szCs w:val="20"/>
        </w:rPr>
        <w:t>д</w:t>
      </w:r>
      <w:r w:rsidR="00460C26" w:rsidRPr="00F17AC7">
        <w:rPr>
          <w:sz w:val="20"/>
          <w:szCs w:val="20"/>
        </w:rPr>
        <w:t xml:space="preserve">ства и потребления энергии, полученной из </w:t>
      </w:r>
      <w:r w:rsidR="002167B8">
        <w:rPr>
          <w:sz w:val="20"/>
          <w:szCs w:val="20"/>
        </w:rPr>
        <w:t>ВИЭ</w:t>
      </w:r>
      <w:r w:rsidR="00460C26" w:rsidRPr="00F17AC7">
        <w:rPr>
          <w:sz w:val="20"/>
          <w:szCs w:val="20"/>
        </w:rPr>
        <w:t>.</w:t>
      </w:r>
    </w:p>
    <w:p w:rsidR="00460C26" w:rsidRPr="00F17AC7" w:rsidRDefault="00460C26" w:rsidP="004D4071">
      <w:pPr>
        <w:snapToGrid w:val="0"/>
        <w:spacing w:line="235" w:lineRule="auto"/>
        <w:rPr>
          <w:sz w:val="20"/>
          <w:szCs w:val="20"/>
        </w:rPr>
      </w:pPr>
      <w:r w:rsidRPr="00F17AC7">
        <w:rPr>
          <w:sz w:val="20"/>
          <w:szCs w:val="20"/>
        </w:rPr>
        <w:lastRenderedPageBreak/>
        <w:t>2.</w:t>
      </w:r>
      <w:r w:rsidR="00DB4A02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>Правовое регулирование отношений в сфере энерг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 xml:space="preserve">снабжения с использования </w:t>
      </w:r>
      <w:r w:rsidR="00961D13">
        <w:rPr>
          <w:sz w:val="20"/>
          <w:szCs w:val="20"/>
        </w:rPr>
        <w:t>ВИЭ</w:t>
      </w:r>
      <w:r w:rsidRPr="00F17AC7">
        <w:rPr>
          <w:sz w:val="20"/>
          <w:szCs w:val="20"/>
        </w:rPr>
        <w:t xml:space="preserve"> в</w:t>
      </w:r>
      <w:r w:rsidR="00F17AC7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>Российской Федерации должно ра</w:t>
      </w:r>
      <w:r w:rsidRPr="00F17AC7">
        <w:rPr>
          <w:sz w:val="20"/>
          <w:szCs w:val="20"/>
        </w:rPr>
        <w:t>з</w:t>
      </w:r>
      <w:r w:rsidRPr="00F17AC7">
        <w:rPr>
          <w:sz w:val="20"/>
          <w:szCs w:val="20"/>
        </w:rPr>
        <w:t>виваться путем конвергенции норм стран Западной Европы с развитым правопорядком и США с учетом уже накопленного опыта их правопр</w:t>
      </w:r>
      <w:r w:rsidRPr="00F17AC7">
        <w:rPr>
          <w:sz w:val="20"/>
          <w:szCs w:val="20"/>
        </w:rPr>
        <w:t>и</w:t>
      </w:r>
      <w:r w:rsidRPr="00F17AC7">
        <w:rPr>
          <w:sz w:val="20"/>
          <w:szCs w:val="20"/>
        </w:rPr>
        <w:t xml:space="preserve">менения. </w:t>
      </w:r>
      <w:r w:rsidR="00C5797B">
        <w:rPr>
          <w:sz w:val="20"/>
          <w:szCs w:val="20"/>
        </w:rPr>
        <w:t xml:space="preserve">Ввиду </w:t>
      </w:r>
      <w:r w:rsidR="00C5797B" w:rsidRPr="00F17AC7">
        <w:rPr>
          <w:sz w:val="20"/>
          <w:szCs w:val="20"/>
        </w:rPr>
        <w:t>убыточности</w:t>
      </w:r>
      <w:r w:rsidR="00C5797B">
        <w:rPr>
          <w:sz w:val="20"/>
          <w:szCs w:val="20"/>
        </w:rPr>
        <w:t xml:space="preserve"> </w:t>
      </w:r>
      <w:r w:rsidR="00C5797B" w:rsidRPr="00F17AC7">
        <w:rPr>
          <w:sz w:val="20"/>
          <w:szCs w:val="20"/>
        </w:rPr>
        <w:t>энергоснабжения с использованием ВИЭ</w:t>
      </w:r>
      <w:r w:rsidR="00C5797B">
        <w:rPr>
          <w:sz w:val="20"/>
          <w:szCs w:val="20"/>
        </w:rPr>
        <w:t xml:space="preserve"> его у</w:t>
      </w:r>
      <w:r w:rsidR="00C5797B" w:rsidRPr="00F17AC7">
        <w:rPr>
          <w:sz w:val="20"/>
          <w:szCs w:val="20"/>
        </w:rPr>
        <w:t xml:space="preserve">спешное развитие </w:t>
      </w:r>
      <w:r w:rsidR="00C5797B">
        <w:rPr>
          <w:sz w:val="20"/>
          <w:szCs w:val="20"/>
        </w:rPr>
        <w:t>и рентабельность немыслимы б</w:t>
      </w:r>
      <w:r w:rsidR="00C5797B" w:rsidRPr="00F17AC7">
        <w:rPr>
          <w:sz w:val="20"/>
          <w:szCs w:val="20"/>
        </w:rPr>
        <w:t xml:space="preserve">ез </w:t>
      </w:r>
      <w:r w:rsidR="00C5797B">
        <w:rPr>
          <w:sz w:val="20"/>
          <w:szCs w:val="20"/>
        </w:rPr>
        <w:t>государстве</w:t>
      </w:r>
      <w:r w:rsidR="00C5797B">
        <w:rPr>
          <w:sz w:val="20"/>
          <w:szCs w:val="20"/>
        </w:rPr>
        <w:t>н</w:t>
      </w:r>
      <w:r w:rsidR="00C5797B">
        <w:rPr>
          <w:sz w:val="20"/>
          <w:szCs w:val="20"/>
        </w:rPr>
        <w:t>ной поддержки, предполагающей</w:t>
      </w:r>
      <w:r w:rsidR="00D26D39" w:rsidRPr="00F17AC7">
        <w:rPr>
          <w:sz w:val="20"/>
          <w:szCs w:val="20"/>
        </w:rPr>
        <w:t xml:space="preserve"> </w:t>
      </w:r>
      <w:r w:rsidR="00C5797B" w:rsidRPr="00F17AC7">
        <w:rPr>
          <w:sz w:val="20"/>
          <w:szCs w:val="20"/>
        </w:rPr>
        <w:t>создание</w:t>
      </w:r>
      <w:r w:rsidRPr="00F17AC7">
        <w:rPr>
          <w:sz w:val="20"/>
          <w:szCs w:val="20"/>
        </w:rPr>
        <w:t xml:space="preserve"> правовых и экономических предпосылок обеспечения компенсационной функции</w:t>
      </w:r>
      <w:r w:rsidR="00F17AC7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>в отношении правоо</w:t>
      </w:r>
      <w:r w:rsidRPr="00F17AC7">
        <w:rPr>
          <w:sz w:val="20"/>
          <w:szCs w:val="20"/>
        </w:rPr>
        <w:t>б</w:t>
      </w:r>
      <w:r w:rsidRPr="00F17AC7">
        <w:rPr>
          <w:sz w:val="20"/>
          <w:szCs w:val="20"/>
        </w:rPr>
        <w:t>ладателей генерирующих установок</w:t>
      </w:r>
      <w:r w:rsidR="00C5797B">
        <w:rPr>
          <w:sz w:val="20"/>
          <w:szCs w:val="20"/>
        </w:rPr>
        <w:t xml:space="preserve"> на основе</w:t>
      </w:r>
      <w:r w:rsidRPr="00F17AC7">
        <w:rPr>
          <w:sz w:val="20"/>
          <w:szCs w:val="20"/>
        </w:rPr>
        <w:t xml:space="preserve"> </w:t>
      </w:r>
      <w:r w:rsidR="008E6777">
        <w:rPr>
          <w:sz w:val="20"/>
          <w:szCs w:val="20"/>
        </w:rPr>
        <w:t>ВИЭ</w:t>
      </w:r>
      <w:r w:rsidR="00C5797B">
        <w:rPr>
          <w:sz w:val="20"/>
          <w:szCs w:val="20"/>
        </w:rPr>
        <w:t>.</w:t>
      </w:r>
    </w:p>
    <w:p w:rsidR="00460C26" w:rsidRPr="00F17AC7" w:rsidRDefault="00460C26" w:rsidP="002C2488">
      <w:pPr>
        <w:snapToGrid w:val="0"/>
        <w:spacing w:line="235" w:lineRule="auto"/>
        <w:rPr>
          <w:sz w:val="20"/>
          <w:szCs w:val="20"/>
        </w:rPr>
      </w:pPr>
      <w:r w:rsidRPr="00F17AC7">
        <w:rPr>
          <w:sz w:val="20"/>
          <w:szCs w:val="20"/>
        </w:rPr>
        <w:t>3.</w:t>
      </w:r>
      <w:r w:rsidR="00DB4A02">
        <w:rPr>
          <w:sz w:val="20"/>
          <w:szCs w:val="20"/>
        </w:rPr>
        <w:t xml:space="preserve"> </w:t>
      </w:r>
      <w:proofErr w:type="gramStart"/>
      <w:r w:rsidRPr="00F17AC7">
        <w:rPr>
          <w:sz w:val="20"/>
          <w:szCs w:val="20"/>
        </w:rPr>
        <w:t>Особенностью договоров в сфере энергоснабжения с использ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 xml:space="preserve">ванием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 xml:space="preserve"> является двойственность правового статуса законного вл</w:t>
      </w:r>
      <w:r w:rsidRPr="00F17AC7">
        <w:rPr>
          <w:sz w:val="20"/>
          <w:szCs w:val="20"/>
        </w:rPr>
        <w:t>а</w:t>
      </w:r>
      <w:r w:rsidRPr="00F17AC7">
        <w:rPr>
          <w:sz w:val="20"/>
          <w:szCs w:val="20"/>
        </w:rPr>
        <w:t>дельца квалифицированных генерирующих объектов или оборудов</w:t>
      </w:r>
      <w:r w:rsidRPr="00F17AC7">
        <w:rPr>
          <w:sz w:val="20"/>
          <w:szCs w:val="20"/>
        </w:rPr>
        <w:t>а</w:t>
      </w:r>
      <w:r w:rsidRPr="00F17AC7">
        <w:rPr>
          <w:sz w:val="20"/>
          <w:szCs w:val="20"/>
        </w:rPr>
        <w:t xml:space="preserve">ния, функционирующих на основе использования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>, которая проя</w:t>
      </w:r>
      <w:r w:rsidRPr="00F17AC7">
        <w:rPr>
          <w:sz w:val="20"/>
          <w:szCs w:val="20"/>
        </w:rPr>
        <w:t>в</w:t>
      </w:r>
      <w:r w:rsidRPr="00F17AC7">
        <w:rPr>
          <w:sz w:val="20"/>
          <w:szCs w:val="20"/>
        </w:rPr>
        <w:t>ляется в том, что законный владелец выступает потребителем при получении из присоединенной сети недостающей энергии для обеспечения собстве</w:t>
      </w:r>
      <w:r w:rsidRPr="00F17AC7">
        <w:rPr>
          <w:sz w:val="20"/>
          <w:szCs w:val="20"/>
        </w:rPr>
        <w:t>н</w:t>
      </w:r>
      <w:r w:rsidRPr="00F17AC7">
        <w:rPr>
          <w:sz w:val="20"/>
          <w:szCs w:val="20"/>
        </w:rPr>
        <w:t>ных нужд электрической энергии и поставщиком при пер</w:t>
      </w:r>
      <w:r w:rsidRPr="00F17AC7">
        <w:rPr>
          <w:sz w:val="20"/>
          <w:szCs w:val="20"/>
        </w:rPr>
        <w:t>е</w:t>
      </w:r>
      <w:r w:rsidRPr="00F17AC7">
        <w:rPr>
          <w:sz w:val="20"/>
          <w:szCs w:val="20"/>
        </w:rPr>
        <w:t xml:space="preserve">даче в сеть избыточной электрической энергии, выработанной с использованием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>.</w:t>
      </w:r>
      <w:proofErr w:type="gramEnd"/>
      <w:r w:rsidRPr="00F17AC7">
        <w:rPr>
          <w:sz w:val="20"/>
          <w:szCs w:val="20"/>
        </w:rPr>
        <w:t xml:space="preserve"> При этом императивно установленная цена за </w:t>
      </w:r>
      <w:r w:rsidRPr="00DB4A02">
        <w:rPr>
          <w:spacing w:val="-2"/>
          <w:sz w:val="20"/>
          <w:szCs w:val="20"/>
        </w:rPr>
        <w:t>единицу реализу</w:t>
      </w:r>
      <w:r w:rsidRPr="00DB4A02">
        <w:rPr>
          <w:spacing w:val="-2"/>
          <w:sz w:val="20"/>
          <w:szCs w:val="20"/>
        </w:rPr>
        <w:t>е</w:t>
      </w:r>
      <w:r w:rsidRPr="00DB4A02">
        <w:rPr>
          <w:spacing w:val="-2"/>
          <w:sz w:val="20"/>
          <w:szCs w:val="20"/>
        </w:rPr>
        <w:t xml:space="preserve">мой электрической энергии, полученной с использованием </w:t>
      </w:r>
      <w:r w:rsidR="009C46CF" w:rsidRPr="00DB4A02">
        <w:rPr>
          <w:spacing w:val="-2"/>
          <w:sz w:val="20"/>
          <w:szCs w:val="20"/>
        </w:rPr>
        <w:t>ВИЭ</w:t>
      </w:r>
      <w:r w:rsidRPr="00DB4A02">
        <w:rPr>
          <w:spacing w:val="-2"/>
          <w:sz w:val="20"/>
          <w:szCs w:val="20"/>
        </w:rPr>
        <w:t>, обесп</w:t>
      </w:r>
      <w:r w:rsidRPr="00DB4A02">
        <w:rPr>
          <w:spacing w:val="-2"/>
          <w:sz w:val="20"/>
          <w:szCs w:val="20"/>
        </w:rPr>
        <w:t>е</w:t>
      </w:r>
      <w:r w:rsidRPr="00DB4A02">
        <w:rPr>
          <w:spacing w:val="-2"/>
          <w:sz w:val="20"/>
          <w:szCs w:val="20"/>
        </w:rPr>
        <w:t>чивает компенсационную и стимулирующую фун</w:t>
      </w:r>
      <w:r w:rsidRPr="00DB4A02">
        <w:rPr>
          <w:spacing w:val="-2"/>
          <w:sz w:val="20"/>
          <w:szCs w:val="20"/>
        </w:rPr>
        <w:t>к</w:t>
      </w:r>
      <w:r w:rsidRPr="00DB4A02">
        <w:rPr>
          <w:spacing w:val="-2"/>
          <w:sz w:val="20"/>
          <w:szCs w:val="20"/>
        </w:rPr>
        <w:t>цию.</w:t>
      </w:r>
    </w:p>
    <w:p w:rsidR="00460C26" w:rsidRPr="00F17AC7" w:rsidRDefault="00460C26" w:rsidP="00877C03">
      <w:pPr>
        <w:snapToGrid w:val="0"/>
        <w:spacing w:line="235" w:lineRule="auto"/>
        <w:rPr>
          <w:sz w:val="20"/>
          <w:szCs w:val="20"/>
        </w:rPr>
      </w:pPr>
      <w:r w:rsidRPr="00F17AC7">
        <w:rPr>
          <w:sz w:val="20"/>
          <w:szCs w:val="20"/>
        </w:rPr>
        <w:t>4.</w:t>
      </w:r>
      <w:r w:rsidR="00DB4A02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>Особенность</w:t>
      </w:r>
      <w:r w:rsidR="00F17AC7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>содержания договора энергоснабжения с испол</w:t>
      </w:r>
      <w:r w:rsidRPr="00F17AC7">
        <w:rPr>
          <w:sz w:val="20"/>
          <w:szCs w:val="20"/>
        </w:rPr>
        <w:t>ь</w:t>
      </w:r>
      <w:r w:rsidRPr="00F17AC7">
        <w:rPr>
          <w:sz w:val="20"/>
          <w:szCs w:val="20"/>
        </w:rPr>
        <w:t xml:space="preserve">зованием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 xml:space="preserve"> заключается в дво</w:t>
      </w:r>
      <w:r w:rsidRPr="00F17AC7">
        <w:rPr>
          <w:sz w:val="20"/>
          <w:szCs w:val="20"/>
        </w:rPr>
        <w:t>й</w:t>
      </w:r>
      <w:r w:rsidRPr="00F17AC7">
        <w:rPr>
          <w:sz w:val="20"/>
          <w:szCs w:val="20"/>
        </w:rPr>
        <w:t>ственном характере правового статуса титульного владельца генерирующих объектов, функциониру</w:t>
      </w:r>
      <w:r w:rsidRPr="00F17AC7">
        <w:rPr>
          <w:sz w:val="20"/>
          <w:szCs w:val="20"/>
        </w:rPr>
        <w:t>ю</w:t>
      </w:r>
      <w:r w:rsidRPr="00F17AC7">
        <w:rPr>
          <w:sz w:val="20"/>
          <w:szCs w:val="20"/>
        </w:rPr>
        <w:t>щих в режиме использования ВИЭ, выступающего стороной д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>говора.</w:t>
      </w:r>
      <w:r w:rsidR="00F17AC7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>Он выступает потребителем при получении из присоединенной сети недо</w:t>
      </w:r>
      <w:r w:rsidRPr="00F17AC7">
        <w:rPr>
          <w:sz w:val="20"/>
          <w:szCs w:val="20"/>
        </w:rPr>
        <w:t>с</w:t>
      </w:r>
      <w:r w:rsidRPr="00F17AC7">
        <w:rPr>
          <w:sz w:val="20"/>
          <w:szCs w:val="20"/>
        </w:rPr>
        <w:t>тающей энергии для обе</w:t>
      </w:r>
      <w:r w:rsidRPr="00F17AC7">
        <w:rPr>
          <w:sz w:val="20"/>
          <w:szCs w:val="20"/>
        </w:rPr>
        <w:t>с</w:t>
      </w:r>
      <w:r w:rsidRPr="00F17AC7">
        <w:rPr>
          <w:sz w:val="20"/>
          <w:szCs w:val="20"/>
        </w:rPr>
        <w:t>печения собственных нужд электрической энергии и поставщиком при пер</w:t>
      </w:r>
      <w:r w:rsidRPr="00F17AC7">
        <w:rPr>
          <w:sz w:val="20"/>
          <w:szCs w:val="20"/>
        </w:rPr>
        <w:t>е</w:t>
      </w:r>
      <w:r w:rsidRPr="00F17AC7">
        <w:rPr>
          <w:sz w:val="20"/>
          <w:szCs w:val="20"/>
        </w:rPr>
        <w:t xml:space="preserve">даче в сеть избыточной электрической энергии, выработанной с использованием ВИЭ. </w:t>
      </w:r>
    </w:p>
    <w:p w:rsidR="00460C26" w:rsidRPr="00F17AC7" w:rsidRDefault="00460C26" w:rsidP="00B161A3">
      <w:pPr>
        <w:snapToGrid w:val="0"/>
        <w:spacing w:line="235" w:lineRule="auto"/>
        <w:rPr>
          <w:sz w:val="20"/>
          <w:szCs w:val="20"/>
        </w:rPr>
      </w:pPr>
      <w:r w:rsidRPr="00F17AC7">
        <w:rPr>
          <w:sz w:val="20"/>
          <w:szCs w:val="20"/>
        </w:rPr>
        <w:t>5.</w:t>
      </w:r>
      <w:r w:rsidR="00DB4A02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>В силу специфики содержания регулируемых отношений и публично-правового характера отдельных норм института энергосна</w:t>
      </w:r>
      <w:r w:rsidRPr="00F17AC7">
        <w:rPr>
          <w:sz w:val="20"/>
          <w:szCs w:val="20"/>
        </w:rPr>
        <w:t>б</w:t>
      </w:r>
      <w:r w:rsidRPr="00F17AC7">
        <w:rPr>
          <w:sz w:val="20"/>
          <w:szCs w:val="20"/>
        </w:rPr>
        <w:t xml:space="preserve">жения с использованием для генерации энергии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 xml:space="preserve"> обосновывается вывод о необходимости учета особенностей правового регулирования отношений в сфере использов</w:t>
      </w:r>
      <w:r w:rsidRPr="00F17AC7">
        <w:rPr>
          <w:sz w:val="20"/>
          <w:szCs w:val="20"/>
        </w:rPr>
        <w:t>а</w:t>
      </w:r>
      <w:r w:rsidRPr="00F17AC7">
        <w:rPr>
          <w:sz w:val="20"/>
          <w:szCs w:val="20"/>
        </w:rPr>
        <w:t xml:space="preserve">ния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 xml:space="preserve"> в силу их принадлежности к предмету совместного ведения Российской Федерации и</w:t>
      </w:r>
      <w:r w:rsidR="00F17AC7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 xml:space="preserve">субъектов РФ. </w:t>
      </w:r>
    </w:p>
    <w:p w:rsidR="00460C26" w:rsidRPr="00F17AC7" w:rsidRDefault="00460C26" w:rsidP="00736B73">
      <w:pPr>
        <w:snapToGrid w:val="0"/>
        <w:spacing w:line="235" w:lineRule="auto"/>
        <w:rPr>
          <w:sz w:val="20"/>
          <w:szCs w:val="20"/>
        </w:rPr>
      </w:pPr>
      <w:r w:rsidRPr="00F17AC7">
        <w:rPr>
          <w:sz w:val="20"/>
          <w:szCs w:val="20"/>
        </w:rPr>
        <w:t>6.</w:t>
      </w:r>
      <w:r w:rsidR="00DB4A02">
        <w:rPr>
          <w:sz w:val="20"/>
          <w:szCs w:val="20"/>
        </w:rPr>
        <w:t xml:space="preserve"> </w:t>
      </w:r>
      <w:proofErr w:type="gramStart"/>
      <w:r w:rsidRPr="00F17AC7">
        <w:rPr>
          <w:sz w:val="20"/>
          <w:szCs w:val="20"/>
        </w:rPr>
        <w:t>Совершенствование механизма соотношения частных и пу</w:t>
      </w:r>
      <w:r w:rsidRPr="00F17AC7">
        <w:rPr>
          <w:sz w:val="20"/>
          <w:szCs w:val="20"/>
        </w:rPr>
        <w:t>б</w:t>
      </w:r>
      <w:r w:rsidRPr="00F17AC7">
        <w:rPr>
          <w:sz w:val="20"/>
          <w:szCs w:val="20"/>
        </w:rPr>
        <w:t>личных интересов при осуществлении государственно-частного пар</w:t>
      </w:r>
      <w:r w:rsidRPr="00F17AC7">
        <w:rPr>
          <w:sz w:val="20"/>
          <w:szCs w:val="20"/>
        </w:rPr>
        <w:t>т</w:t>
      </w:r>
      <w:r w:rsidRPr="00F17AC7">
        <w:rPr>
          <w:sz w:val="20"/>
          <w:szCs w:val="20"/>
        </w:rPr>
        <w:t>нерства в сфере энергоснабжения с использованием ВИЭ возможно по пути формирования специальных юридических пределов как нормати</w:t>
      </w:r>
      <w:r w:rsidRPr="00F17AC7">
        <w:rPr>
          <w:sz w:val="20"/>
          <w:szCs w:val="20"/>
        </w:rPr>
        <w:t>в</w:t>
      </w:r>
      <w:r w:rsidRPr="00F17AC7">
        <w:rPr>
          <w:sz w:val="20"/>
          <w:szCs w:val="20"/>
        </w:rPr>
        <w:t>но устанавливаемых и обеспечиваемых гражданским правом границ, определяющих меру публичного или частноправового интереса субъе</w:t>
      </w:r>
      <w:r w:rsidRPr="00F17AC7">
        <w:rPr>
          <w:sz w:val="20"/>
          <w:szCs w:val="20"/>
        </w:rPr>
        <w:t>к</w:t>
      </w:r>
      <w:r w:rsidRPr="00F17AC7">
        <w:rPr>
          <w:sz w:val="20"/>
          <w:szCs w:val="20"/>
        </w:rPr>
        <w:lastRenderedPageBreak/>
        <w:t>тов правового отношения, путем закрепления диспозитивных правил поведения стимулирующего характера для титульного владельца ген</w:t>
      </w:r>
      <w:r w:rsidRPr="00F17AC7">
        <w:rPr>
          <w:sz w:val="20"/>
          <w:szCs w:val="20"/>
        </w:rPr>
        <w:t>е</w:t>
      </w:r>
      <w:r w:rsidRPr="00F17AC7">
        <w:rPr>
          <w:sz w:val="20"/>
          <w:szCs w:val="20"/>
        </w:rPr>
        <w:t>рирующих объе</w:t>
      </w:r>
      <w:r w:rsidRPr="00F17AC7">
        <w:rPr>
          <w:sz w:val="20"/>
          <w:szCs w:val="20"/>
        </w:rPr>
        <w:t>к</w:t>
      </w:r>
      <w:r w:rsidRPr="00F17AC7">
        <w:rPr>
          <w:sz w:val="20"/>
          <w:szCs w:val="20"/>
        </w:rPr>
        <w:t>тов, функционирующих в режиме использования ВИЭ, и формулирования</w:t>
      </w:r>
      <w:proofErr w:type="gramEnd"/>
      <w:r w:rsidRPr="00F17AC7">
        <w:rPr>
          <w:sz w:val="20"/>
          <w:szCs w:val="20"/>
        </w:rPr>
        <w:t xml:space="preserve"> императивных правовых норм и правовых огранич</w:t>
      </w:r>
      <w:r w:rsidRPr="00F17AC7">
        <w:rPr>
          <w:sz w:val="20"/>
          <w:szCs w:val="20"/>
        </w:rPr>
        <w:t>е</w:t>
      </w:r>
      <w:r w:rsidRPr="00F17AC7">
        <w:rPr>
          <w:sz w:val="20"/>
          <w:szCs w:val="20"/>
        </w:rPr>
        <w:t>ний для публичных образований и энергоснабжающих орг</w:t>
      </w:r>
      <w:r w:rsidRPr="00F17AC7">
        <w:rPr>
          <w:sz w:val="20"/>
          <w:szCs w:val="20"/>
        </w:rPr>
        <w:t>а</w:t>
      </w:r>
      <w:r w:rsidRPr="00F17AC7">
        <w:rPr>
          <w:sz w:val="20"/>
          <w:szCs w:val="20"/>
        </w:rPr>
        <w:t xml:space="preserve">низаций. </w:t>
      </w:r>
    </w:p>
    <w:p w:rsidR="00460C26" w:rsidRPr="00DB4A02" w:rsidRDefault="00460C26" w:rsidP="00736B73">
      <w:pPr>
        <w:snapToGrid w:val="0"/>
        <w:spacing w:line="235" w:lineRule="auto"/>
        <w:rPr>
          <w:spacing w:val="-3"/>
          <w:sz w:val="20"/>
          <w:szCs w:val="20"/>
        </w:rPr>
      </w:pPr>
      <w:r w:rsidRPr="00DB4A02">
        <w:rPr>
          <w:spacing w:val="-3"/>
          <w:sz w:val="20"/>
          <w:szCs w:val="20"/>
        </w:rPr>
        <w:t>7.</w:t>
      </w:r>
      <w:r w:rsidR="00DB4A02" w:rsidRPr="00DB4A02">
        <w:rPr>
          <w:spacing w:val="-3"/>
          <w:sz w:val="20"/>
          <w:szCs w:val="20"/>
        </w:rPr>
        <w:t xml:space="preserve"> </w:t>
      </w:r>
      <w:r w:rsidRPr="00DB4A02">
        <w:rPr>
          <w:spacing w:val="-3"/>
          <w:sz w:val="20"/>
          <w:szCs w:val="20"/>
        </w:rPr>
        <w:t>Предлагается внести изменения в действующее законодател</w:t>
      </w:r>
      <w:r w:rsidRPr="00DB4A02">
        <w:rPr>
          <w:spacing w:val="-3"/>
          <w:sz w:val="20"/>
          <w:szCs w:val="20"/>
        </w:rPr>
        <w:t>ь</w:t>
      </w:r>
      <w:r w:rsidRPr="00DB4A02">
        <w:rPr>
          <w:spacing w:val="-3"/>
          <w:sz w:val="20"/>
          <w:szCs w:val="20"/>
        </w:rPr>
        <w:t xml:space="preserve">ство, регулирующее отношения в сфере применения </w:t>
      </w:r>
      <w:r w:rsidR="009C46CF" w:rsidRPr="00DB4A02">
        <w:rPr>
          <w:spacing w:val="-3"/>
          <w:sz w:val="20"/>
          <w:szCs w:val="20"/>
        </w:rPr>
        <w:t>ВИЭ</w:t>
      </w:r>
      <w:r w:rsidRPr="00DB4A02">
        <w:rPr>
          <w:spacing w:val="-3"/>
          <w:sz w:val="20"/>
          <w:szCs w:val="20"/>
        </w:rPr>
        <w:t>. Обосновывае</w:t>
      </w:r>
      <w:r w:rsidRPr="00DB4A02">
        <w:rPr>
          <w:spacing w:val="-3"/>
          <w:sz w:val="20"/>
          <w:szCs w:val="20"/>
        </w:rPr>
        <w:t>т</w:t>
      </w:r>
      <w:r w:rsidRPr="00DB4A02">
        <w:rPr>
          <w:spacing w:val="-3"/>
          <w:sz w:val="20"/>
          <w:szCs w:val="20"/>
        </w:rPr>
        <w:t xml:space="preserve">ся необходимость </w:t>
      </w:r>
      <w:r w:rsidR="00DB4A02" w:rsidRPr="00DB4A02">
        <w:rPr>
          <w:spacing w:val="-3"/>
          <w:sz w:val="20"/>
          <w:szCs w:val="20"/>
        </w:rPr>
        <w:t xml:space="preserve">разработать </w:t>
      </w:r>
      <w:r w:rsidRPr="00DB4A02">
        <w:rPr>
          <w:spacing w:val="-3"/>
          <w:sz w:val="20"/>
          <w:szCs w:val="20"/>
        </w:rPr>
        <w:t>и принять Федеральный Закон «О возобно</w:t>
      </w:r>
      <w:r w:rsidRPr="00DB4A02">
        <w:rPr>
          <w:spacing w:val="-3"/>
          <w:sz w:val="20"/>
          <w:szCs w:val="20"/>
        </w:rPr>
        <w:t>в</w:t>
      </w:r>
      <w:r w:rsidRPr="00DB4A02">
        <w:rPr>
          <w:spacing w:val="-3"/>
          <w:sz w:val="20"/>
          <w:szCs w:val="20"/>
        </w:rPr>
        <w:t>ляемых</w:t>
      </w:r>
      <w:r w:rsidR="00F17AC7" w:rsidRPr="00DB4A02">
        <w:rPr>
          <w:spacing w:val="-3"/>
          <w:sz w:val="20"/>
          <w:szCs w:val="20"/>
        </w:rPr>
        <w:t xml:space="preserve"> </w:t>
      </w:r>
      <w:r w:rsidRPr="00DB4A02">
        <w:rPr>
          <w:spacing w:val="-3"/>
          <w:sz w:val="20"/>
          <w:szCs w:val="20"/>
        </w:rPr>
        <w:t>источниках энергии»</w:t>
      </w:r>
      <w:r w:rsidR="00DB4A02" w:rsidRPr="00DB4A02">
        <w:rPr>
          <w:spacing w:val="-3"/>
          <w:sz w:val="20"/>
          <w:szCs w:val="20"/>
        </w:rPr>
        <w:t>,</w:t>
      </w:r>
      <w:r w:rsidRPr="00DB4A02">
        <w:rPr>
          <w:spacing w:val="-3"/>
          <w:sz w:val="20"/>
          <w:szCs w:val="20"/>
        </w:rPr>
        <w:t xml:space="preserve"> </w:t>
      </w:r>
      <w:r w:rsidR="00DB4A02" w:rsidRPr="00DB4A02">
        <w:rPr>
          <w:spacing w:val="-3"/>
          <w:sz w:val="20"/>
          <w:szCs w:val="20"/>
        </w:rPr>
        <w:t xml:space="preserve">а также </w:t>
      </w:r>
      <w:r w:rsidRPr="00DB4A02">
        <w:rPr>
          <w:spacing w:val="-3"/>
          <w:sz w:val="20"/>
          <w:szCs w:val="20"/>
        </w:rPr>
        <w:t>привести в соотве</w:t>
      </w:r>
      <w:r w:rsidRPr="00DB4A02">
        <w:rPr>
          <w:spacing w:val="-3"/>
          <w:sz w:val="20"/>
          <w:szCs w:val="20"/>
        </w:rPr>
        <w:t>т</w:t>
      </w:r>
      <w:r w:rsidRPr="00DB4A02">
        <w:rPr>
          <w:spacing w:val="-3"/>
          <w:sz w:val="20"/>
          <w:szCs w:val="20"/>
        </w:rPr>
        <w:t>ствии с ним иные федеральные законы в сфере энергоснабжения и энергосбер</w:t>
      </w:r>
      <w:r w:rsidRPr="00DB4A02">
        <w:rPr>
          <w:spacing w:val="-3"/>
          <w:sz w:val="20"/>
          <w:szCs w:val="20"/>
        </w:rPr>
        <w:t>е</w:t>
      </w:r>
      <w:r w:rsidRPr="00DB4A02">
        <w:rPr>
          <w:spacing w:val="-3"/>
          <w:sz w:val="20"/>
          <w:szCs w:val="20"/>
        </w:rPr>
        <w:t>жения.</w:t>
      </w:r>
    </w:p>
    <w:p w:rsidR="00460C26" w:rsidRPr="00F17AC7" w:rsidRDefault="00460C26" w:rsidP="00264A99">
      <w:pPr>
        <w:snapToGrid w:val="0"/>
        <w:spacing w:line="235" w:lineRule="auto"/>
        <w:rPr>
          <w:sz w:val="20"/>
          <w:szCs w:val="20"/>
        </w:rPr>
      </w:pPr>
      <w:r w:rsidRPr="00F17AC7">
        <w:rPr>
          <w:sz w:val="20"/>
          <w:szCs w:val="20"/>
        </w:rPr>
        <w:t>8.</w:t>
      </w:r>
      <w:r w:rsidR="00DB4A02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>Система договоров</w:t>
      </w:r>
      <w:r w:rsidR="00DB4A02">
        <w:rPr>
          <w:sz w:val="20"/>
          <w:szCs w:val="20"/>
        </w:rPr>
        <w:t>,</w:t>
      </w:r>
      <w:r w:rsidRPr="00F17AC7">
        <w:rPr>
          <w:sz w:val="20"/>
          <w:szCs w:val="20"/>
        </w:rPr>
        <w:t xml:space="preserve"> регулирующих куплю-продажу энергии, вырабатываемой генерирующими объектами, функциониру</w:t>
      </w:r>
      <w:r w:rsidRPr="00F17AC7">
        <w:rPr>
          <w:sz w:val="20"/>
          <w:szCs w:val="20"/>
        </w:rPr>
        <w:t>ю</w:t>
      </w:r>
      <w:r w:rsidRPr="00F17AC7">
        <w:rPr>
          <w:sz w:val="20"/>
          <w:szCs w:val="20"/>
        </w:rPr>
        <w:t xml:space="preserve">щими на основе использования </w:t>
      </w:r>
      <w:r w:rsidR="009C46CF">
        <w:rPr>
          <w:sz w:val="20"/>
          <w:szCs w:val="20"/>
        </w:rPr>
        <w:t>ВИЭ</w:t>
      </w:r>
      <w:r w:rsidR="00DB4A02">
        <w:rPr>
          <w:sz w:val="20"/>
          <w:szCs w:val="20"/>
        </w:rPr>
        <w:t>,</w:t>
      </w:r>
      <w:r w:rsidRPr="00F17AC7">
        <w:rPr>
          <w:sz w:val="20"/>
          <w:szCs w:val="20"/>
        </w:rPr>
        <w:t xml:space="preserve"> </w:t>
      </w:r>
      <w:r w:rsidR="00DB4A02" w:rsidRPr="00F17AC7">
        <w:rPr>
          <w:sz w:val="20"/>
          <w:szCs w:val="20"/>
        </w:rPr>
        <w:t xml:space="preserve">должна быть разделена на два вида </w:t>
      </w:r>
      <w:r w:rsidRPr="00F17AC7">
        <w:rPr>
          <w:sz w:val="20"/>
          <w:szCs w:val="20"/>
        </w:rPr>
        <w:t>в зав</w:t>
      </w:r>
      <w:r w:rsidRPr="00F17AC7">
        <w:rPr>
          <w:sz w:val="20"/>
          <w:szCs w:val="20"/>
        </w:rPr>
        <w:t>и</w:t>
      </w:r>
      <w:r w:rsidRPr="00F17AC7">
        <w:rPr>
          <w:sz w:val="20"/>
          <w:szCs w:val="20"/>
        </w:rPr>
        <w:t>симости от рынка, на котором они заключаются:</w:t>
      </w:r>
    </w:p>
    <w:p w:rsidR="00460C26" w:rsidRPr="00F17AC7" w:rsidRDefault="00DB4A02" w:rsidP="002C4235">
      <w:pPr>
        <w:snapToGrid w:val="0"/>
        <w:spacing w:line="235" w:lineRule="auto"/>
        <w:rPr>
          <w:sz w:val="20"/>
          <w:szCs w:val="20"/>
        </w:rPr>
      </w:pPr>
      <w:r>
        <w:rPr>
          <w:sz w:val="20"/>
          <w:szCs w:val="20"/>
        </w:rPr>
        <w:t>– д</w:t>
      </w:r>
      <w:r w:rsidR="00460C26" w:rsidRPr="00F17AC7">
        <w:rPr>
          <w:sz w:val="20"/>
          <w:szCs w:val="20"/>
        </w:rPr>
        <w:t>оговоры, заключаемые на оптовом рынке</w:t>
      </w:r>
      <w:r>
        <w:rPr>
          <w:sz w:val="20"/>
          <w:szCs w:val="20"/>
        </w:rPr>
        <w:t>:</w:t>
      </w:r>
      <w:r w:rsidR="00460C26" w:rsidRPr="00F17AC7">
        <w:rPr>
          <w:sz w:val="20"/>
          <w:szCs w:val="20"/>
        </w:rPr>
        <w:t xml:space="preserve"> </w:t>
      </w:r>
      <w:r>
        <w:rPr>
          <w:sz w:val="20"/>
          <w:szCs w:val="20"/>
        </w:rPr>
        <w:t>а) </w:t>
      </w:r>
      <w:r w:rsidR="00460C26" w:rsidRPr="00F17AC7">
        <w:rPr>
          <w:sz w:val="20"/>
          <w:szCs w:val="20"/>
        </w:rPr>
        <w:t>договор ку</w:t>
      </w:r>
      <w:r w:rsidR="00460C26" w:rsidRPr="00F17AC7">
        <w:rPr>
          <w:sz w:val="20"/>
          <w:szCs w:val="20"/>
        </w:rPr>
        <w:t>п</w:t>
      </w:r>
      <w:r w:rsidR="00460C26" w:rsidRPr="00F17AC7">
        <w:rPr>
          <w:sz w:val="20"/>
          <w:szCs w:val="20"/>
        </w:rPr>
        <w:t>ли-продажи электрической энергии и (или) мощности (свободный договор)</w:t>
      </w:r>
      <w:r>
        <w:rPr>
          <w:sz w:val="20"/>
          <w:szCs w:val="20"/>
        </w:rPr>
        <w:t>; б) </w:t>
      </w:r>
      <w:r w:rsidR="00460C26" w:rsidRPr="00F17AC7">
        <w:rPr>
          <w:sz w:val="20"/>
          <w:szCs w:val="20"/>
        </w:rPr>
        <w:t>договор о предоставлении мощности квалифицированных генер</w:t>
      </w:r>
      <w:r w:rsidR="00460C26" w:rsidRPr="00F17AC7">
        <w:rPr>
          <w:sz w:val="20"/>
          <w:szCs w:val="20"/>
        </w:rPr>
        <w:t>и</w:t>
      </w:r>
      <w:r w:rsidR="00460C26" w:rsidRPr="00F17AC7">
        <w:rPr>
          <w:sz w:val="20"/>
          <w:szCs w:val="20"/>
        </w:rPr>
        <w:t xml:space="preserve">рующих объектов, функционирующих на основе использования </w:t>
      </w:r>
      <w:r w:rsidR="009C46CF">
        <w:rPr>
          <w:sz w:val="20"/>
          <w:szCs w:val="20"/>
        </w:rPr>
        <w:t>ВИЭ</w:t>
      </w:r>
      <w:r w:rsidR="00460C26" w:rsidRPr="00F17AC7">
        <w:rPr>
          <w:sz w:val="20"/>
          <w:szCs w:val="20"/>
        </w:rPr>
        <w:t>;</w:t>
      </w:r>
    </w:p>
    <w:p w:rsidR="00460C26" w:rsidRPr="00F17AC7" w:rsidRDefault="00DB4A02" w:rsidP="00440FBC">
      <w:pPr>
        <w:snapToGrid w:val="0"/>
        <w:spacing w:line="235" w:lineRule="auto"/>
        <w:rPr>
          <w:sz w:val="20"/>
          <w:szCs w:val="20"/>
        </w:rPr>
      </w:pPr>
      <w:r>
        <w:rPr>
          <w:sz w:val="20"/>
          <w:szCs w:val="20"/>
        </w:rPr>
        <w:t>– д</w:t>
      </w:r>
      <w:r w:rsidR="00460C26" w:rsidRPr="00F17AC7">
        <w:rPr>
          <w:sz w:val="20"/>
          <w:szCs w:val="20"/>
        </w:rPr>
        <w:t>оговоры, заключаемые на розничном рынке</w:t>
      </w:r>
      <w:r>
        <w:rPr>
          <w:sz w:val="20"/>
          <w:szCs w:val="20"/>
        </w:rPr>
        <w:t>:</w:t>
      </w:r>
      <w:r w:rsidR="00460C26" w:rsidRPr="00F17AC7">
        <w:rPr>
          <w:sz w:val="20"/>
          <w:szCs w:val="20"/>
        </w:rPr>
        <w:t xml:space="preserve"> </w:t>
      </w:r>
      <w:r>
        <w:rPr>
          <w:sz w:val="20"/>
          <w:szCs w:val="20"/>
        </w:rPr>
        <w:t>а) </w:t>
      </w:r>
      <w:r w:rsidR="00460C26" w:rsidRPr="00F17AC7">
        <w:rPr>
          <w:sz w:val="20"/>
          <w:szCs w:val="20"/>
        </w:rPr>
        <w:t>договор купли-продажи (поставки) электрической энергии (мощности)</w:t>
      </w:r>
      <w:r>
        <w:rPr>
          <w:sz w:val="20"/>
          <w:szCs w:val="20"/>
        </w:rPr>
        <w:t>; б) </w:t>
      </w:r>
      <w:r w:rsidR="00460C26" w:rsidRPr="00F17AC7">
        <w:rPr>
          <w:sz w:val="20"/>
          <w:szCs w:val="20"/>
        </w:rPr>
        <w:t>договор энергоснабжения абонентом энергоснабжающей орган</w:t>
      </w:r>
      <w:r w:rsidR="00460C26" w:rsidRPr="00F17AC7">
        <w:rPr>
          <w:sz w:val="20"/>
          <w:szCs w:val="20"/>
        </w:rPr>
        <w:t>и</w:t>
      </w:r>
      <w:r w:rsidR="00460C26" w:rsidRPr="00F17AC7">
        <w:rPr>
          <w:sz w:val="20"/>
          <w:szCs w:val="20"/>
        </w:rPr>
        <w:t>зации.</w:t>
      </w:r>
    </w:p>
    <w:p w:rsidR="00460C26" w:rsidRPr="00F17AC7" w:rsidRDefault="00460C26" w:rsidP="007B0815">
      <w:pPr>
        <w:snapToGrid w:val="0"/>
        <w:spacing w:line="235" w:lineRule="auto"/>
        <w:rPr>
          <w:sz w:val="20"/>
          <w:szCs w:val="20"/>
        </w:rPr>
      </w:pPr>
      <w:r w:rsidRPr="00F17AC7">
        <w:rPr>
          <w:sz w:val="20"/>
          <w:szCs w:val="20"/>
        </w:rPr>
        <w:t>Основная задача этих договоров состоит в обеспечении правового регулирования гарантированной реализации произв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 xml:space="preserve">дителем энергии, полученной из </w:t>
      </w:r>
      <w:r w:rsidR="009C46CF">
        <w:rPr>
          <w:sz w:val="20"/>
          <w:szCs w:val="20"/>
        </w:rPr>
        <w:t>ВИЭ</w:t>
      </w:r>
      <w:r w:rsidR="00DB4A02">
        <w:rPr>
          <w:sz w:val="20"/>
          <w:szCs w:val="20"/>
        </w:rPr>
        <w:t>,</w:t>
      </w:r>
      <w:r w:rsidRPr="00F17AC7">
        <w:rPr>
          <w:sz w:val="20"/>
          <w:szCs w:val="20"/>
        </w:rPr>
        <w:t xml:space="preserve"> и обеспечение рентабельн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 xml:space="preserve">сти ее производства. </w:t>
      </w:r>
    </w:p>
    <w:p w:rsidR="00460C26" w:rsidRPr="00DB4A02" w:rsidRDefault="00460C26" w:rsidP="00CE4443">
      <w:pPr>
        <w:snapToGrid w:val="0"/>
        <w:spacing w:line="235" w:lineRule="auto"/>
        <w:rPr>
          <w:spacing w:val="-2"/>
          <w:sz w:val="20"/>
          <w:szCs w:val="20"/>
        </w:rPr>
      </w:pPr>
      <w:r w:rsidRPr="00DB4A02">
        <w:rPr>
          <w:spacing w:val="-2"/>
          <w:sz w:val="20"/>
          <w:szCs w:val="20"/>
        </w:rPr>
        <w:t>9.</w:t>
      </w:r>
      <w:r w:rsidR="00DB4A02" w:rsidRPr="00DB4A02">
        <w:rPr>
          <w:spacing w:val="-2"/>
          <w:sz w:val="20"/>
          <w:szCs w:val="20"/>
        </w:rPr>
        <w:t xml:space="preserve"> </w:t>
      </w:r>
      <w:r w:rsidRPr="00DB4A02">
        <w:rPr>
          <w:spacing w:val="-2"/>
          <w:sz w:val="20"/>
          <w:szCs w:val="20"/>
        </w:rPr>
        <w:t>Договор о предоставлении мощности квалифицированных ген</w:t>
      </w:r>
      <w:r w:rsidRPr="00DB4A02">
        <w:rPr>
          <w:spacing w:val="-2"/>
          <w:sz w:val="20"/>
          <w:szCs w:val="20"/>
        </w:rPr>
        <w:t>е</w:t>
      </w:r>
      <w:r w:rsidRPr="00DB4A02">
        <w:rPr>
          <w:spacing w:val="-2"/>
          <w:sz w:val="20"/>
          <w:szCs w:val="20"/>
        </w:rPr>
        <w:t>рирующих объектов, функционирующих на основе использов</w:t>
      </w:r>
      <w:r w:rsidRPr="00DB4A02">
        <w:rPr>
          <w:spacing w:val="-2"/>
          <w:sz w:val="20"/>
          <w:szCs w:val="20"/>
        </w:rPr>
        <w:t>а</w:t>
      </w:r>
      <w:r w:rsidRPr="00DB4A02">
        <w:rPr>
          <w:spacing w:val="-2"/>
          <w:sz w:val="20"/>
          <w:szCs w:val="20"/>
        </w:rPr>
        <w:t xml:space="preserve">ния </w:t>
      </w:r>
      <w:r w:rsidR="009C46CF" w:rsidRPr="00DB4A02">
        <w:rPr>
          <w:spacing w:val="-2"/>
          <w:sz w:val="20"/>
          <w:szCs w:val="20"/>
        </w:rPr>
        <w:t>ВИЭ</w:t>
      </w:r>
      <w:r w:rsidR="00DB4A02" w:rsidRPr="00DB4A02">
        <w:rPr>
          <w:spacing w:val="-2"/>
          <w:sz w:val="20"/>
          <w:szCs w:val="20"/>
        </w:rPr>
        <w:t>,</w:t>
      </w:r>
      <w:r w:rsidRPr="00DB4A02">
        <w:rPr>
          <w:spacing w:val="-2"/>
          <w:sz w:val="20"/>
          <w:szCs w:val="20"/>
        </w:rPr>
        <w:t xml:space="preserve"> и договор энергоснабжения абонентом энергоснабжающей орг</w:t>
      </w:r>
      <w:r w:rsidRPr="00DB4A02">
        <w:rPr>
          <w:spacing w:val="-2"/>
          <w:sz w:val="20"/>
          <w:szCs w:val="20"/>
        </w:rPr>
        <w:t>а</w:t>
      </w:r>
      <w:r w:rsidRPr="00DB4A02">
        <w:rPr>
          <w:spacing w:val="-2"/>
          <w:sz w:val="20"/>
          <w:szCs w:val="20"/>
        </w:rPr>
        <w:t>низации носят квалифицированный характер из-за специального субъекта прода</w:t>
      </w:r>
      <w:r w:rsidRPr="00DB4A02">
        <w:rPr>
          <w:spacing w:val="-2"/>
          <w:sz w:val="20"/>
          <w:szCs w:val="20"/>
        </w:rPr>
        <w:t>в</w:t>
      </w:r>
      <w:r w:rsidRPr="00DB4A02">
        <w:rPr>
          <w:spacing w:val="-2"/>
          <w:sz w:val="20"/>
          <w:szCs w:val="20"/>
        </w:rPr>
        <w:t>ца. В первом случае им выступает производителем энергии, прошедший конкурсный отбор инвестиционных проектов на строител</w:t>
      </w:r>
      <w:r w:rsidRPr="00DB4A02">
        <w:rPr>
          <w:spacing w:val="-2"/>
          <w:sz w:val="20"/>
          <w:szCs w:val="20"/>
        </w:rPr>
        <w:t>ь</w:t>
      </w:r>
      <w:r w:rsidRPr="00DB4A02">
        <w:rPr>
          <w:spacing w:val="-2"/>
          <w:sz w:val="20"/>
          <w:szCs w:val="20"/>
        </w:rPr>
        <w:t xml:space="preserve">ство объектов, генерирующих энергию из </w:t>
      </w:r>
      <w:r w:rsidR="009C46CF" w:rsidRPr="00DB4A02">
        <w:rPr>
          <w:spacing w:val="-2"/>
          <w:sz w:val="20"/>
          <w:szCs w:val="20"/>
        </w:rPr>
        <w:t>ВИЭ</w:t>
      </w:r>
      <w:r w:rsidRPr="00DB4A02">
        <w:rPr>
          <w:spacing w:val="-2"/>
          <w:sz w:val="20"/>
          <w:szCs w:val="20"/>
        </w:rPr>
        <w:t>, во втором – потребитель (аб</w:t>
      </w:r>
      <w:r w:rsidRPr="00DB4A02">
        <w:rPr>
          <w:spacing w:val="-2"/>
          <w:sz w:val="20"/>
          <w:szCs w:val="20"/>
        </w:rPr>
        <w:t>о</w:t>
      </w:r>
      <w:r w:rsidRPr="00DB4A02">
        <w:rPr>
          <w:spacing w:val="-2"/>
          <w:sz w:val="20"/>
          <w:szCs w:val="20"/>
        </w:rPr>
        <w:t xml:space="preserve">нент). </w:t>
      </w:r>
    </w:p>
    <w:p w:rsidR="00460C26" w:rsidRPr="00F17AC7" w:rsidRDefault="00460C26" w:rsidP="00CE4443">
      <w:pPr>
        <w:snapToGrid w:val="0"/>
        <w:spacing w:line="235" w:lineRule="auto"/>
        <w:rPr>
          <w:sz w:val="20"/>
          <w:szCs w:val="20"/>
        </w:rPr>
      </w:pPr>
      <w:r w:rsidRPr="00F17AC7">
        <w:rPr>
          <w:sz w:val="20"/>
          <w:szCs w:val="20"/>
        </w:rPr>
        <w:t>Договор о предоставлении мощности квалифицированных ген</w:t>
      </w:r>
      <w:r w:rsidRPr="00F17AC7">
        <w:rPr>
          <w:sz w:val="20"/>
          <w:szCs w:val="20"/>
        </w:rPr>
        <w:t>е</w:t>
      </w:r>
      <w:r w:rsidRPr="00F17AC7">
        <w:rPr>
          <w:sz w:val="20"/>
          <w:szCs w:val="20"/>
        </w:rPr>
        <w:t xml:space="preserve">рирующих объектов, функционирующих на основе использования </w:t>
      </w:r>
      <w:r w:rsidR="009C46CF">
        <w:rPr>
          <w:sz w:val="20"/>
          <w:szCs w:val="20"/>
        </w:rPr>
        <w:t>ВИЭ</w:t>
      </w:r>
      <w:r w:rsidR="00624EE1">
        <w:rPr>
          <w:sz w:val="20"/>
          <w:szCs w:val="20"/>
        </w:rPr>
        <w:t>,</w:t>
      </w:r>
      <w:r w:rsidRPr="00F17AC7">
        <w:rPr>
          <w:sz w:val="20"/>
          <w:szCs w:val="20"/>
        </w:rPr>
        <w:t xml:space="preserve"> обеспечивает продажу энергии генерирующих объектов, прошедших конкурсный отбор инвестицио</w:t>
      </w:r>
      <w:r w:rsidRPr="00F17AC7">
        <w:rPr>
          <w:sz w:val="20"/>
          <w:szCs w:val="20"/>
        </w:rPr>
        <w:t>н</w:t>
      </w:r>
      <w:r w:rsidRPr="00F17AC7">
        <w:rPr>
          <w:sz w:val="20"/>
          <w:szCs w:val="20"/>
        </w:rPr>
        <w:t xml:space="preserve">ных проектов строительства объектов, генерирующих энергию из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>.</w:t>
      </w:r>
    </w:p>
    <w:p w:rsidR="00460C26" w:rsidRPr="00624EE1" w:rsidRDefault="00460C26" w:rsidP="00CE4443">
      <w:pPr>
        <w:snapToGrid w:val="0"/>
        <w:spacing w:line="235" w:lineRule="auto"/>
        <w:rPr>
          <w:spacing w:val="-3"/>
          <w:sz w:val="20"/>
          <w:szCs w:val="20"/>
        </w:rPr>
      </w:pPr>
      <w:r w:rsidRPr="00624EE1">
        <w:rPr>
          <w:spacing w:val="-3"/>
          <w:sz w:val="20"/>
          <w:szCs w:val="20"/>
        </w:rPr>
        <w:t>Договор купли-продажи (поставки) электрической энергии (мощн</w:t>
      </w:r>
      <w:r w:rsidRPr="00624EE1">
        <w:rPr>
          <w:spacing w:val="-3"/>
          <w:sz w:val="20"/>
          <w:szCs w:val="20"/>
        </w:rPr>
        <w:t>о</w:t>
      </w:r>
      <w:r w:rsidRPr="00624EE1">
        <w:rPr>
          <w:spacing w:val="-3"/>
          <w:sz w:val="20"/>
          <w:szCs w:val="20"/>
        </w:rPr>
        <w:t>сти) служит задаче обеспечения купли-продажи энергии от пр</w:t>
      </w:r>
      <w:r w:rsidRPr="00624EE1">
        <w:rPr>
          <w:spacing w:val="-3"/>
          <w:sz w:val="20"/>
          <w:szCs w:val="20"/>
        </w:rPr>
        <w:t>о</w:t>
      </w:r>
      <w:r w:rsidRPr="00624EE1">
        <w:rPr>
          <w:spacing w:val="-3"/>
          <w:sz w:val="20"/>
          <w:szCs w:val="20"/>
        </w:rPr>
        <w:t xml:space="preserve">изводителя энергии, полученной из </w:t>
      </w:r>
      <w:r w:rsidR="009C46CF" w:rsidRPr="00624EE1">
        <w:rPr>
          <w:spacing w:val="-3"/>
          <w:sz w:val="20"/>
          <w:szCs w:val="20"/>
        </w:rPr>
        <w:t>ВИЭ</w:t>
      </w:r>
      <w:r w:rsidRPr="00624EE1">
        <w:rPr>
          <w:spacing w:val="-3"/>
          <w:sz w:val="20"/>
          <w:szCs w:val="20"/>
        </w:rPr>
        <w:t xml:space="preserve">, напрямую потребителю, а также продаже энергии, полученной из </w:t>
      </w:r>
      <w:r w:rsidR="009C46CF" w:rsidRPr="00624EE1">
        <w:rPr>
          <w:spacing w:val="-3"/>
          <w:sz w:val="20"/>
          <w:szCs w:val="20"/>
        </w:rPr>
        <w:t>ВИЭ</w:t>
      </w:r>
      <w:r w:rsidRPr="00624EE1">
        <w:rPr>
          <w:spacing w:val="-3"/>
          <w:sz w:val="20"/>
          <w:szCs w:val="20"/>
        </w:rPr>
        <w:t>, гарантирующему поставщ</w:t>
      </w:r>
      <w:r w:rsidRPr="00624EE1">
        <w:rPr>
          <w:spacing w:val="-3"/>
          <w:sz w:val="20"/>
          <w:szCs w:val="20"/>
        </w:rPr>
        <w:t>и</w:t>
      </w:r>
      <w:r w:rsidRPr="00624EE1">
        <w:rPr>
          <w:spacing w:val="-3"/>
          <w:sz w:val="20"/>
          <w:szCs w:val="20"/>
        </w:rPr>
        <w:t>ку.</w:t>
      </w:r>
    </w:p>
    <w:p w:rsidR="00460C26" w:rsidRPr="00F17AC7" w:rsidRDefault="00460C26" w:rsidP="00CE4443">
      <w:pPr>
        <w:snapToGrid w:val="0"/>
        <w:rPr>
          <w:sz w:val="20"/>
          <w:szCs w:val="20"/>
        </w:rPr>
      </w:pPr>
      <w:r w:rsidRPr="00F17AC7">
        <w:rPr>
          <w:sz w:val="20"/>
          <w:szCs w:val="20"/>
        </w:rPr>
        <w:lastRenderedPageBreak/>
        <w:t>Договор энергоснабжения абонентом энергоснабжающей орган</w:t>
      </w:r>
      <w:r w:rsidRPr="00F17AC7">
        <w:rPr>
          <w:sz w:val="20"/>
          <w:szCs w:val="20"/>
        </w:rPr>
        <w:t>и</w:t>
      </w:r>
      <w:r w:rsidRPr="00F17AC7">
        <w:rPr>
          <w:sz w:val="20"/>
          <w:szCs w:val="20"/>
        </w:rPr>
        <w:t>зации обеспечивает продажу электроэнергии от абонента к энергосна</w:t>
      </w:r>
      <w:r w:rsidRPr="00F17AC7">
        <w:rPr>
          <w:sz w:val="20"/>
          <w:szCs w:val="20"/>
        </w:rPr>
        <w:t>б</w:t>
      </w:r>
      <w:r w:rsidRPr="00F17AC7">
        <w:rPr>
          <w:sz w:val="20"/>
          <w:szCs w:val="20"/>
        </w:rPr>
        <w:t>жающей организации и строится на основе договора энергоснабжения.</w:t>
      </w:r>
    </w:p>
    <w:p w:rsidR="00460C26" w:rsidRPr="00F17AC7" w:rsidRDefault="00460C26" w:rsidP="00CE4443">
      <w:pPr>
        <w:tabs>
          <w:tab w:val="left" w:pos="851"/>
        </w:tabs>
        <w:snapToGrid w:val="0"/>
        <w:rPr>
          <w:sz w:val="20"/>
          <w:szCs w:val="20"/>
        </w:rPr>
      </w:pPr>
      <w:r w:rsidRPr="00F17AC7">
        <w:rPr>
          <w:sz w:val="20"/>
          <w:szCs w:val="20"/>
        </w:rPr>
        <w:t>10.</w:t>
      </w:r>
      <w:r w:rsidR="00DB4A02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 xml:space="preserve">В целях обеспечения </w:t>
      </w:r>
      <w:r w:rsidR="00BE40DB" w:rsidRPr="00F17AC7">
        <w:rPr>
          <w:sz w:val="20"/>
          <w:szCs w:val="20"/>
        </w:rPr>
        <w:t>надежны</w:t>
      </w:r>
      <w:r w:rsidR="00BE40DB">
        <w:rPr>
          <w:sz w:val="20"/>
          <w:szCs w:val="20"/>
        </w:rPr>
        <w:t>х</w:t>
      </w:r>
      <w:r w:rsidR="00BE40DB" w:rsidRPr="00F17AC7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 xml:space="preserve">гарантий продажи энергии, полученной из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>, необходимо в ст</w:t>
      </w:r>
      <w:r w:rsidR="00BE40DB" w:rsidRPr="00F17AC7">
        <w:rPr>
          <w:sz w:val="20"/>
          <w:szCs w:val="20"/>
        </w:rPr>
        <w:t>.</w:t>
      </w:r>
      <w:r w:rsidR="00BE40DB">
        <w:rPr>
          <w:sz w:val="20"/>
          <w:szCs w:val="20"/>
        </w:rPr>
        <w:t> </w:t>
      </w:r>
      <w:r w:rsidRPr="00F17AC7">
        <w:rPr>
          <w:sz w:val="20"/>
          <w:szCs w:val="20"/>
        </w:rPr>
        <w:t>32 «Об электроэнергетике» з</w:t>
      </w:r>
      <w:r w:rsidRPr="00F17AC7">
        <w:rPr>
          <w:sz w:val="20"/>
          <w:szCs w:val="20"/>
        </w:rPr>
        <w:t>а</w:t>
      </w:r>
      <w:r w:rsidRPr="00F17AC7">
        <w:rPr>
          <w:sz w:val="20"/>
          <w:szCs w:val="20"/>
        </w:rPr>
        <w:t>крепить, что в первую очередь на оптовом рынке принимается объем электрической энергии, вырабатываемый генерир</w:t>
      </w:r>
      <w:r w:rsidRPr="00F17AC7">
        <w:rPr>
          <w:sz w:val="20"/>
          <w:szCs w:val="20"/>
        </w:rPr>
        <w:t>у</w:t>
      </w:r>
      <w:r w:rsidRPr="00F17AC7">
        <w:rPr>
          <w:sz w:val="20"/>
          <w:szCs w:val="20"/>
        </w:rPr>
        <w:t xml:space="preserve">ющими объектами, функционирующими на основе использования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>.</w:t>
      </w:r>
    </w:p>
    <w:p w:rsidR="00460C26" w:rsidRPr="00F17AC7" w:rsidRDefault="00460C26" w:rsidP="00AE3B43">
      <w:pPr>
        <w:snapToGrid w:val="0"/>
        <w:rPr>
          <w:sz w:val="20"/>
          <w:szCs w:val="20"/>
        </w:rPr>
      </w:pPr>
      <w:r w:rsidRPr="00F17AC7">
        <w:rPr>
          <w:sz w:val="20"/>
          <w:szCs w:val="20"/>
        </w:rPr>
        <w:t>11.</w:t>
      </w:r>
      <w:r w:rsidR="00BE40DB">
        <w:rPr>
          <w:sz w:val="20"/>
          <w:szCs w:val="20"/>
        </w:rPr>
        <w:t> </w:t>
      </w:r>
      <w:r w:rsidRPr="00F17AC7">
        <w:rPr>
          <w:sz w:val="20"/>
          <w:szCs w:val="20"/>
        </w:rPr>
        <w:t>Предлагается исключить применение мер гра</w:t>
      </w:r>
      <w:r w:rsidRPr="00F17AC7">
        <w:rPr>
          <w:sz w:val="20"/>
          <w:szCs w:val="20"/>
        </w:rPr>
        <w:t>ж</w:t>
      </w:r>
      <w:r w:rsidRPr="00F17AC7">
        <w:rPr>
          <w:sz w:val="20"/>
          <w:szCs w:val="20"/>
        </w:rPr>
        <w:t>данско-правовой ответственности в случае нарушения условий договора эне</w:t>
      </w:r>
      <w:r w:rsidRPr="00F17AC7">
        <w:rPr>
          <w:sz w:val="20"/>
          <w:szCs w:val="20"/>
        </w:rPr>
        <w:t>р</w:t>
      </w:r>
      <w:r w:rsidRPr="00F17AC7">
        <w:rPr>
          <w:sz w:val="20"/>
          <w:szCs w:val="20"/>
        </w:rPr>
        <w:t>госнабжения о минимальном лимите потребления энергии, если это нарушение вызвано внедрением в производственный процесс технол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>гий энергосбережения и</w:t>
      </w:r>
      <w:r w:rsidR="0087594B">
        <w:rPr>
          <w:sz w:val="20"/>
          <w:szCs w:val="20"/>
        </w:rPr>
        <w:t>/</w:t>
      </w:r>
      <w:r w:rsidRPr="00F17AC7">
        <w:rPr>
          <w:sz w:val="20"/>
          <w:szCs w:val="20"/>
        </w:rPr>
        <w:t>или внедрения объектов и</w:t>
      </w:r>
      <w:r w:rsidR="0087594B">
        <w:rPr>
          <w:sz w:val="20"/>
          <w:szCs w:val="20"/>
        </w:rPr>
        <w:t>/</w:t>
      </w:r>
      <w:r w:rsidRPr="00F17AC7">
        <w:rPr>
          <w:sz w:val="20"/>
          <w:szCs w:val="20"/>
        </w:rPr>
        <w:t>или оборудов</w:t>
      </w:r>
      <w:r w:rsidRPr="00F17AC7">
        <w:rPr>
          <w:sz w:val="20"/>
          <w:szCs w:val="20"/>
        </w:rPr>
        <w:t>а</w:t>
      </w:r>
      <w:r w:rsidRPr="00F17AC7">
        <w:rPr>
          <w:sz w:val="20"/>
          <w:szCs w:val="20"/>
        </w:rPr>
        <w:t>ния</w:t>
      </w:r>
      <w:r w:rsidR="0087594B">
        <w:rPr>
          <w:sz w:val="20"/>
          <w:szCs w:val="20"/>
        </w:rPr>
        <w:t>,</w:t>
      </w:r>
      <w:r w:rsidRPr="00F17AC7">
        <w:rPr>
          <w:sz w:val="20"/>
          <w:szCs w:val="20"/>
        </w:rPr>
        <w:t xml:space="preserve"> вырабатывающего энергию из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>.</w:t>
      </w:r>
    </w:p>
    <w:p w:rsidR="00460C26" w:rsidRPr="00F17AC7" w:rsidRDefault="00460C26" w:rsidP="00AE3B43">
      <w:pPr>
        <w:snapToGrid w:val="0"/>
        <w:spacing w:before="60"/>
        <w:rPr>
          <w:sz w:val="20"/>
          <w:szCs w:val="20"/>
        </w:rPr>
      </w:pPr>
      <w:r w:rsidRPr="00F17AC7">
        <w:rPr>
          <w:b/>
          <w:sz w:val="20"/>
          <w:szCs w:val="20"/>
        </w:rPr>
        <w:t>Теоретическая и практическая значимость работы</w:t>
      </w:r>
      <w:r w:rsidRPr="00F17AC7">
        <w:rPr>
          <w:sz w:val="20"/>
          <w:szCs w:val="20"/>
        </w:rPr>
        <w:t xml:space="preserve"> заключае</w:t>
      </w:r>
      <w:r w:rsidRPr="00F17AC7">
        <w:rPr>
          <w:sz w:val="20"/>
          <w:szCs w:val="20"/>
        </w:rPr>
        <w:t>т</w:t>
      </w:r>
      <w:r w:rsidRPr="00F17AC7">
        <w:rPr>
          <w:sz w:val="20"/>
          <w:szCs w:val="20"/>
        </w:rPr>
        <w:t>ся в том, что ее положения могут быть использованы для выработки предложений по совершенствованию действующего законодательства, регулирующего отношения в сфере производства и потребления эне</w:t>
      </w:r>
      <w:r w:rsidRPr="00F17AC7">
        <w:rPr>
          <w:sz w:val="20"/>
          <w:szCs w:val="20"/>
        </w:rPr>
        <w:t>р</w:t>
      </w:r>
      <w:r w:rsidRPr="00F17AC7">
        <w:rPr>
          <w:sz w:val="20"/>
          <w:szCs w:val="20"/>
        </w:rPr>
        <w:t>гии, выработанной с использованием ВИЭ, а также служить основой для дальнейшего развития научной доктрины в исследуемой сфере. Отдел</w:t>
      </w:r>
      <w:r w:rsidRPr="00F17AC7">
        <w:rPr>
          <w:sz w:val="20"/>
          <w:szCs w:val="20"/>
        </w:rPr>
        <w:t>ь</w:t>
      </w:r>
      <w:r w:rsidRPr="00F17AC7">
        <w:rPr>
          <w:sz w:val="20"/>
          <w:szCs w:val="20"/>
        </w:rPr>
        <w:t>ные научные результаты могут быть использованы при изучении дог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>вора энергоснабжения по курсу «Гражданское право».</w:t>
      </w:r>
    </w:p>
    <w:p w:rsidR="00460C26" w:rsidRPr="00F17AC7" w:rsidRDefault="00460C26" w:rsidP="00AE3B43">
      <w:pPr>
        <w:snapToGrid w:val="0"/>
        <w:spacing w:before="60"/>
        <w:rPr>
          <w:sz w:val="20"/>
          <w:szCs w:val="20"/>
        </w:rPr>
      </w:pPr>
      <w:r w:rsidRPr="00F17AC7">
        <w:rPr>
          <w:b/>
          <w:sz w:val="20"/>
          <w:szCs w:val="20"/>
        </w:rPr>
        <w:t>Апробация результатов исследования</w:t>
      </w:r>
      <w:r w:rsidRPr="00F17AC7">
        <w:rPr>
          <w:sz w:val="20"/>
          <w:szCs w:val="20"/>
        </w:rPr>
        <w:t>. Работа выполнена, о</w:t>
      </w:r>
      <w:r w:rsidRPr="00F17AC7">
        <w:rPr>
          <w:sz w:val="20"/>
          <w:szCs w:val="20"/>
        </w:rPr>
        <w:t>б</w:t>
      </w:r>
      <w:r w:rsidRPr="00F17AC7">
        <w:rPr>
          <w:sz w:val="20"/>
          <w:szCs w:val="20"/>
        </w:rPr>
        <w:t>суждена и рекомендована к защите кафедрой гражданского права ФГБОУ ВПО «Кубанский государственный аграрный ун</w:t>
      </w:r>
      <w:r w:rsidRPr="00F17AC7">
        <w:rPr>
          <w:sz w:val="20"/>
          <w:szCs w:val="20"/>
        </w:rPr>
        <w:t>и</w:t>
      </w:r>
      <w:r w:rsidRPr="00F17AC7">
        <w:rPr>
          <w:sz w:val="20"/>
          <w:szCs w:val="20"/>
        </w:rPr>
        <w:t xml:space="preserve">верситет». </w:t>
      </w:r>
      <w:proofErr w:type="gramStart"/>
      <w:r w:rsidRPr="00F17AC7">
        <w:rPr>
          <w:sz w:val="20"/>
          <w:szCs w:val="20"/>
        </w:rPr>
        <w:t>Основные положения диссертационного исследования отражены в опубликованных статьях, а также в материалах Ме</w:t>
      </w:r>
      <w:r w:rsidRPr="00F17AC7">
        <w:rPr>
          <w:sz w:val="20"/>
          <w:szCs w:val="20"/>
        </w:rPr>
        <w:t>ж</w:t>
      </w:r>
      <w:r w:rsidRPr="00F17AC7">
        <w:rPr>
          <w:sz w:val="20"/>
          <w:szCs w:val="20"/>
        </w:rPr>
        <w:t>дународной научно-практической конференции «Институты и механизмы инновационного развития мировой опыт и российская практика» (Курск, 2012 г</w:t>
      </w:r>
      <w:r w:rsidR="0087594B" w:rsidRPr="00F17AC7">
        <w:rPr>
          <w:sz w:val="20"/>
          <w:szCs w:val="20"/>
        </w:rPr>
        <w:t>.)</w:t>
      </w:r>
      <w:r w:rsidR="0087594B">
        <w:rPr>
          <w:sz w:val="20"/>
          <w:szCs w:val="20"/>
        </w:rPr>
        <w:t xml:space="preserve"> и</w:t>
      </w:r>
      <w:r w:rsidR="0087594B" w:rsidRPr="00F17AC7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>кру</w:t>
      </w:r>
      <w:r w:rsidRPr="00F17AC7">
        <w:rPr>
          <w:sz w:val="20"/>
          <w:szCs w:val="20"/>
        </w:rPr>
        <w:t>г</w:t>
      </w:r>
      <w:r w:rsidRPr="00F17AC7">
        <w:rPr>
          <w:sz w:val="20"/>
          <w:szCs w:val="20"/>
        </w:rPr>
        <w:t>лого стола, посвященных обсуждению актуальных проблем модерниз</w:t>
      </w:r>
      <w:r w:rsidRPr="00F17AC7">
        <w:rPr>
          <w:sz w:val="20"/>
          <w:szCs w:val="20"/>
        </w:rPr>
        <w:t>а</w:t>
      </w:r>
      <w:r w:rsidRPr="00F17AC7">
        <w:rPr>
          <w:sz w:val="20"/>
          <w:szCs w:val="20"/>
        </w:rPr>
        <w:t>ции гражданского закон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>дательства (Уфа</w:t>
      </w:r>
      <w:r w:rsidR="0087594B">
        <w:rPr>
          <w:sz w:val="20"/>
          <w:szCs w:val="20"/>
        </w:rPr>
        <w:t>,</w:t>
      </w:r>
      <w:r w:rsidRPr="00F17AC7">
        <w:rPr>
          <w:sz w:val="20"/>
          <w:szCs w:val="20"/>
        </w:rPr>
        <w:t xml:space="preserve"> 2013 г.).</w:t>
      </w:r>
      <w:proofErr w:type="gramEnd"/>
    </w:p>
    <w:p w:rsidR="00DA4529" w:rsidRDefault="00460C26" w:rsidP="00AE3B43">
      <w:pPr>
        <w:snapToGrid w:val="0"/>
        <w:rPr>
          <w:sz w:val="20"/>
          <w:szCs w:val="20"/>
        </w:rPr>
      </w:pPr>
      <w:r w:rsidRPr="00F17AC7">
        <w:rPr>
          <w:b/>
          <w:sz w:val="20"/>
          <w:szCs w:val="20"/>
        </w:rPr>
        <w:t>Структура работы</w:t>
      </w:r>
      <w:r w:rsidRPr="00F17AC7">
        <w:rPr>
          <w:sz w:val="20"/>
          <w:szCs w:val="20"/>
        </w:rPr>
        <w:t>. Структура диссертации построена с учетом цели и задач исследования, представляющих собой логически заве</w:t>
      </w:r>
      <w:r w:rsidRPr="00F17AC7">
        <w:rPr>
          <w:sz w:val="20"/>
          <w:szCs w:val="20"/>
        </w:rPr>
        <w:t>р</w:t>
      </w:r>
      <w:r w:rsidRPr="00F17AC7">
        <w:rPr>
          <w:sz w:val="20"/>
          <w:szCs w:val="20"/>
        </w:rPr>
        <w:t>шенную, целостную систему идей и предложений по дальнейшему ра</w:t>
      </w:r>
      <w:r w:rsidRPr="00F17AC7">
        <w:rPr>
          <w:sz w:val="20"/>
          <w:szCs w:val="20"/>
        </w:rPr>
        <w:t>з</w:t>
      </w:r>
      <w:r w:rsidRPr="00F17AC7">
        <w:rPr>
          <w:sz w:val="20"/>
          <w:szCs w:val="20"/>
        </w:rPr>
        <w:t>витию научной доктрины и совершенствованию з</w:t>
      </w:r>
      <w:r w:rsidRPr="00F17AC7">
        <w:rPr>
          <w:sz w:val="20"/>
          <w:szCs w:val="20"/>
        </w:rPr>
        <w:t>а</w:t>
      </w:r>
      <w:r w:rsidRPr="00F17AC7">
        <w:rPr>
          <w:sz w:val="20"/>
          <w:szCs w:val="20"/>
        </w:rPr>
        <w:t xml:space="preserve">конодательства в сфере регулирования отношений энергоснабжения с использованием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 xml:space="preserve">. Она состоит из введения, трех глав, </w:t>
      </w:r>
      <w:proofErr w:type="gramStart"/>
      <w:r w:rsidRPr="00F17AC7">
        <w:rPr>
          <w:sz w:val="20"/>
          <w:szCs w:val="20"/>
        </w:rPr>
        <w:t>включающих</w:t>
      </w:r>
      <w:proofErr w:type="gramEnd"/>
      <w:r w:rsidRPr="00F17AC7">
        <w:rPr>
          <w:sz w:val="20"/>
          <w:szCs w:val="20"/>
        </w:rPr>
        <w:t xml:space="preserve"> шесть парагр</w:t>
      </w:r>
      <w:r w:rsidRPr="00F17AC7">
        <w:rPr>
          <w:sz w:val="20"/>
          <w:szCs w:val="20"/>
        </w:rPr>
        <w:t>а</w:t>
      </w:r>
      <w:r w:rsidRPr="00F17AC7">
        <w:rPr>
          <w:sz w:val="20"/>
          <w:szCs w:val="20"/>
        </w:rPr>
        <w:t>фов, заключения и списка использ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>ванной литературы.</w:t>
      </w:r>
    </w:p>
    <w:p w:rsidR="009B15C9" w:rsidRPr="00A753E7" w:rsidRDefault="00DA4529" w:rsidP="00AE3B43">
      <w:pPr>
        <w:snapToGrid w:val="0"/>
        <w:spacing w:line="360" w:lineRule="auto"/>
        <w:ind w:firstLine="0"/>
        <w:jc w:val="center"/>
        <w:rPr>
          <w:b/>
          <w:sz w:val="22"/>
          <w:szCs w:val="22"/>
        </w:rPr>
      </w:pPr>
      <w:r>
        <w:rPr>
          <w:sz w:val="20"/>
          <w:szCs w:val="20"/>
        </w:rPr>
        <w:br w:type="page"/>
      </w:r>
      <w:r w:rsidR="009B15C9" w:rsidRPr="00A753E7">
        <w:rPr>
          <w:b/>
          <w:sz w:val="22"/>
          <w:szCs w:val="22"/>
        </w:rPr>
        <w:lastRenderedPageBreak/>
        <w:t>ОСНОВНОЕ СОДЕРЖАНИЕ РАБОТЫ</w:t>
      </w:r>
    </w:p>
    <w:p w:rsidR="00460C26" w:rsidRPr="00C97A4B" w:rsidRDefault="00460C26" w:rsidP="00AE3B43">
      <w:pPr>
        <w:snapToGrid w:val="0"/>
        <w:rPr>
          <w:spacing w:val="-2"/>
          <w:sz w:val="20"/>
          <w:szCs w:val="20"/>
        </w:rPr>
      </w:pPr>
      <w:r w:rsidRPr="00C97A4B">
        <w:rPr>
          <w:spacing w:val="-2"/>
          <w:sz w:val="20"/>
          <w:szCs w:val="20"/>
        </w:rPr>
        <w:t xml:space="preserve">Во </w:t>
      </w:r>
      <w:r w:rsidRPr="00C97A4B">
        <w:rPr>
          <w:b/>
          <w:spacing w:val="-2"/>
          <w:sz w:val="20"/>
          <w:szCs w:val="20"/>
        </w:rPr>
        <w:t>введении</w:t>
      </w:r>
      <w:r w:rsidRPr="00C97A4B">
        <w:rPr>
          <w:spacing w:val="-2"/>
          <w:sz w:val="20"/>
          <w:szCs w:val="20"/>
        </w:rPr>
        <w:t xml:space="preserve"> </w:t>
      </w:r>
      <w:r w:rsidR="00C97A4B" w:rsidRPr="00C97A4B">
        <w:rPr>
          <w:spacing w:val="-2"/>
          <w:sz w:val="20"/>
          <w:szCs w:val="20"/>
        </w:rPr>
        <w:t xml:space="preserve">обосновываются </w:t>
      </w:r>
      <w:r w:rsidRPr="00C97A4B">
        <w:rPr>
          <w:spacing w:val="-2"/>
          <w:sz w:val="20"/>
          <w:szCs w:val="20"/>
        </w:rPr>
        <w:t>актуальность и новизна темы ди</w:t>
      </w:r>
      <w:r w:rsidRPr="00C97A4B">
        <w:rPr>
          <w:spacing w:val="-2"/>
          <w:sz w:val="20"/>
          <w:szCs w:val="20"/>
        </w:rPr>
        <w:t>с</w:t>
      </w:r>
      <w:r w:rsidRPr="00C97A4B">
        <w:rPr>
          <w:spacing w:val="-2"/>
          <w:sz w:val="20"/>
          <w:szCs w:val="20"/>
        </w:rPr>
        <w:t>сертационного исследования, определены цели, задачи, объект и пре</w:t>
      </w:r>
      <w:r w:rsidRPr="00C97A4B">
        <w:rPr>
          <w:spacing w:val="-2"/>
          <w:sz w:val="20"/>
          <w:szCs w:val="20"/>
        </w:rPr>
        <w:t>д</w:t>
      </w:r>
      <w:r w:rsidRPr="00C97A4B">
        <w:rPr>
          <w:spacing w:val="-2"/>
          <w:sz w:val="20"/>
          <w:szCs w:val="20"/>
        </w:rPr>
        <w:t>мет исследования, его теоретическая и методологическая основы.</w:t>
      </w:r>
      <w:r w:rsidR="00F17AC7" w:rsidRPr="00C97A4B">
        <w:rPr>
          <w:spacing w:val="-2"/>
          <w:sz w:val="20"/>
          <w:szCs w:val="20"/>
        </w:rPr>
        <w:t xml:space="preserve"> </w:t>
      </w:r>
      <w:r w:rsidRPr="00C97A4B">
        <w:rPr>
          <w:spacing w:val="-2"/>
          <w:sz w:val="20"/>
          <w:szCs w:val="20"/>
        </w:rPr>
        <w:t>Раскрывае</w:t>
      </w:r>
      <w:r w:rsidRPr="00C97A4B">
        <w:rPr>
          <w:spacing w:val="-2"/>
          <w:sz w:val="20"/>
          <w:szCs w:val="20"/>
        </w:rPr>
        <w:t>т</w:t>
      </w:r>
      <w:r w:rsidRPr="00C97A4B">
        <w:rPr>
          <w:spacing w:val="-2"/>
          <w:sz w:val="20"/>
          <w:szCs w:val="20"/>
        </w:rPr>
        <w:t>ся научная и практическая значимость работы, анализируе</w:t>
      </w:r>
      <w:r w:rsidRPr="00C97A4B">
        <w:rPr>
          <w:spacing w:val="-2"/>
          <w:sz w:val="20"/>
          <w:szCs w:val="20"/>
        </w:rPr>
        <w:t>т</w:t>
      </w:r>
      <w:r w:rsidRPr="00C97A4B">
        <w:rPr>
          <w:spacing w:val="-2"/>
          <w:sz w:val="20"/>
          <w:szCs w:val="20"/>
        </w:rPr>
        <w:t>ся степень научной разработанности исследуемой проблемы. Сформулированы о</w:t>
      </w:r>
      <w:r w:rsidRPr="00C97A4B">
        <w:rPr>
          <w:spacing w:val="-2"/>
          <w:sz w:val="20"/>
          <w:szCs w:val="20"/>
        </w:rPr>
        <w:t>с</w:t>
      </w:r>
      <w:r w:rsidRPr="00C97A4B">
        <w:rPr>
          <w:spacing w:val="-2"/>
          <w:sz w:val="20"/>
          <w:szCs w:val="20"/>
        </w:rPr>
        <w:t>новные положения, выносимые на защиту, описана структура работы, излагается информация об апробации р</w:t>
      </w:r>
      <w:r w:rsidRPr="00C97A4B">
        <w:rPr>
          <w:spacing w:val="-2"/>
          <w:sz w:val="20"/>
          <w:szCs w:val="20"/>
        </w:rPr>
        <w:t>е</w:t>
      </w:r>
      <w:r w:rsidRPr="00C97A4B">
        <w:rPr>
          <w:spacing w:val="-2"/>
          <w:sz w:val="20"/>
          <w:szCs w:val="20"/>
        </w:rPr>
        <w:t>зультатов исследования.</w:t>
      </w:r>
    </w:p>
    <w:p w:rsidR="00460C26" w:rsidRPr="00F17AC7" w:rsidRDefault="00460C26" w:rsidP="00AE3B43">
      <w:pPr>
        <w:snapToGrid w:val="0"/>
        <w:spacing w:before="120" w:line="233" w:lineRule="auto"/>
        <w:rPr>
          <w:sz w:val="20"/>
          <w:szCs w:val="20"/>
        </w:rPr>
      </w:pPr>
      <w:r w:rsidRPr="00F17AC7">
        <w:rPr>
          <w:b/>
          <w:sz w:val="20"/>
          <w:szCs w:val="20"/>
        </w:rPr>
        <w:t>Первая глава «Понятие, источники правового регулирования и гражданско-правовые формы использования возобновляемых источников энергии в сфере энергоснабжения»</w:t>
      </w:r>
      <w:r w:rsidRPr="00F17AC7">
        <w:rPr>
          <w:sz w:val="20"/>
          <w:szCs w:val="20"/>
        </w:rPr>
        <w:t xml:space="preserve"> рассматривает осн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>вы нормативно-правового регулирования отношений в сфере энергосна</w:t>
      </w:r>
      <w:r w:rsidRPr="00F17AC7">
        <w:rPr>
          <w:sz w:val="20"/>
          <w:szCs w:val="20"/>
        </w:rPr>
        <w:t>б</w:t>
      </w:r>
      <w:r w:rsidRPr="00F17AC7">
        <w:rPr>
          <w:sz w:val="20"/>
          <w:szCs w:val="20"/>
        </w:rPr>
        <w:t xml:space="preserve">жения с использованием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 xml:space="preserve">, а также гражданско-правовые формы использования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 xml:space="preserve"> в сфере эне</w:t>
      </w:r>
      <w:r w:rsidRPr="00F17AC7">
        <w:rPr>
          <w:sz w:val="20"/>
          <w:szCs w:val="20"/>
        </w:rPr>
        <w:t>р</w:t>
      </w:r>
      <w:r w:rsidRPr="00F17AC7">
        <w:rPr>
          <w:sz w:val="20"/>
          <w:szCs w:val="20"/>
        </w:rPr>
        <w:t>госнабжения.</w:t>
      </w:r>
    </w:p>
    <w:p w:rsidR="00460C26" w:rsidRPr="001D704A" w:rsidRDefault="00460C26" w:rsidP="00AE3B43">
      <w:pPr>
        <w:snapToGrid w:val="0"/>
        <w:spacing w:line="233" w:lineRule="auto"/>
        <w:rPr>
          <w:spacing w:val="-4"/>
          <w:sz w:val="20"/>
          <w:szCs w:val="20"/>
        </w:rPr>
      </w:pPr>
      <w:r w:rsidRPr="001D704A">
        <w:rPr>
          <w:spacing w:val="-4"/>
          <w:sz w:val="20"/>
          <w:szCs w:val="20"/>
        </w:rPr>
        <w:t xml:space="preserve">В </w:t>
      </w:r>
      <w:r w:rsidRPr="001D704A">
        <w:rPr>
          <w:i/>
          <w:spacing w:val="-4"/>
          <w:sz w:val="20"/>
          <w:szCs w:val="20"/>
        </w:rPr>
        <w:t>первом параграфе «Понятие и источники правового регулиров</w:t>
      </w:r>
      <w:r w:rsidRPr="001D704A">
        <w:rPr>
          <w:i/>
          <w:spacing w:val="-4"/>
          <w:sz w:val="20"/>
          <w:szCs w:val="20"/>
        </w:rPr>
        <w:t>а</w:t>
      </w:r>
      <w:r w:rsidRPr="001D704A">
        <w:rPr>
          <w:i/>
          <w:spacing w:val="-4"/>
          <w:sz w:val="20"/>
          <w:szCs w:val="20"/>
        </w:rPr>
        <w:t>ния отношений в сфере энергоснабжения с использованием возобновля</w:t>
      </w:r>
      <w:r w:rsidRPr="001D704A">
        <w:rPr>
          <w:i/>
          <w:spacing w:val="-4"/>
          <w:sz w:val="20"/>
          <w:szCs w:val="20"/>
        </w:rPr>
        <w:t>е</w:t>
      </w:r>
      <w:r w:rsidRPr="001D704A">
        <w:rPr>
          <w:i/>
          <w:spacing w:val="-4"/>
          <w:sz w:val="20"/>
          <w:szCs w:val="20"/>
        </w:rPr>
        <w:t>мых источников энергии»</w:t>
      </w:r>
      <w:r w:rsidRPr="001D704A">
        <w:rPr>
          <w:spacing w:val="-4"/>
          <w:sz w:val="20"/>
          <w:szCs w:val="20"/>
        </w:rPr>
        <w:t xml:space="preserve"> </w:t>
      </w:r>
      <w:r w:rsidR="001D704A" w:rsidRPr="001D704A">
        <w:rPr>
          <w:spacing w:val="-4"/>
          <w:sz w:val="20"/>
          <w:szCs w:val="20"/>
        </w:rPr>
        <w:t xml:space="preserve">проведен </w:t>
      </w:r>
      <w:r w:rsidRPr="001D704A">
        <w:rPr>
          <w:spacing w:val="-4"/>
          <w:sz w:val="20"/>
          <w:szCs w:val="20"/>
        </w:rPr>
        <w:t>анализ общественных отношений</w:t>
      </w:r>
      <w:r w:rsidR="001D704A" w:rsidRPr="001D704A">
        <w:rPr>
          <w:spacing w:val="-4"/>
          <w:sz w:val="20"/>
          <w:szCs w:val="20"/>
        </w:rPr>
        <w:t xml:space="preserve"> </w:t>
      </w:r>
      <w:r w:rsidRPr="001D704A">
        <w:rPr>
          <w:spacing w:val="-4"/>
          <w:sz w:val="20"/>
          <w:szCs w:val="20"/>
        </w:rPr>
        <w:t xml:space="preserve">в сфере энергоснабжения с использованием </w:t>
      </w:r>
      <w:r w:rsidR="009C46CF" w:rsidRPr="001D704A">
        <w:rPr>
          <w:spacing w:val="-4"/>
          <w:sz w:val="20"/>
          <w:szCs w:val="20"/>
        </w:rPr>
        <w:t>ВИЭ</w:t>
      </w:r>
      <w:r w:rsidRPr="001D704A">
        <w:rPr>
          <w:spacing w:val="-4"/>
          <w:sz w:val="20"/>
          <w:szCs w:val="20"/>
        </w:rPr>
        <w:t xml:space="preserve"> как объектов правоотн</w:t>
      </w:r>
      <w:r w:rsidRPr="001D704A">
        <w:rPr>
          <w:spacing w:val="-4"/>
          <w:sz w:val="20"/>
          <w:szCs w:val="20"/>
        </w:rPr>
        <w:t>о</w:t>
      </w:r>
      <w:r w:rsidRPr="001D704A">
        <w:rPr>
          <w:spacing w:val="-4"/>
          <w:sz w:val="20"/>
          <w:szCs w:val="20"/>
        </w:rPr>
        <w:t>шения, а также основных источников правового регулирования этих о</w:t>
      </w:r>
      <w:r w:rsidRPr="001D704A">
        <w:rPr>
          <w:spacing w:val="-4"/>
          <w:sz w:val="20"/>
          <w:szCs w:val="20"/>
        </w:rPr>
        <w:t>т</w:t>
      </w:r>
      <w:r w:rsidRPr="001D704A">
        <w:rPr>
          <w:spacing w:val="-4"/>
          <w:sz w:val="20"/>
          <w:szCs w:val="20"/>
        </w:rPr>
        <w:t>ношений.</w:t>
      </w:r>
    </w:p>
    <w:p w:rsidR="00460C26" w:rsidRPr="00F17AC7" w:rsidRDefault="00460C26" w:rsidP="00AE3B43">
      <w:pPr>
        <w:snapToGrid w:val="0"/>
        <w:spacing w:line="233" w:lineRule="auto"/>
        <w:rPr>
          <w:sz w:val="20"/>
          <w:szCs w:val="20"/>
        </w:rPr>
      </w:pPr>
      <w:r w:rsidRPr="00F17AC7">
        <w:rPr>
          <w:sz w:val="20"/>
          <w:szCs w:val="20"/>
        </w:rPr>
        <w:t xml:space="preserve">Общественные </w:t>
      </w:r>
      <w:r w:rsidR="001D704A" w:rsidRPr="00F17AC7">
        <w:rPr>
          <w:sz w:val="20"/>
          <w:szCs w:val="20"/>
        </w:rPr>
        <w:t>отношени</w:t>
      </w:r>
      <w:r w:rsidR="001D704A">
        <w:rPr>
          <w:sz w:val="20"/>
          <w:szCs w:val="20"/>
        </w:rPr>
        <w:t>я</w:t>
      </w:r>
      <w:r w:rsidR="001D704A" w:rsidRPr="00F17AC7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>в сфере производства, передачи и п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>требления энергии, выработанной генерирующими устройствами с и</w:t>
      </w:r>
      <w:r w:rsidRPr="00F17AC7">
        <w:rPr>
          <w:sz w:val="20"/>
          <w:szCs w:val="20"/>
        </w:rPr>
        <w:t>с</w:t>
      </w:r>
      <w:r w:rsidRPr="00F17AC7">
        <w:rPr>
          <w:sz w:val="20"/>
          <w:szCs w:val="20"/>
        </w:rPr>
        <w:t xml:space="preserve">пользованием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 xml:space="preserve">, как объект гражданско-правового регулирования имеет свои особенности, </w:t>
      </w:r>
      <w:r w:rsidR="001D704A" w:rsidRPr="00F17AC7">
        <w:rPr>
          <w:sz w:val="20"/>
          <w:szCs w:val="20"/>
        </w:rPr>
        <w:t>которы</w:t>
      </w:r>
      <w:r w:rsidR="001D704A">
        <w:rPr>
          <w:sz w:val="20"/>
          <w:szCs w:val="20"/>
        </w:rPr>
        <w:t>е</w:t>
      </w:r>
      <w:r w:rsidR="001D704A" w:rsidRPr="00F17AC7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 xml:space="preserve">и </w:t>
      </w:r>
      <w:r w:rsidR="001D704A" w:rsidRPr="00F17AC7">
        <w:rPr>
          <w:sz w:val="20"/>
          <w:szCs w:val="20"/>
        </w:rPr>
        <w:t>обусл</w:t>
      </w:r>
      <w:r w:rsidR="001D704A">
        <w:rPr>
          <w:sz w:val="20"/>
          <w:szCs w:val="20"/>
        </w:rPr>
        <w:t>о</w:t>
      </w:r>
      <w:r w:rsidR="001D704A" w:rsidRPr="00F17AC7">
        <w:rPr>
          <w:sz w:val="20"/>
          <w:szCs w:val="20"/>
        </w:rPr>
        <w:t>влива</w:t>
      </w:r>
      <w:r w:rsidR="001D704A">
        <w:rPr>
          <w:sz w:val="20"/>
          <w:szCs w:val="20"/>
        </w:rPr>
        <w:t>ют</w:t>
      </w:r>
      <w:r w:rsidR="001D704A" w:rsidRPr="00F17AC7">
        <w:rPr>
          <w:sz w:val="20"/>
          <w:szCs w:val="20"/>
        </w:rPr>
        <w:t xml:space="preserve"> специфик</w:t>
      </w:r>
      <w:r w:rsidR="001D704A">
        <w:rPr>
          <w:sz w:val="20"/>
          <w:szCs w:val="20"/>
        </w:rPr>
        <w:t>у</w:t>
      </w:r>
      <w:r w:rsidR="001D704A" w:rsidRPr="00F17AC7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>их пр</w:t>
      </w:r>
      <w:r w:rsidRPr="00F17AC7">
        <w:rPr>
          <w:sz w:val="20"/>
          <w:szCs w:val="20"/>
        </w:rPr>
        <w:t>а</w:t>
      </w:r>
      <w:r w:rsidRPr="00F17AC7">
        <w:rPr>
          <w:sz w:val="20"/>
          <w:szCs w:val="20"/>
        </w:rPr>
        <w:t xml:space="preserve">вового регулирования. </w:t>
      </w:r>
    </w:p>
    <w:p w:rsidR="00460C26" w:rsidRPr="00F17AC7" w:rsidRDefault="00460C26" w:rsidP="00AE3B43">
      <w:pPr>
        <w:snapToGrid w:val="0"/>
        <w:spacing w:line="233" w:lineRule="auto"/>
        <w:rPr>
          <w:sz w:val="20"/>
          <w:szCs w:val="20"/>
        </w:rPr>
      </w:pPr>
      <w:r w:rsidRPr="00F17AC7">
        <w:rPr>
          <w:sz w:val="20"/>
          <w:szCs w:val="20"/>
        </w:rPr>
        <w:t>В современных условиях развития рыночных отношений в стр</w:t>
      </w:r>
      <w:r w:rsidRPr="00F17AC7">
        <w:rPr>
          <w:sz w:val="20"/>
          <w:szCs w:val="20"/>
        </w:rPr>
        <w:t>а</w:t>
      </w:r>
      <w:r w:rsidRPr="00F17AC7">
        <w:rPr>
          <w:sz w:val="20"/>
          <w:szCs w:val="20"/>
        </w:rPr>
        <w:t>не, росте стоимости невозобновляемого ископаемого топлива и пов</w:t>
      </w:r>
      <w:r w:rsidRPr="00F17AC7">
        <w:rPr>
          <w:sz w:val="20"/>
          <w:szCs w:val="20"/>
        </w:rPr>
        <w:t>ы</w:t>
      </w:r>
      <w:r w:rsidRPr="00F17AC7">
        <w:rPr>
          <w:sz w:val="20"/>
          <w:szCs w:val="20"/>
        </w:rPr>
        <w:t xml:space="preserve">шения значимости социально-экологических факторов потребность в развитии энергетики с использованием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 xml:space="preserve"> существенно возрастает. Вступление России в ВТО </w:t>
      </w:r>
      <w:r w:rsidR="000B4071">
        <w:rPr>
          <w:sz w:val="20"/>
          <w:szCs w:val="20"/>
        </w:rPr>
        <w:t>обусловит</w:t>
      </w:r>
      <w:r w:rsidR="00F17AC7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>повышение рыночной стоимости электрической энергии, получаемой</w:t>
      </w:r>
      <w:r w:rsidR="00F17AC7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>на традиционных видах электр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>станций и, как следствие, рост доли экономического потенциала «зел</w:t>
      </w:r>
      <w:r w:rsidRPr="00F17AC7">
        <w:rPr>
          <w:sz w:val="20"/>
          <w:szCs w:val="20"/>
        </w:rPr>
        <w:t>е</w:t>
      </w:r>
      <w:r w:rsidRPr="00F17AC7">
        <w:rPr>
          <w:sz w:val="20"/>
          <w:szCs w:val="20"/>
        </w:rPr>
        <w:t>ной» энергетики в стране. В настоящее время стоимость энергии</w:t>
      </w:r>
      <w:r w:rsidR="000B4071">
        <w:rPr>
          <w:sz w:val="20"/>
          <w:szCs w:val="20"/>
        </w:rPr>
        <w:t xml:space="preserve">, </w:t>
      </w:r>
      <w:r w:rsidR="000B4071" w:rsidRPr="00F17AC7">
        <w:rPr>
          <w:sz w:val="20"/>
          <w:szCs w:val="20"/>
        </w:rPr>
        <w:t>получен</w:t>
      </w:r>
      <w:r w:rsidR="000B4071">
        <w:rPr>
          <w:sz w:val="20"/>
          <w:szCs w:val="20"/>
        </w:rPr>
        <w:t>ной</w:t>
      </w:r>
      <w:r w:rsidRPr="00F17AC7">
        <w:rPr>
          <w:sz w:val="20"/>
          <w:szCs w:val="20"/>
        </w:rPr>
        <w:t xml:space="preserve"> за счет </w:t>
      </w:r>
      <w:r w:rsidR="000B4071" w:rsidRPr="00F17AC7">
        <w:rPr>
          <w:sz w:val="20"/>
          <w:szCs w:val="20"/>
        </w:rPr>
        <w:t>альтернативных</w:t>
      </w:r>
      <w:r w:rsidRPr="00F17AC7">
        <w:rPr>
          <w:sz w:val="20"/>
          <w:szCs w:val="20"/>
        </w:rPr>
        <w:t xml:space="preserve"> энергоносителей</w:t>
      </w:r>
      <w:r w:rsidR="000B4071">
        <w:rPr>
          <w:sz w:val="20"/>
          <w:szCs w:val="20"/>
        </w:rPr>
        <w:t>,</w:t>
      </w:r>
      <w:r w:rsidRPr="00F17AC7">
        <w:rPr>
          <w:sz w:val="20"/>
          <w:szCs w:val="20"/>
        </w:rPr>
        <w:t xml:space="preserve"> значительно в</w:t>
      </w:r>
      <w:r w:rsidRPr="00F17AC7">
        <w:rPr>
          <w:sz w:val="20"/>
          <w:szCs w:val="20"/>
        </w:rPr>
        <w:t>ы</w:t>
      </w:r>
      <w:r w:rsidRPr="00F17AC7">
        <w:rPr>
          <w:sz w:val="20"/>
          <w:szCs w:val="20"/>
        </w:rPr>
        <w:t>ше, чем традиционного углеводородного сырья. Однако по мере ист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>щения запасов и осложнения доступности добычи традиционных источников энергии разница между ними будет постепенно сокращат</w:t>
      </w:r>
      <w:r w:rsidRPr="00F17AC7">
        <w:rPr>
          <w:sz w:val="20"/>
          <w:szCs w:val="20"/>
        </w:rPr>
        <w:t>ь</w:t>
      </w:r>
      <w:r w:rsidRPr="00F17AC7">
        <w:rPr>
          <w:sz w:val="20"/>
          <w:szCs w:val="20"/>
        </w:rPr>
        <w:t xml:space="preserve">ся. В некоторых странах, </w:t>
      </w:r>
      <w:r w:rsidR="000B4071">
        <w:rPr>
          <w:sz w:val="20"/>
          <w:szCs w:val="20"/>
        </w:rPr>
        <w:t>включая</w:t>
      </w:r>
      <w:r w:rsidRPr="00F17AC7">
        <w:rPr>
          <w:sz w:val="20"/>
          <w:szCs w:val="20"/>
        </w:rPr>
        <w:t xml:space="preserve"> </w:t>
      </w:r>
      <w:r w:rsidR="000B4071" w:rsidRPr="00F17AC7">
        <w:rPr>
          <w:sz w:val="20"/>
          <w:szCs w:val="20"/>
        </w:rPr>
        <w:t>Росси</w:t>
      </w:r>
      <w:r w:rsidR="000B4071">
        <w:rPr>
          <w:sz w:val="20"/>
          <w:szCs w:val="20"/>
        </w:rPr>
        <w:t>ю</w:t>
      </w:r>
      <w:r w:rsidRPr="00F17AC7">
        <w:rPr>
          <w:sz w:val="20"/>
          <w:szCs w:val="20"/>
        </w:rPr>
        <w:t>,</w:t>
      </w:r>
      <w:r w:rsidR="00F17AC7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 xml:space="preserve">в </w:t>
      </w:r>
      <w:r w:rsidR="000B4071" w:rsidRPr="00F17AC7">
        <w:rPr>
          <w:sz w:val="20"/>
          <w:szCs w:val="20"/>
        </w:rPr>
        <w:t>труднодоступных</w:t>
      </w:r>
      <w:r w:rsidR="000B4071">
        <w:rPr>
          <w:sz w:val="20"/>
          <w:szCs w:val="20"/>
        </w:rPr>
        <w:t>,</w:t>
      </w:r>
      <w:r w:rsidR="000B4071" w:rsidRPr="00F17AC7">
        <w:rPr>
          <w:sz w:val="20"/>
          <w:szCs w:val="20"/>
        </w:rPr>
        <w:t xml:space="preserve"> малоо</w:t>
      </w:r>
      <w:r w:rsidR="000B4071" w:rsidRPr="00F17AC7">
        <w:rPr>
          <w:sz w:val="20"/>
          <w:szCs w:val="20"/>
        </w:rPr>
        <w:t>б</w:t>
      </w:r>
      <w:r w:rsidR="000B4071" w:rsidRPr="00F17AC7">
        <w:rPr>
          <w:sz w:val="20"/>
          <w:szCs w:val="20"/>
        </w:rPr>
        <w:t>житых</w:t>
      </w:r>
      <w:r w:rsidR="000B4071">
        <w:rPr>
          <w:sz w:val="20"/>
          <w:szCs w:val="20"/>
        </w:rPr>
        <w:t xml:space="preserve"> и</w:t>
      </w:r>
      <w:r w:rsidRPr="00F17AC7">
        <w:rPr>
          <w:sz w:val="20"/>
          <w:szCs w:val="20"/>
        </w:rPr>
        <w:t xml:space="preserve"> удаленных от баз основных энергоносителей </w:t>
      </w:r>
      <w:r w:rsidR="000B4071" w:rsidRPr="00F17AC7">
        <w:rPr>
          <w:sz w:val="20"/>
          <w:szCs w:val="20"/>
        </w:rPr>
        <w:t xml:space="preserve">районах </w:t>
      </w:r>
      <w:r w:rsidRPr="00F17AC7">
        <w:rPr>
          <w:sz w:val="20"/>
          <w:szCs w:val="20"/>
        </w:rPr>
        <w:t xml:space="preserve">использование альтернативных энергоносителей оправдано уже сегодня. </w:t>
      </w:r>
      <w:r w:rsidRPr="00F17AC7">
        <w:rPr>
          <w:sz w:val="20"/>
          <w:szCs w:val="20"/>
        </w:rPr>
        <w:lastRenderedPageBreak/>
        <w:t xml:space="preserve">Активному использованию ВИЭ в </w:t>
      </w:r>
      <w:r w:rsidR="00967BC6">
        <w:rPr>
          <w:sz w:val="20"/>
          <w:szCs w:val="20"/>
        </w:rPr>
        <w:t xml:space="preserve">российской </w:t>
      </w:r>
      <w:r w:rsidR="00967BC6" w:rsidRPr="00F17AC7">
        <w:rPr>
          <w:sz w:val="20"/>
          <w:szCs w:val="20"/>
        </w:rPr>
        <w:t>энергетик</w:t>
      </w:r>
      <w:r w:rsidR="00967BC6">
        <w:rPr>
          <w:sz w:val="20"/>
          <w:szCs w:val="20"/>
        </w:rPr>
        <w:t>е</w:t>
      </w:r>
      <w:r w:rsidR="00967BC6" w:rsidRPr="00F17AC7">
        <w:rPr>
          <w:sz w:val="20"/>
          <w:szCs w:val="20"/>
        </w:rPr>
        <w:t xml:space="preserve"> буд</w:t>
      </w:r>
      <w:r w:rsidR="00967BC6">
        <w:rPr>
          <w:sz w:val="20"/>
          <w:szCs w:val="20"/>
        </w:rPr>
        <w:t>ут</w:t>
      </w:r>
      <w:r w:rsidRPr="00F17AC7">
        <w:rPr>
          <w:sz w:val="20"/>
          <w:szCs w:val="20"/>
        </w:rPr>
        <w:t xml:space="preserve"> пре</w:t>
      </w:r>
      <w:r w:rsidRPr="00F17AC7">
        <w:rPr>
          <w:sz w:val="20"/>
          <w:szCs w:val="20"/>
        </w:rPr>
        <w:t>д</w:t>
      </w:r>
      <w:r w:rsidRPr="00F17AC7">
        <w:rPr>
          <w:sz w:val="20"/>
          <w:szCs w:val="20"/>
        </w:rPr>
        <w:t>шествовать режимы экономии потребления энергии, повышения энерг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>эффективности, переход на собственную генерацию на традиц</w:t>
      </w:r>
      <w:r w:rsidRPr="00F17AC7">
        <w:rPr>
          <w:sz w:val="20"/>
          <w:szCs w:val="20"/>
        </w:rPr>
        <w:t>и</w:t>
      </w:r>
      <w:r w:rsidRPr="00F17AC7">
        <w:rPr>
          <w:sz w:val="20"/>
          <w:szCs w:val="20"/>
        </w:rPr>
        <w:t>онном топливе и использование ВИЭ для со</w:t>
      </w:r>
      <w:r w:rsidRPr="00F17AC7">
        <w:rPr>
          <w:sz w:val="20"/>
          <w:szCs w:val="20"/>
        </w:rPr>
        <w:t>б</w:t>
      </w:r>
      <w:r w:rsidRPr="00F17AC7">
        <w:rPr>
          <w:sz w:val="20"/>
          <w:szCs w:val="20"/>
        </w:rPr>
        <w:t>ственных нужд.</w:t>
      </w:r>
    </w:p>
    <w:p w:rsidR="00460C26" w:rsidRPr="00F17AC7" w:rsidRDefault="00460C26" w:rsidP="00AE3B43">
      <w:pPr>
        <w:snapToGrid w:val="0"/>
        <w:rPr>
          <w:sz w:val="20"/>
          <w:szCs w:val="20"/>
        </w:rPr>
      </w:pPr>
      <w:r w:rsidRPr="00F17AC7">
        <w:rPr>
          <w:sz w:val="20"/>
          <w:szCs w:val="20"/>
        </w:rPr>
        <w:t xml:space="preserve">В основе механизма стимулирования развития возобновляемой энергетики c помощью </w:t>
      </w:r>
      <w:r w:rsidR="00967BC6">
        <w:rPr>
          <w:sz w:val="20"/>
          <w:szCs w:val="20"/>
        </w:rPr>
        <w:t>«</w:t>
      </w:r>
      <w:r w:rsidRPr="00F17AC7">
        <w:rPr>
          <w:sz w:val="20"/>
          <w:szCs w:val="20"/>
        </w:rPr>
        <w:t>зеленых</w:t>
      </w:r>
      <w:r w:rsidR="00967BC6">
        <w:rPr>
          <w:sz w:val="20"/>
          <w:szCs w:val="20"/>
        </w:rPr>
        <w:t>»</w:t>
      </w:r>
      <w:r w:rsidRPr="00F17AC7">
        <w:rPr>
          <w:sz w:val="20"/>
          <w:szCs w:val="20"/>
        </w:rPr>
        <w:t xml:space="preserve"> тарифов лежат следующие факторы:</w:t>
      </w:r>
    </w:p>
    <w:p w:rsidR="00460C26" w:rsidRPr="00F17AC7" w:rsidRDefault="00967BC6" w:rsidP="00AE3B43">
      <w:pPr>
        <w:snapToGrid w:val="0"/>
        <w:rPr>
          <w:sz w:val="20"/>
          <w:szCs w:val="20"/>
        </w:rPr>
      </w:pPr>
      <w:r>
        <w:rPr>
          <w:sz w:val="20"/>
          <w:szCs w:val="20"/>
        </w:rPr>
        <w:t>– </w:t>
      </w:r>
      <w:r w:rsidR="00460C26" w:rsidRPr="00F17AC7">
        <w:rPr>
          <w:sz w:val="20"/>
          <w:szCs w:val="20"/>
        </w:rPr>
        <w:t>гарантия подключения к электросети;</w:t>
      </w:r>
    </w:p>
    <w:p w:rsidR="00460C26" w:rsidRPr="00F17AC7" w:rsidRDefault="00967BC6" w:rsidP="00AE3B43">
      <w:pPr>
        <w:snapToGrid w:val="0"/>
        <w:rPr>
          <w:sz w:val="20"/>
          <w:szCs w:val="20"/>
        </w:rPr>
      </w:pPr>
      <w:r>
        <w:rPr>
          <w:sz w:val="20"/>
          <w:szCs w:val="20"/>
        </w:rPr>
        <w:t>– </w:t>
      </w:r>
      <w:r w:rsidR="00460C26" w:rsidRPr="00F17AC7">
        <w:rPr>
          <w:sz w:val="20"/>
          <w:szCs w:val="20"/>
        </w:rPr>
        <w:t>долгосрочный контракт на покупку всей произведенной возо</w:t>
      </w:r>
      <w:r w:rsidR="00460C26" w:rsidRPr="00F17AC7">
        <w:rPr>
          <w:sz w:val="20"/>
          <w:szCs w:val="20"/>
        </w:rPr>
        <w:t>б</w:t>
      </w:r>
      <w:r w:rsidR="00460C26" w:rsidRPr="00F17AC7">
        <w:rPr>
          <w:sz w:val="20"/>
          <w:szCs w:val="20"/>
        </w:rPr>
        <w:t>новляемой электроэнергии;</w:t>
      </w:r>
    </w:p>
    <w:p w:rsidR="00460C26" w:rsidRPr="00967BC6" w:rsidRDefault="00967BC6" w:rsidP="00AE3B43">
      <w:pPr>
        <w:snapToGrid w:val="0"/>
        <w:rPr>
          <w:spacing w:val="-2"/>
          <w:sz w:val="20"/>
          <w:szCs w:val="20"/>
        </w:rPr>
      </w:pPr>
      <w:r w:rsidRPr="00967BC6">
        <w:rPr>
          <w:spacing w:val="-2"/>
          <w:sz w:val="20"/>
          <w:szCs w:val="20"/>
        </w:rPr>
        <w:t>– </w:t>
      </w:r>
      <w:r w:rsidR="00460C26" w:rsidRPr="00967BC6">
        <w:rPr>
          <w:spacing w:val="-2"/>
          <w:sz w:val="20"/>
          <w:szCs w:val="20"/>
        </w:rPr>
        <w:t>надбавка к стоимости выработанной электроэнергии, которая, как правило, выплачивается в течение 10</w:t>
      </w:r>
      <w:r w:rsidRPr="00967BC6">
        <w:rPr>
          <w:spacing w:val="-2"/>
          <w:sz w:val="20"/>
          <w:szCs w:val="20"/>
        </w:rPr>
        <w:t>–</w:t>
      </w:r>
      <w:r w:rsidR="00460C26" w:rsidRPr="00967BC6">
        <w:rPr>
          <w:spacing w:val="-2"/>
          <w:sz w:val="20"/>
          <w:szCs w:val="20"/>
        </w:rPr>
        <w:t>25 лет, тем самым гарантируя во</w:t>
      </w:r>
      <w:r w:rsidR="00460C26" w:rsidRPr="00967BC6">
        <w:rPr>
          <w:spacing w:val="-2"/>
          <w:sz w:val="20"/>
          <w:szCs w:val="20"/>
        </w:rPr>
        <w:t>з</w:t>
      </w:r>
      <w:r w:rsidR="00460C26" w:rsidRPr="00967BC6">
        <w:rPr>
          <w:spacing w:val="-2"/>
          <w:sz w:val="20"/>
          <w:szCs w:val="20"/>
        </w:rPr>
        <w:t>врат вложенных в проект инвестиций и получение некоторой приб</w:t>
      </w:r>
      <w:r w:rsidR="00460C26" w:rsidRPr="00967BC6">
        <w:rPr>
          <w:spacing w:val="-2"/>
          <w:sz w:val="20"/>
          <w:szCs w:val="20"/>
        </w:rPr>
        <w:t>ы</w:t>
      </w:r>
      <w:r w:rsidR="00460C26" w:rsidRPr="00967BC6">
        <w:rPr>
          <w:spacing w:val="-2"/>
          <w:sz w:val="20"/>
          <w:szCs w:val="20"/>
        </w:rPr>
        <w:t>ли.</w:t>
      </w:r>
    </w:p>
    <w:p w:rsidR="00460C26" w:rsidRPr="003433A2" w:rsidRDefault="00460C26" w:rsidP="00AE3B43">
      <w:pPr>
        <w:snapToGrid w:val="0"/>
        <w:rPr>
          <w:spacing w:val="-3"/>
          <w:sz w:val="20"/>
          <w:szCs w:val="20"/>
        </w:rPr>
      </w:pPr>
      <w:r w:rsidRPr="003433A2">
        <w:rPr>
          <w:sz w:val="20"/>
          <w:szCs w:val="20"/>
        </w:rPr>
        <w:t xml:space="preserve">Снижению уровня затрат на вовлечение ВИЭ в энергетику </w:t>
      </w:r>
      <w:r w:rsidR="003433A2" w:rsidRPr="003433A2">
        <w:rPr>
          <w:sz w:val="20"/>
          <w:szCs w:val="20"/>
        </w:rPr>
        <w:t xml:space="preserve">будут </w:t>
      </w:r>
      <w:r w:rsidRPr="003433A2">
        <w:rPr>
          <w:sz w:val="20"/>
          <w:szCs w:val="20"/>
        </w:rPr>
        <w:t>способствовать применение гибридных систем энергоснабжения</w:t>
      </w:r>
      <w:r w:rsidR="003433A2" w:rsidRPr="003433A2">
        <w:rPr>
          <w:spacing w:val="-3"/>
          <w:sz w:val="20"/>
          <w:szCs w:val="20"/>
        </w:rPr>
        <w:t xml:space="preserve"> (вкл</w:t>
      </w:r>
      <w:r w:rsidR="003433A2" w:rsidRPr="003433A2">
        <w:rPr>
          <w:spacing w:val="-3"/>
          <w:sz w:val="20"/>
          <w:szCs w:val="20"/>
        </w:rPr>
        <w:t>ю</w:t>
      </w:r>
      <w:r w:rsidR="003433A2" w:rsidRPr="003433A2">
        <w:rPr>
          <w:spacing w:val="-3"/>
          <w:sz w:val="20"/>
          <w:szCs w:val="20"/>
        </w:rPr>
        <w:t xml:space="preserve">чающих </w:t>
      </w:r>
      <w:r w:rsidRPr="003433A2">
        <w:rPr>
          <w:spacing w:val="-3"/>
          <w:sz w:val="20"/>
          <w:szCs w:val="20"/>
        </w:rPr>
        <w:t xml:space="preserve">солнечные батареи, </w:t>
      </w:r>
      <w:r w:rsidR="003433A2" w:rsidRPr="003433A2">
        <w:rPr>
          <w:spacing w:val="-3"/>
          <w:sz w:val="20"/>
          <w:szCs w:val="20"/>
        </w:rPr>
        <w:t>дизел</w:t>
      </w:r>
      <w:proofErr w:type="gramStart"/>
      <w:r w:rsidR="003433A2" w:rsidRPr="003433A2">
        <w:rPr>
          <w:spacing w:val="-3"/>
          <w:sz w:val="20"/>
          <w:szCs w:val="20"/>
        </w:rPr>
        <w:t>ь-</w:t>
      </w:r>
      <w:proofErr w:type="gramEnd"/>
      <w:r w:rsidR="003433A2" w:rsidRPr="003433A2">
        <w:rPr>
          <w:spacing w:val="-3"/>
          <w:sz w:val="20"/>
          <w:szCs w:val="20"/>
        </w:rPr>
        <w:t xml:space="preserve"> и </w:t>
      </w:r>
      <w:r w:rsidRPr="003433A2">
        <w:rPr>
          <w:spacing w:val="-3"/>
          <w:sz w:val="20"/>
          <w:szCs w:val="20"/>
        </w:rPr>
        <w:t>ветрогенератор</w:t>
      </w:r>
      <w:r w:rsidR="003433A2" w:rsidRPr="003433A2">
        <w:rPr>
          <w:spacing w:val="-3"/>
          <w:sz w:val="20"/>
          <w:szCs w:val="20"/>
        </w:rPr>
        <w:t>ы)</w:t>
      </w:r>
      <w:r w:rsidRPr="003433A2">
        <w:rPr>
          <w:spacing w:val="-3"/>
          <w:sz w:val="20"/>
          <w:szCs w:val="20"/>
        </w:rPr>
        <w:t xml:space="preserve"> и сеть о</w:t>
      </w:r>
      <w:r w:rsidRPr="003433A2">
        <w:rPr>
          <w:spacing w:val="-3"/>
          <w:sz w:val="20"/>
          <w:szCs w:val="20"/>
        </w:rPr>
        <w:t>б</w:t>
      </w:r>
      <w:r w:rsidRPr="003433A2">
        <w:rPr>
          <w:spacing w:val="-3"/>
          <w:sz w:val="20"/>
          <w:szCs w:val="20"/>
        </w:rPr>
        <w:t>щего пользования</w:t>
      </w:r>
      <w:r w:rsidR="003433A2" w:rsidRPr="003433A2">
        <w:rPr>
          <w:spacing w:val="-3"/>
          <w:sz w:val="20"/>
          <w:szCs w:val="20"/>
        </w:rPr>
        <w:t>. И т</w:t>
      </w:r>
      <w:r w:rsidRPr="003433A2">
        <w:rPr>
          <w:spacing w:val="-3"/>
          <w:sz w:val="20"/>
          <w:szCs w:val="20"/>
        </w:rPr>
        <w:t>огда потребитель</w:t>
      </w:r>
      <w:r w:rsidR="003433A2" w:rsidRPr="003433A2">
        <w:rPr>
          <w:spacing w:val="-3"/>
          <w:sz w:val="20"/>
          <w:szCs w:val="20"/>
        </w:rPr>
        <w:t>,</w:t>
      </w:r>
      <w:r w:rsidRPr="003433A2">
        <w:rPr>
          <w:spacing w:val="-3"/>
          <w:sz w:val="20"/>
          <w:szCs w:val="20"/>
        </w:rPr>
        <w:t xml:space="preserve"> </w:t>
      </w:r>
      <w:r w:rsidR="003433A2" w:rsidRPr="003433A2">
        <w:rPr>
          <w:spacing w:val="-3"/>
          <w:sz w:val="20"/>
          <w:szCs w:val="20"/>
        </w:rPr>
        <w:t xml:space="preserve">получая </w:t>
      </w:r>
      <w:r w:rsidRPr="003433A2">
        <w:rPr>
          <w:spacing w:val="-3"/>
          <w:sz w:val="20"/>
          <w:szCs w:val="20"/>
        </w:rPr>
        <w:t xml:space="preserve">всю </w:t>
      </w:r>
      <w:r w:rsidR="003433A2" w:rsidRPr="003433A2">
        <w:rPr>
          <w:spacing w:val="-3"/>
          <w:sz w:val="20"/>
          <w:szCs w:val="20"/>
        </w:rPr>
        <w:t xml:space="preserve">необходимую </w:t>
      </w:r>
      <w:r w:rsidRPr="003433A2">
        <w:rPr>
          <w:spacing w:val="-3"/>
          <w:sz w:val="20"/>
          <w:szCs w:val="20"/>
        </w:rPr>
        <w:t>эне</w:t>
      </w:r>
      <w:r w:rsidRPr="003433A2">
        <w:rPr>
          <w:spacing w:val="-3"/>
          <w:sz w:val="20"/>
          <w:szCs w:val="20"/>
        </w:rPr>
        <w:t>р</w:t>
      </w:r>
      <w:r w:rsidRPr="003433A2">
        <w:rPr>
          <w:spacing w:val="-3"/>
          <w:sz w:val="20"/>
          <w:szCs w:val="20"/>
        </w:rPr>
        <w:t>гию</w:t>
      </w:r>
      <w:r w:rsidR="003433A2" w:rsidRPr="003433A2">
        <w:rPr>
          <w:spacing w:val="-3"/>
          <w:sz w:val="20"/>
          <w:szCs w:val="20"/>
        </w:rPr>
        <w:t xml:space="preserve"> (</w:t>
      </w:r>
      <w:r w:rsidRPr="003433A2">
        <w:rPr>
          <w:spacing w:val="-3"/>
          <w:sz w:val="20"/>
          <w:szCs w:val="20"/>
        </w:rPr>
        <w:t>генерируемую альтернативой</w:t>
      </w:r>
      <w:r w:rsidR="003433A2" w:rsidRPr="003433A2">
        <w:rPr>
          <w:spacing w:val="-3"/>
          <w:sz w:val="20"/>
          <w:szCs w:val="20"/>
        </w:rPr>
        <w:t xml:space="preserve"> и</w:t>
      </w:r>
      <w:r w:rsidRPr="003433A2">
        <w:rPr>
          <w:spacing w:val="-3"/>
          <w:sz w:val="20"/>
          <w:szCs w:val="20"/>
        </w:rPr>
        <w:t xml:space="preserve"> недостающую, </w:t>
      </w:r>
      <w:r w:rsidR="003433A2" w:rsidRPr="003433A2">
        <w:rPr>
          <w:spacing w:val="-3"/>
          <w:sz w:val="20"/>
          <w:szCs w:val="20"/>
        </w:rPr>
        <w:t>добир</w:t>
      </w:r>
      <w:r w:rsidR="003433A2" w:rsidRPr="003433A2">
        <w:rPr>
          <w:spacing w:val="-3"/>
          <w:sz w:val="20"/>
          <w:szCs w:val="20"/>
        </w:rPr>
        <w:t>а</w:t>
      </w:r>
      <w:r w:rsidR="003433A2" w:rsidRPr="003433A2">
        <w:rPr>
          <w:spacing w:val="-3"/>
          <w:sz w:val="20"/>
          <w:szCs w:val="20"/>
        </w:rPr>
        <w:t xml:space="preserve">емую из сети, </w:t>
      </w:r>
      <w:r w:rsidRPr="003433A2">
        <w:rPr>
          <w:spacing w:val="-3"/>
          <w:sz w:val="20"/>
          <w:szCs w:val="20"/>
        </w:rPr>
        <w:t>если в этом есть необходимость</w:t>
      </w:r>
      <w:r w:rsidR="003433A2" w:rsidRPr="003433A2">
        <w:rPr>
          <w:spacing w:val="-3"/>
          <w:sz w:val="20"/>
          <w:szCs w:val="20"/>
        </w:rPr>
        <w:t>)</w:t>
      </w:r>
      <w:r w:rsidRPr="003433A2">
        <w:rPr>
          <w:spacing w:val="-3"/>
          <w:sz w:val="20"/>
          <w:szCs w:val="20"/>
        </w:rPr>
        <w:t xml:space="preserve">, излишнюю </w:t>
      </w:r>
      <w:r w:rsidR="003433A2" w:rsidRPr="003433A2">
        <w:rPr>
          <w:spacing w:val="-3"/>
          <w:sz w:val="20"/>
          <w:szCs w:val="20"/>
        </w:rPr>
        <w:t xml:space="preserve">будет </w:t>
      </w:r>
      <w:r w:rsidRPr="003433A2">
        <w:rPr>
          <w:spacing w:val="-3"/>
          <w:sz w:val="20"/>
          <w:szCs w:val="20"/>
        </w:rPr>
        <w:t>отправлять в сеть.</w:t>
      </w:r>
    </w:p>
    <w:p w:rsidR="00460C26" w:rsidRPr="00F17AC7" w:rsidRDefault="00460C26" w:rsidP="00AE3B43">
      <w:pPr>
        <w:snapToGrid w:val="0"/>
        <w:rPr>
          <w:sz w:val="20"/>
          <w:szCs w:val="20"/>
        </w:rPr>
      </w:pPr>
      <w:r w:rsidRPr="00F17AC7">
        <w:rPr>
          <w:sz w:val="20"/>
          <w:szCs w:val="20"/>
        </w:rPr>
        <w:t>Нуждается в комплексном решении проблема повышения эффе</w:t>
      </w:r>
      <w:r w:rsidRPr="00F17AC7">
        <w:rPr>
          <w:sz w:val="20"/>
          <w:szCs w:val="20"/>
        </w:rPr>
        <w:t>к</w:t>
      </w:r>
      <w:r w:rsidRPr="00F17AC7">
        <w:rPr>
          <w:sz w:val="20"/>
          <w:szCs w:val="20"/>
        </w:rPr>
        <w:t>тивности нормативного обеспечения развития энергетики с использов</w:t>
      </w:r>
      <w:r w:rsidRPr="00F17AC7">
        <w:rPr>
          <w:sz w:val="20"/>
          <w:szCs w:val="20"/>
        </w:rPr>
        <w:t>а</w:t>
      </w:r>
      <w:r w:rsidRPr="00F17AC7">
        <w:rPr>
          <w:sz w:val="20"/>
          <w:szCs w:val="20"/>
        </w:rPr>
        <w:t>нием ВИЭ. Ее сущность заключается в том, что знач</w:t>
      </w:r>
      <w:r w:rsidRPr="00F17AC7">
        <w:rPr>
          <w:sz w:val="20"/>
          <w:szCs w:val="20"/>
        </w:rPr>
        <w:t>и</w:t>
      </w:r>
      <w:r w:rsidRPr="00F17AC7">
        <w:rPr>
          <w:sz w:val="20"/>
          <w:szCs w:val="20"/>
        </w:rPr>
        <w:t>тельная часть действующих в настоящее время федеральных и региональных норм</w:t>
      </w:r>
      <w:r w:rsidRPr="00F17AC7">
        <w:rPr>
          <w:sz w:val="20"/>
          <w:szCs w:val="20"/>
        </w:rPr>
        <w:t>а</w:t>
      </w:r>
      <w:r w:rsidRPr="00F17AC7">
        <w:rPr>
          <w:sz w:val="20"/>
          <w:szCs w:val="20"/>
        </w:rPr>
        <w:t>тивных актов в сфере использования ВИЭ носят декларативный хара</w:t>
      </w:r>
      <w:r w:rsidRPr="00F17AC7">
        <w:rPr>
          <w:sz w:val="20"/>
          <w:szCs w:val="20"/>
        </w:rPr>
        <w:t>к</w:t>
      </w:r>
      <w:r w:rsidRPr="00F17AC7">
        <w:rPr>
          <w:sz w:val="20"/>
          <w:szCs w:val="20"/>
        </w:rPr>
        <w:t>тер и не содержат целостной системы организационно-правовых мер, стимулирующих развитие альте</w:t>
      </w:r>
      <w:r w:rsidRPr="00F17AC7">
        <w:rPr>
          <w:sz w:val="20"/>
          <w:szCs w:val="20"/>
        </w:rPr>
        <w:t>р</w:t>
      </w:r>
      <w:r w:rsidRPr="00F17AC7">
        <w:rPr>
          <w:sz w:val="20"/>
          <w:szCs w:val="20"/>
        </w:rPr>
        <w:t>нативной энергетики. Вместо принятия эффективного законод</w:t>
      </w:r>
      <w:r w:rsidRPr="00F17AC7">
        <w:rPr>
          <w:sz w:val="20"/>
          <w:szCs w:val="20"/>
        </w:rPr>
        <w:t>а</w:t>
      </w:r>
      <w:r w:rsidRPr="00F17AC7">
        <w:rPr>
          <w:sz w:val="20"/>
          <w:szCs w:val="20"/>
        </w:rPr>
        <w:t xml:space="preserve">тельства в сфере ВИЭ с учетом накопленного мирового опыта до сих пор продолжается разработка различного рода ничем не обеспеченных </w:t>
      </w:r>
      <w:r w:rsidR="00C20ED4">
        <w:rPr>
          <w:sz w:val="20"/>
          <w:szCs w:val="20"/>
        </w:rPr>
        <w:t>мало</w:t>
      </w:r>
      <w:r w:rsidR="00C20ED4" w:rsidRPr="00F17AC7">
        <w:rPr>
          <w:sz w:val="20"/>
          <w:szCs w:val="20"/>
        </w:rPr>
        <w:t xml:space="preserve">эффективных </w:t>
      </w:r>
      <w:r w:rsidRPr="00F17AC7">
        <w:rPr>
          <w:sz w:val="20"/>
          <w:szCs w:val="20"/>
        </w:rPr>
        <w:t xml:space="preserve">концепций, </w:t>
      </w:r>
      <w:r w:rsidR="00823781" w:rsidRPr="00F17AC7">
        <w:rPr>
          <w:sz w:val="20"/>
          <w:szCs w:val="20"/>
        </w:rPr>
        <w:t>созда</w:t>
      </w:r>
      <w:r w:rsidR="00823781">
        <w:rPr>
          <w:sz w:val="20"/>
          <w:szCs w:val="20"/>
        </w:rPr>
        <w:t>ва</w:t>
      </w:r>
      <w:r w:rsidR="00823781" w:rsidRPr="00F17AC7">
        <w:rPr>
          <w:sz w:val="20"/>
          <w:szCs w:val="20"/>
        </w:rPr>
        <w:t xml:space="preserve">я </w:t>
      </w:r>
      <w:r w:rsidRPr="00F17AC7">
        <w:rPr>
          <w:sz w:val="20"/>
          <w:szCs w:val="20"/>
        </w:rPr>
        <w:t>вид</w:t>
      </w:r>
      <w:r w:rsidRPr="00F17AC7">
        <w:rPr>
          <w:sz w:val="20"/>
          <w:szCs w:val="20"/>
        </w:rPr>
        <w:t>и</w:t>
      </w:r>
      <w:r w:rsidRPr="00F17AC7">
        <w:rPr>
          <w:sz w:val="20"/>
          <w:szCs w:val="20"/>
        </w:rPr>
        <w:t>мость прогресса в сфере ВИЭ.</w:t>
      </w:r>
    </w:p>
    <w:p w:rsidR="00460C26" w:rsidRPr="004E1298" w:rsidRDefault="00460C26" w:rsidP="00AE3B43">
      <w:pPr>
        <w:snapToGrid w:val="0"/>
        <w:rPr>
          <w:spacing w:val="-2"/>
          <w:sz w:val="20"/>
          <w:szCs w:val="20"/>
        </w:rPr>
      </w:pPr>
      <w:r w:rsidRPr="004E1298">
        <w:rPr>
          <w:spacing w:val="-2"/>
          <w:sz w:val="20"/>
          <w:szCs w:val="20"/>
        </w:rPr>
        <w:t xml:space="preserve">Получение энергии из возобновляемых источников способствует </w:t>
      </w:r>
      <w:r w:rsidR="004E1298" w:rsidRPr="004E1298">
        <w:rPr>
          <w:spacing w:val="-2"/>
          <w:sz w:val="20"/>
          <w:szCs w:val="20"/>
        </w:rPr>
        <w:t>снижению</w:t>
      </w:r>
      <w:r w:rsidR="00F17AC7" w:rsidRPr="004E1298">
        <w:rPr>
          <w:spacing w:val="-2"/>
          <w:sz w:val="20"/>
          <w:szCs w:val="20"/>
        </w:rPr>
        <w:t xml:space="preserve"> </w:t>
      </w:r>
      <w:r w:rsidRPr="004E1298">
        <w:rPr>
          <w:spacing w:val="-2"/>
          <w:sz w:val="20"/>
          <w:szCs w:val="20"/>
        </w:rPr>
        <w:t>антропогенной</w:t>
      </w:r>
      <w:r w:rsidR="00F17AC7" w:rsidRPr="004E1298">
        <w:rPr>
          <w:spacing w:val="-2"/>
          <w:sz w:val="20"/>
          <w:szCs w:val="20"/>
        </w:rPr>
        <w:t xml:space="preserve"> </w:t>
      </w:r>
      <w:r w:rsidRPr="004E1298">
        <w:rPr>
          <w:spacing w:val="-2"/>
          <w:sz w:val="20"/>
          <w:szCs w:val="20"/>
        </w:rPr>
        <w:t>нагрузки на окружающую среду и негативн</w:t>
      </w:r>
      <w:r w:rsidRPr="004E1298">
        <w:rPr>
          <w:spacing w:val="-2"/>
          <w:sz w:val="20"/>
          <w:szCs w:val="20"/>
        </w:rPr>
        <w:t>о</w:t>
      </w:r>
      <w:r w:rsidRPr="004E1298">
        <w:rPr>
          <w:spacing w:val="-2"/>
          <w:sz w:val="20"/>
          <w:szCs w:val="20"/>
        </w:rPr>
        <w:t>го влияния на климат, а также</w:t>
      </w:r>
      <w:r w:rsidR="00F17AC7" w:rsidRPr="004E1298">
        <w:rPr>
          <w:spacing w:val="-2"/>
          <w:sz w:val="20"/>
          <w:szCs w:val="20"/>
        </w:rPr>
        <w:t xml:space="preserve"> </w:t>
      </w:r>
      <w:r w:rsidRPr="004E1298">
        <w:rPr>
          <w:spacing w:val="-2"/>
          <w:sz w:val="20"/>
          <w:szCs w:val="20"/>
        </w:rPr>
        <w:t>сокращает зависимость государства от иск</w:t>
      </w:r>
      <w:r w:rsidRPr="004E1298">
        <w:rPr>
          <w:spacing w:val="-2"/>
          <w:sz w:val="20"/>
          <w:szCs w:val="20"/>
        </w:rPr>
        <w:t>о</w:t>
      </w:r>
      <w:r w:rsidRPr="004E1298">
        <w:rPr>
          <w:spacing w:val="-2"/>
          <w:sz w:val="20"/>
          <w:szCs w:val="20"/>
        </w:rPr>
        <w:t>паемых видов топлива. Этим обстоятельством обусловлены некот</w:t>
      </w:r>
      <w:r w:rsidRPr="004E1298">
        <w:rPr>
          <w:spacing w:val="-2"/>
          <w:sz w:val="20"/>
          <w:szCs w:val="20"/>
        </w:rPr>
        <w:t>о</w:t>
      </w:r>
      <w:r w:rsidRPr="004E1298">
        <w:rPr>
          <w:spacing w:val="-2"/>
          <w:sz w:val="20"/>
          <w:szCs w:val="20"/>
        </w:rPr>
        <w:t>рые меры по совершенствованию нормати</w:t>
      </w:r>
      <w:r w:rsidRPr="004E1298">
        <w:rPr>
          <w:spacing w:val="-2"/>
          <w:sz w:val="20"/>
          <w:szCs w:val="20"/>
        </w:rPr>
        <w:t>в</w:t>
      </w:r>
      <w:r w:rsidRPr="004E1298">
        <w:rPr>
          <w:spacing w:val="-2"/>
          <w:sz w:val="20"/>
          <w:szCs w:val="20"/>
        </w:rPr>
        <w:t xml:space="preserve">но-правового регулирования в области поддержки использования </w:t>
      </w:r>
      <w:r w:rsidR="009C46CF" w:rsidRPr="004E1298">
        <w:rPr>
          <w:spacing w:val="-2"/>
          <w:sz w:val="20"/>
          <w:szCs w:val="20"/>
        </w:rPr>
        <w:t>ВИЭ</w:t>
      </w:r>
      <w:r w:rsidRPr="004E1298">
        <w:rPr>
          <w:spacing w:val="-2"/>
          <w:sz w:val="20"/>
          <w:szCs w:val="20"/>
        </w:rPr>
        <w:t>. Однако в связи с избытком угл</w:t>
      </w:r>
      <w:r w:rsidRPr="004E1298">
        <w:rPr>
          <w:spacing w:val="-2"/>
          <w:sz w:val="20"/>
          <w:szCs w:val="20"/>
        </w:rPr>
        <w:t>е</w:t>
      </w:r>
      <w:r w:rsidRPr="004E1298">
        <w:rPr>
          <w:spacing w:val="-2"/>
          <w:sz w:val="20"/>
          <w:szCs w:val="20"/>
        </w:rPr>
        <w:t>водородных ресурсов и значительны</w:t>
      </w:r>
      <w:r w:rsidR="004E1298" w:rsidRPr="004E1298">
        <w:rPr>
          <w:spacing w:val="-2"/>
          <w:sz w:val="20"/>
          <w:szCs w:val="20"/>
        </w:rPr>
        <w:t>ми</w:t>
      </w:r>
      <w:r w:rsidRPr="004E1298">
        <w:rPr>
          <w:spacing w:val="-2"/>
          <w:sz w:val="20"/>
          <w:szCs w:val="20"/>
        </w:rPr>
        <w:t xml:space="preserve"> </w:t>
      </w:r>
      <w:r w:rsidR="004E1298" w:rsidRPr="004E1298">
        <w:rPr>
          <w:spacing w:val="-2"/>
          <w:sz w:val="20"/>
          <w:szCs w:val="20"/>
        </w:rPr>
        <w:t xml:space="preserve">поступлениями </w:t>
      </w:r>
      <w:r w:rsidRPr="004E1298">
        <w:rPr>
          <w:spacing w:val="-2"/>
          <w:sz w:val="20"/>
          <w:szCs w:val="20"/>
        </w:rPr>
        <w:t>в бюджет от пр</w:t>
      </w:r>
      <w:r w:rsidRPr="004E1298">
        <w:rPr>
          <w:spacing w:val="-2"/>
          <w:sz w:val="20"/>
          <w:szCs w:val="20"/>
        </w:rPr>
        <w:t>о</w:t>
      </w:r>
      <w:r w:rsidRPr="004E1298">
        <w:rPr>
          <w:spacing w:val="-2"/>
          <w:sz w:val="20"/>
          <w:szCs w:val="20"/>
        </w:rPr>
        <w:t>дажи невозобновляемого топлива по сравнению с энергией, пол</w:t>
      </w:r>
      <w:r w:rsidRPr="004E1298">
        <w:rPr>
          <w:spacing w:val="-2"/>
          <w:sz w:val="20"/>
          <w:szCs w:val="20"/>
        </w:rPr>
        <w:t>у</w:t>
      </w:r>
      <w:r w:rsidRPr="004E1298">
        <w:rPr>
          <w:spacing w:val="-2"/>
          <w:sz w:val="20"/>
          <w:szCs w:val="20"/>
        </w:rPr>
        <w:t>ченной из возобновляемых источников, степень нормативно-правового регулир</w:t>
      </w:r>
      <w:r w:rsidRPr="004E1298">
        <w:rPr>
          <w:spacing w:val="-2"/>
          <w:sz w:val="20"/>
          <w:szCs w:val="20"/>
        </w:rPr>
        <w:t>о</w:t>
      </w:r>
      <w:r w:rsidRPr="004E1298">
        <w:rPr>
          <w:spacing w:val="-2"/>
          <w:sz w:val="20"/>
          <w:szCs w:val="20"/>
        </w:rPr>
        <w:t xml:space="preserve">вания в области поддержки использования </w:t>
      </w:r>
      <w:r w:rsidR="009C46CF" w:rsidRPr="004E1298">
        <w:rPr>
          <w:spacing w:val="-2"/>
          <w:sz w:val="20"/>
          <w:szCs w:val="20"/>
        </w:rPr>
        <w:t>ВИЭ</w:t>
      </w:r>
      <w:r w:rsidRPr="004E1298">
        <w:rPr>
          <w:spacing w:val="-2"/>
          <w:sz w:val="20"/>
          <w:szCs w:val="20"/>
        </w:rPr>
        <w:t xml:space="preserve"> остается нев</w:t>
      </w:r>
      <w:r w:rsidRPr="004E1298">
        <w:rPr>
          <w:spacing w:val="-2"/>
          <w:sz w:val="20"/>
          <w:szCs w:val="20"/>
        </w:rPr>
        <w:t>ы</w:t>
      </w:r>
      <w:r w:rsidRPr="004E1298">
        <w:rPr>
          <w:spacing w:val="-2"/>
          <w:sz w:val="20"/>
          <w:szCs w:val="20"/>
        </w:rPr>
        <w:t>сокой.</w:t>
      </w:r>
    </w:p>
    <w:p w:rsidR="00460C26" w:rsidRPr="00F17AC7" w:rsidRDefault="00460C26" w:rsidP="00AE3B43">
      <w:pPr>
        <w:snapToGrid w:val="0"/>
        <w:rPr>
          <w:sz w:val="20"/>
          <w:szCs w:val="20"/>
        </w:rPr>
      </w:pPr>
      <w:r w:rsidRPr="00F17AC7">
        <w:rPr>
          <w:sz w:val="20"/>
          <w:szCs w:val="20"/>
        </w:rPr>
        <w:lastRenderedPageBreak/>
        <w:t>Повышение эффективности правового регулирования о</w:t>
      </w:r>
      <w:r w:rsidRPr="00F17AC7">
        <w:rPr>
          <w:sz w:val="20"/>
          <w:szCs w:val="20"/>
        </w:rPr>
        <w:t>т</w:t>
      </w:r>
      <w:r w:rsidRPr="00F17AC7">
        <w:rPr>
          <w:sz w:val="20"/>
          <w:szCs w:val="20"/>
        </w:rPr>
        <w:t>ношений в сфере энергоснабжения с использованием ВИЭ дол</w:t>
      </w:r>
      <w:r w:rsidRPr="00F17AC7">
        <w:rPr>
          <w:sz w:val="20"/>
          <w:szCs w:val="20"/>
        </w:rPr>
        <w:t>ж</w:t>
      </w:r>
      <w:r w:rsidRPr="00F17AC7">
        <w:rPr>
          <w:sz w:val="20"/>
          <w:szCs w:val="20"/>
        </w:rPr>
        <w:t>но идти по пути его конкретизации.</w:t>
      </w:r>
      <w:r w:rsidR="00F17AC7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>В настоящее время значительная часть действу</w:t>
      </w:r>
      <w:r w:rsidRPr="00F17AC7">
        <w:rPr>
          <w:sz w:val="20"/>
          <w:szCs w:val="20"/>
        </w:rPr>
        <w:t>ю</w:t>
      </w:r>
      <w:r w:rsidRPr="00F17AC7">
        <w:rPr>
          <w:sz w:val="20"/>
          <w:szCs w:val="20"/>
        </w:rPr>
        <w:t>щих</w:t>
      </w:r>
      <w:r w:rsidR="00F17AC7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>федеральных и региональных нормативных актов в сфере использов</w:t>
      </w:r>
      <w:r w:rsidRPr="00F17AC7">
        <w:rPr>
          <w:sz w:val="20"/>
          <w:szCs w:val="20"/>
        </w:rPr>
        <w:t>а</w:t>
      </w:r>
      <w:r w:rsidRPr="00F17AC7">
        <w:rPr>
          <w:sz w:val="20"/>
          <w:szCs w:val="20"/>
        </w:rPr>
        <w:t>ния ВИЭ носят декларативный характер и не содержат целостной сист</w:t>
      </w:r>
      <w:r w:rsidRPr="00F17AC7">
        <w:rPr>
          <w:sz w:val="20"/>
          <w:szCs w:val="20"/>
        </w:rPr>
        <w:t>е</w:t>
      </w:r>
      <w:r w:rsidRPr="00F17AC7">
        <w:rPr>
          <w:sz w:val="20"/>
          <w:szCs w:val="20"/>
        </w:rPr>
        <w:t xml:space="preserve">мы организационно-правовых мер, стимулирующих развитие альтернативной энергетики. На смену различного рода концепций и </w:t>
      </w:r>
      <w:proofErr w:type="gramStart"/>
      <w:r w:rsidRPr="00F17AC7">
        <w:rPr>
          <w:sz w:val="20"/>
          <w:szCs w:val="20"/>
        </w:rPr>
        <w:t>программ, создающих видимость прогресса в сфере ВИЭ следует</w:t>
      </w:r>
      <w:proofErr w:type="gramEnd"/>
      <w:r w:rsidRPr="00F17AC7">
        <w:rPr>
          <w:sz w:val="20"/>
          <w:szCs w:val="20"/>
        </w:rPr>
        <w:t xml:space="preserve"> пр</w:t>
      </w:r>
      <w:r w:rsidRPr="00F17AC7">
        <w:rPr>
          <w:sz w:val="20"/>
          <w:szCs w:val="20"/>
        </w:rPr>
        <w:t>и</w:t>
      </w:r>
      <w:r w:rsidRPr="00F17AC7">
        <w:rPr>
          <w:sz w:val="20"/>
          <w:szCs w:val="20"/>
        </w:rPr>
        <w:t>нимать эффективные законодательные акты в сфере ВИЭ с учетом н</w:t>
      </w:r>
      <w:r w:rsidRPr="00F17AC7">
        <w:rPr>
          <w:sz w:val="20"/>
          <w:szCs w:val="20"/>
        </w:rPr>
        <w:t>а</w:t>
      </w:r>
      <w:r w:rsidRPr="00F17AC7">
        <w:rPr>
          <w:sz w:val="20"/>
          <w:szCs w:val="20"/>
        </w:rPr>
        <w:t>копленного мирового опыта.</w:t>
      </w:r>
    </w:p>
    <w:p w:rsidR="00460C26" w:rsidRPr="005428BB" w:rsidRDefault="00460C26" w:rsidP="00AE3B43">
      <w:pPr>
        <w:snapToGrid w:val="0"/>
        <w:rPr>
          <w:spacing w:val="-2"/>
          <w:sz w:val="20"/>
          <w:szCs w:val="20"/>
        </w:rPr>
      </w:pPr>
      <w:r w:rsidRPr="005428BB">
        <w:rPr>
          <w:spacing w:val="-2"/>
          <w:sz w:val="20"/>
          <w:szCs w:val="20"/>
        </w:rPr>
        <w:t>Основная проблема успешного развития энергетики в России з</w:t>
      </w:r>
      <w:r w:rsidRPr="005428BB">
        <w:rPr>
          <w:spacing w:val="-2"/>
          <w:sz w:val="20"/>
          <w:szCs w:val="20"/>
        </w:rPr>
        <w:t>а</w:t>
      </w:r>
      <w:r w:rsidRPr="005428BB">
        <w:rPr>
          <w:spacing w:val="-2"/>
          <w:sz w:val="20"/>
          <w:szCs w:val="20"/>
        </w:rPr>
        <w:t>ключается в том, что до сих пор не принят федеральный закон об испол</w:t>
      </w:r>
      <w:r w:rsidRPr="005428BB">
        <w:rPr>
          <w:spacing w:val="-2"/>
          <w:sz w:val="20"/>
          <w:szCs w:val="20"/>
        </w:rPr>
        <w:t>ь</w:t>
      </w:r>
      <w:r w:rsidRPr="005428BB">
        <w:rPr>
          <w:spacing w:val="-2"/>
          <w:sz w:val="20"/>
          <w:szCs w:val="20"/>
        </w:rPr>
        <w:t>зовании ВИЭ. Актуальность его принятия заключается в том, что в ближайшее время это новое технологическое направление развития эне</w:t>
      </w:r>
      <w:r w:rsidRPr="005428BB">
        <w:rPr>
          <w:spacing w:val="-2"/>
          <w:sz w:val="20"/>
          <w:szCs w:val="20"/>
        </w:rPr>
        <w:t>р</w:t>
      </w:r>
      <w:r w:rsidRPr="005428BB">
        <w:rPr>
          <w:spacing w:val="-2"/>
          <w:sz w:val="20"/>
          <w:szCs w:val="20"/>
        </w:rPr>
        <w:t>гетики нуждается в эффективных механизмах государственной поддер</w:t>
      </w:r>
      <w:r w:rsidRPr="005428BB">
        <w:rPr>
          <w:spacing w:val="-2"/>
          <w:sz w:val="20"/>
          <w:szCs w:val="20"/>
        </w:rPr>
        <w:t>ж</w:t>
      </w:r>
      <w:r w:rsidRPr="005428BB">
        <w:rPr>
          <w:spacing w:val="-2"/>
          <w:sz w:val="20"/>
          <w:szCs w:val="20"/>
        </w:rPr>
        <w:t>ки. Наличие четкой законод</w:t>
      </w:r>
      <w:r w:rsidRPr="005428BB">
        <w:rPr>
          <w:spacing w:val="-2"/>
          <w:sz w:val="20"/>
          <w:szCs w:val="20"/>
        </w:rPr>
        <w:t>а</w:t>
      </w:r>
      <w:r w:rsidRPr="005428BB">
        <w:rPr>
          <w:spacing w:val="-2"/>
          <w:sz w:val="20"/>
          <w:szCs w:val="20"/>
        </w:rPr>
        <w:t>тельной основы альтернативной энергетики и экономически обоснованные государственные дотации производителям «зел</w:t>
      </w:r>
      <w:r w:rsidRPr="005428BB">
        <w:rPr>
          <w:spacing w:val="-2"/>
          <w:sz w:val="20"/>
          <w:szCs w:val="20"/>
        </w:rPr>
        <w:t>е</w:t>
      </w:r>
      <w:r w:rsidRPr="005428BB">
        <w:rPr>
          <w:spacing w:val="-2"/>
          <w:sz w:val="20"/>
          <w:szCs w:val="20"/>
        </w:rPr>
        <w:t>ной» энергии позволят привлечь средства частных инвесторов.</w:t>
      </w:r>
    </w:p>
    <w:p w:rsidR="00460C26" w:rsidRPr="00F17AC7" w:rsidRDefault="00460C26" w:rsidP="00AE3B43">
      <w:pPr>
        <w:snapToGrid w:val="0"/>
        <w:spacing w:before="120"/>
        <w:rPr>
          <w:sz w:val="20"/>
          <w:szCs w:val="20"/>
        </w:rPr>
      </w:pPr>
      <w:proofErr w:type="gramStart"/>
      <w:r w:rsidRPr="00F17AC7">
        <w:rPr>
          <w:sz w:val="20"/>
          <w:szCs w:val="20"/>
        </w:rPr>
        <w:t xml:space="preserve">Во </w:t>
      </w:r>
      <w:r w:rsidRPr="00E64308">
        <w:rPr>
          <w:i/>
          <w:sz w:val="20"/>
          <w:szCs w:val="20"/>
        </w:rPr>
        <w:t>втором параграфе «Гражданско-правовые формы использ</w:t>
      </w:r>
      <w:r w:rsidRPr="00E64308">
        <w:rPr>
          <w:i/>
          <w:sz w:val="20"/>
          <w:szCs w:val="20"/>
        </w:rPr>
        <w:t>о</w:t>
      </w:r>
      <w:r w:rsidRPr="00E64308">
        <w:rPr>
          <w:i/>
          <w:sz w:val="20"/>
          <w:szCs w:val="20"/>
        </w:rPr>
        <w:t>вания возобновляемых источников энергии в сфере энергоснабж</w:t>
      </w:r>
      <w:r w:rsidRPr="00E64308">
        <w:rPr>
          <w:i/>
          <w:sz w:val="20"/>
          <w:szCs w:val="20"/>
        </w:rPr>
        <w:t>е</w:t>
      </w:r>
      <w:r w:rsidRPr="00E64308">
        <w:rPr>
          <w:i/>
          <w:sz w:val="20"/>
          <w:szCs w:val="20"/>
        </w:rPr>
        <w:t>ния»</w:t>
      </w:r>
      <w:r w:rsidRPr="00F17AC7">
        <w:rPr>
          <w:sz w:val="20"/>
          <w:szCs w:val="20"/>
        </w:rPr>
        <w:t xml:space="preserve"> исследуются основы построения договорно-правового регулирования использования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 xml:space="preserve"> в сфере энергоснабжения на опт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>вом и розничном рынках электроэнергии.</w:t>
      </w:r>
      <w:proofErr w:type="gramEnd"/>
    </w:p>
    <w:p w:rsidR="00460C26" w:rsidRPr="00F17AC7" w:rsidRDefault="00460C26" w:rsidP="00AE3B43">
      <w:pPr>
        <w:snapToGrid w:val="0"/>
        <w:rPr>
          <w:sz w:val="20"/>
          <w:szCs w:val="20"/>
        </w:rPr>
      </w:pPr>
      <w:r w:rsidRPr="00F17AC7">
        <w:rPr>
          <w:sz w:val="20"/>
          <w:szCs w:val="20"/>
        </w:rPr>
        <w:t xml:space="preserve">Купля-продажа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 xml:space="preserve"> регулируются только в области торговли мощностью, производимой квалифицированными генерирующими об</w:t>
      </w:r>
      <w:r w:rsidRPr="00F17AC7">
        <w:rPr>
          <w:sz w:val="20"/>
          <w:szCs w:val="20"/>
        </w:rPr>
        <w:t>ъ</w:t>
      </w:r>
      <w:r w:rsidRPr="00F17AC7">
        <w:rPr>
          <w:sz w:val="20"/>
          <w:szCs w:val="20"/>
        </w:rPr>
        <w:t xml:space="preserve">ектами, функционирующими на основе использования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>, на основ</w:t>
      </w:r>
      <w:r w:rsidRPr="00F17AC7">
        <w:rPr>
          <w:sz w:val="20"/>
          <w:szCs w:val="20"/>
        </w:rPr>
        <w:t>а</w:t>
      </w:r>
      <w:r w:rsidRPr="00F17AC7">
        <w:rPr>
          <w:sz w:val="20"/>
          <w:szCs w:val="20"/>
        </w:rPr>
        <w:t>нии договоров купли-продажи (поставки) мощности, заключенных в соответствии с договором о присоед</w:t>
      </w:r>
      <w:r w:rsidRPr="00F17AC7">
        <w:rPr>
          <w:sz w:val="20"/>
          <w:szCs w:val="20"/>
        </w:rPr>
        <w:t>и</w:t>
      </w:r>
      <w:r w:rsidRPr="00F17AC7">
        <w:rPr>
          <w:sz w:val="20"/>
          <w:szCs w:val="20"/>
        </w:rPr>
        <w:t>нении к торговой системе оптового рынка по результатам конкурсных отборов инвестиционных проектов по строительству генерирующих объектов, функционирующих на основе и</w:t>
      </w:r>
      <w:r w:rsidRPr="00F17AC7">
        <w:rPr>
          <w:sz w:val="20"/>
          <w:szCs w:val="20"/>
        </w:rPr>
        <w:t>с</w:t>
      </w:r>
      <w:r w:rsidRPr="00F17AC7">
        <w:rPr>
          <w:sz w:val="20"/>
          <w:szCs w:val="20"/>
        </w:rPr>
        <w:t xml:space="preserve">пользования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 xml:space="preserve">. На розничном рынке регулирование купли-продажи энергии, полученной из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>, отсу</w:t>
      </w:r>
      <w:r w:rsidRPr="00F17AC7">
        <w:rPr>
          <w:sz w:val="20"/>
          <w:szCs w:val="20"/>
        </w:rPr>
        <w:t>т</w:t>
      </w:r>
      <w:r w:rsidRPr="00F17AC7">
        <w:rPr>
          <w:sz w:val="20"/>
          <w:szCs w:val="20"/>
        </w:rPr>
        <w:t>ствует.</w:t>
      </w:r>
    </w:p>
    <w:p w:rsidR="00460C26" w:rsidRPr="00F17AC7" w:rsidRDefault="00A530DF" w:rsidP="00AE3B43">
      <w:pPr>
        <w:snapToGrid w:val="0"/>
        <w:rPr>
          <w:sz w:val="20"/>
          <w:szCs w:val="20"/>
        </w:rPr>
      </w:pPr>
      <w:proofErr w:type="gramStart"/>
      <w:r>
        <w:rPr>
          <w:sz w:val="20"/>
          <w:szCs w:val="20"/>
        </w:rPr>
        <w:t>С</w:t>
      </w:r>
      <w:r w:rsidR="00460C26" w:rsidRPr="00F17AC7">
        <w:rPr>
          <w:sz w:val="20"/>
          <w:szCs w:val="20"/>
        </w:rPr>
        <w:t xml:space="preserve"> учетом мирового опыта </w:t>
      </w:r>
      <w:r>
        <w:rPr>
          <w:sz w:val="20"/>
          <w:szCs w:val="20"/>
        </w:rPr>
        <w:t xml:space="preserve">российская </w:t>
      </w:r>
      <w:r w:rsidR="00460C26" w:rsidRPr="00F17AC7">
        <w:rPr>
          <w:sz w:val="20"/>
          <w:szCs w:val="20"/>
        </w:rPr>
        <w:t xml:space="preserve">политика субсидирования затрат на производство энергии, полученной из </w:t>
      </w:r>
      <w:r w:rsidR="009C46CF">
        <w:rPr>
          <w:sz w:val="20"/>
          <w:szCs w:val="20"/>
        </w:rPr>
        <w:t>ВИЭ</w:t>
      </w:r>
      <w:r w:rsidR="00460C26" w:rsidRPr="00F17AC7">
        <w:rPr>
          <w:sz w:val="20"/>
          <w:szCs w:val="20"/>
        </w:rPr>
        <w:t>, на оптовом рынке может осуществляться в трех формах: 1</w:t>
      </w:r>
      <w:r w:rsidRPr="00F17AC7">
        <w:rPr>
          <w:sz w:val="20"/>
          <w:szCs w:val="20"/>
        </w:rPr>
        <w:t>)</w:t>
      </w:r>
      <w:r>
        <w:rPr>
          <w:sz w:val="20"/>
          <w:szCs w:val="20"/>
        </w:rPr>
        <w:t> </w:t>
      </w:r>
      <w:r w:rsidR="00460C26" w:rsidRPr="00F17AC7">
        <w:rPr>
          <w:sz w:val="20"/>
          <w:szCs w:val="20"/>
        </w:rPr>
        <w:t>предоставлени</w:t>
      </w:r>
      <w:r>
        <w:rPr>
          <w:sz w:val="20"/>
          <w:szCs w:val="20"/>
        </w:rPr>
        <w:t>е</w:t>
      </w:r>
      <w:r w:rsidR="00460C26" w:rsidRPr="00F17AC7">
        <w:rPr>
          <w:sz w:val="20"/>
          <w:szCs w:val="20"/>
        </w:rPr>
        <w:t xml:space="preserve"> из федеральн</w:t>
      </w:r>
      <w:r w:rsidR="00460C26" w:rsidRPr="00F17AC7">
        <w:rPr>
          <w:sz w:val="20"/>
          <w:szCs w:val="20"/>
        </w:rPr>
        <w:t>о</w:t>
      </w:r>
      <w:r w:rsidR="00460C26" w:rsidRPr="00F17AC7">
        <w:rPr>
          <w:sz w:val="20"/>
          <w:szCs w:val="20"/>
        </w:rPr>
        <w:t>го бюджета субсидий в порядке компенсации стоимости технологич</w:t>
      </w:r>
      <w:r w:rsidR="00460C26" w:rsidRPr="00F17AC7">
        <w:rPr>
          <w:sz w:val="20"/>
          <w:szCs w:val="20"/>
        </w:rPr>
        <w:t>е</w:t>
      </w:r>
      <w:r w:rsidR="00460C26" w:rsidRPr="00F17AC7">
        <w:rPr>
          <w:sz w:val="20"/>
          <w:szCs w:val="20"/>
        </w:rPr>
        <w:t>ского присоединения генерирующих объектов, функцион</w:t>
      </w:r>
      <w:r w:rsidR="00460C26" w:rsidRPr="00F17AC7">
        <w:rPr>
          <w:sz w:val="20"/>
          <w:szCs w:val="20"/>
        </w:rPr>
        <w:t>и</w:t>
      </w:r>
      <w:r w:rsidR="00460C26" w:rsidRPr="00F17AC7">
        <w:rPr>
          <w:sz w:val="20"/>
          <w:szCs w:val="20"/>
        </w:rPr>
        <w:t xml:space="preserve">рующими на основе использования </w:t>
      </w:r>
      <w:r w:rsidR="009C46CF">
        <w:rPr>
          <w:sz w:val="20"/>
          <w:szCs w:val="20"/>
        </w:rPr>
        <w:t>ВИЭ</w:t>
      </w:r>
      <w:r w:rsidR="00460C26" w:rsidRPr="00F17AC7">
        <w:rPr>
          <w:sz w:val="20"/>
          <w:szCs w:val="20"/>
        </w:rPr>
        <w:t>; 2</w:t>
      </w:r>
      <w:r w:rsidRPr="00F17AC7">
        <w:rPr>
          <w:sz w:val="20"/>
          <w:szCs w:val="20"/>
        </w:rPr>
        <w:t>)</w:t>
      </w:r>
      <w:r>
        <w:rPr>
          <w:sz w:val="20"/>
          <w:szCs w:val="20"/>
        </w:rPr>
        <w:t> </w:t>
      </w:r>
      <w:r w:rsidR="00460C26" w:rsidRPr="00F17AC7">
        <w:rPr>
          <w:sz w:val="20"/>
          <w:szCs w:val="20"/>
        </w:rPr>
        <w:t>оплат</w:t>
      </w:r>
      <w:r>
        <w:rPr>
          <w:sz w:val="20"/>
          <w:szCs w:val="20"/>
        </w:rPr>
        <w:t>а</w:t>
      </w:r>
      <w:r w:rsidR="00460C26" w:rsidRPr="00F17AC7">
        <w:rPr>
          <w:sz w:val="20"/>
          <w:szCs w:val="20"/>
        </w:rPr>
        <w:t xml:space="preserve"> мощности квалифицир</w:t>
      </w:r>
      <w:r w:rsidR="00460C26" w:rsidRPr="00F17AC7">
        <w:rPr>
          <w:sz w:val="20"/>
          <w:szCs w:val="20"/>
        </w:rPr>
        <w:t>о</w:t>
      </w:r>
      <w:r w:rsidR="00460C26" w:rsidRPr="00F17AC7">
        <w:rPr>
          <w:sz w:val="20"/>
          <w:szCs w:val="20"/>
        </w:rPr>
        <w:t xml:space="preserve">ванных </w:t>
      </w:r>
      <w:r w:rsidR="00460C26" w:rsidRPr="00F17AC7">
        <w:rPr>
          <w:sz w:val="20"/>
          <w:szCs w:val="20"/>
        </w:rPr>
        <w:lastRenderedPageBreak/>
        <w:t>генерирующих объектов в объ</w:t>
      </w:r>
      <w:r w:rsidR="00460C26" w:rsidRPr="00F17AC7">
        <w:rPr>
          <w:sz w:val="20"/>
          <w:szCs w:val="20"/>
        </w:rPr>
        <w:t>е</w:t>
      </w:r>
      <w:r w:rsidR="00460C26" w:rsidRPr="00F17AC7">
        <w:rPr>
          <w:sz w:val="20"/>
          <w:szCs w:val="20"/>
        </w:rPr>
        <w:t>ме производства электрической энергии;</w:t>
      </w:r>
      <w:proofErr w:type="gramEnd"/>
      <w:r w:rsidR="00460C26" w:rsidRPr="00F17AC7">
        <w:rPr>
          <w:sz w:val="20"/>
          <w:szCs w:val="20"/>
        </w:rPr>
        <w:t xml:space="preserve"> 3</w:t>
      </w:r>
      <w:r w:rsidRPr="00F17AC7">
        <w:rPr>
          <w:sz w:val="20"/>
          <w:szCs w:val="20"/>
        </w:rPr>
        <w:t>)</w:t>
      </w:r>
      <w:r>
        <w:rPr>
          <w:sz w:val="20"/>
          <w:szCs w:val="20"/>
        </w:rPr>
        <w:t> </w:t>
      </w:r>
      <w:r w:rsidR="00460C26" w:rsidRPr="00F17AC7">
        <w:rPr>
          <w:sz w:val="20"/>
          <w:szCs w:val="20"/>
        </w:rPr>
        <w:t>надбавк</w:t>
      </w:r>
      <w:r>
        <w:rPr>
          <w:sz w:val="20"/>
          <w:szCs w:val="20"/>
        </w:rPr>
        <w:t>а</w:t>
      </w:r>
      <w:r w:rsidR="00460C26" w:rsidRPr="00F17AC7">
        <w:rPr>
          <w:sz w:val="20"/>
          <w:szCs w:val="20"/>
        </w:rPr>
        <w:t xml:space="preserve"> к равновесным ценам опт</w:t>
      </w:r>
      <w:r w:rsidR="00460C26" w:rsidRPr="00F17AC7">
        <w:rPr>
          <w:sz w:val="20"/>
          <w:szCs w:val="20"/>
        </w:rPr>
        <w:t>о</w:t>
      </w:r>
      <w:r w:rsidR="00460C26" w:rsidRPr="00F17AC7">
        <w:rPr>
          <w:sz w:val="20"/>
          <w:szCs w:val="20"/>
        </w:rPr>
        <w:t xml:space="preserve">вого рынка. Однако ни одна из форм субсидирования </w:t>
      </w:r>
      <w:r w:rsidRPr="00F17AC7">
        <w:rPr>
          <w:sz w:val="20"/>
          <w:szCs w:val="20"/>
        </w:rPr>
        <w:t>н</w:t>
      </w:r>
      <w:r>
        <w:rPr>
          <w:sz w:val="20"/>
          <w:szCs w:val="20"/>
        </w:rPr>
        <w:t>е</w:t>
      </w:r>
      <w:r w:rsidRPr="00F17AC7">
        <w:rPr>
          <w:sz w:val="20"/>
          <w:szCs w:val="20"/>
        </w:rPr>
        <w:t xml:space="preserve"> </w:t>
      </w:r>
      <w:r w:rsidR="00460C26" w:rsidRPr="00F17AC7">
        <w:rPr>
          <w:sz w:val="20"/>
          <w:szCs w:val="20"/>
        </w:rPr>
        <w:t>получила эффективно раб</w:t>
      </w:r>
      <w:r w:rsidR="00460C26" w:rsidRPr="00F17AC7">
        <w:rPr>
          <w:sz w:val="20"/>
          <w:szCs w:val="20"/>
        </w:rPr>
        <w:t>о</w:t>
      </w:r>
      <w:r w:rsidR="00460C26" w:rsidRPr="00F17AC7">
        <w:rPr>
          <w:sz w:val="20"/>
          <w:szCs w:val="20"/>
        </w:rPr>
        <w:t>тающего правового механизма её реализации. На розничном рынке использов</w:t>
      </w:r>
      <w:r w:rsidR="00460C26" w:rsidRPr="00F17AC7">
        <w:rPr>
          <w:sz w:val="20"/>
          <w:szCs w:val="20"/>
        </w:rPr>
        <w:t>а</w:t>
      </w:r>
      <w:r w:rsidR="00460C26" w:rsidRPr="00F17AC7">
        <w:rPr>
          <w:sz w:val="20"/>
          <w:szCs w:val="20"/>
        </w:rPr>
        <w:t xml:space="preserve">ние энергии, полученной из </w:t>
      </w:r>
      <w:r w:rsidR="009C46CF">
        <w:rPr>
          <w:sz w:val="20"/>
          <w:szCs w:val="20"/>
        </w:rPr>
        <w:t>ВИЭ</w:t>
      </w:r>
      <w:r w:rsidR="00460C26" w:rsidRPr="00F17AC7">
        <w:rPr>
          <w:sz w:val="20"/>
          <w:szCs w:val="20"/>
        </w:rPr>
        <w:t>, не су</w:t>
      </w:r>
      <w:r w:rsidR="00460C26" w:rsidRPr="00F17AC7">
        <w:rPr>
          <w:sz w:val="20"/>
          <w:szCs w:val="20"/>
        </w:rPr>
        <w:t>б</w:t>
      </w:r>
      <w:r w:rsidR="00460C26" w:rsidRPr="00F17AC7">
        <w:rPr>
          <w:sz w:val="20"/>
          <w:szCs w:val="20"/>
        </w:rPr>
        <w:t xml:space="preserve">сидируется. </w:t>
      </w:r>
    </w:p>
    <w:p w:rsidR="00460C26" w:rsidRPr="00F17AC7" w:rsidRDefault="00A530DF" w:rsidP="00694B46">
      <w:pPr>
        <w:snapToGrid w:val="0"/>
        <w:spacing w:line="235" w:lineRule="auto"/>
        <w:rPr>
          <w:sz w:val="20"/>
          <w:szCs w:val="20"/>
        </w:rPr>
      </w:pPr>
      <w:r>
        <w:rPr>
          <w:sz w:val="20"/>
          <w:szCs w:val="20"/>
        </w:rPr>
        <w:t>В</w:t>
      </w:r>
      <w:r w:rsidRPr="00F17AC7">
        <w:rPr>
          <w:sz w:val="20"/>
          <w:szCs w:val="20"/>
        </w:rPr>
        <w:t xml:space="preserve"> России </w:t>
      </w:r>
      <w:r>
        <w:rPr>
          <w:sz w:val="20"/>
          <w:szCs w:val="20"/>
        </w:rPr>
        <w:t>п</w:t>
      </w:r>
      <w:r w:rsidRPr="00F17AC7">
        <w:rPr>
          <w:sz w:val="20"/>
          <w:szCs w:val="20"/>
        </w:rPr>
        <w:t xml:space="preserve">о </w:t>
      </w:r>
      <w:r w:rsidR="00460C26" w:rsidRPr="00F17AC7">
        <w:rPr>
          <w:sz w:val="20"/>
          <w:szCs w:val="20"/>
        </w:rPr>
        <w:t>мере развития доли энергии, вырабатываемой на о</w:t>
      </w:r>
      <w:r w:rsidR="00460C26" w:rsidRPr="00F17AC7">
        <w:rPr>
          <w:sz w:val="20"/>
          <w:szCs w:val="20"/>
        </w:rPr>
        <w:t>с</w:t>
      </w:r>
      <w:r w:rsidR="00460C26" w:rsidRPr="00F17AC7">
        <w:rPr>
          <w:sz w:val="20"/>
          <w:szCs w:val="20"/>
        </w:rPr>
        <w:t xml:space="preserve">нове использования </w:t>
      </w:r>
      <w:r w:rsidR="009C46CF">
        <w:rPr>
          <w:sz w:val="20"/>
          <w:szCs w:val="20"/>
        </w:rPr>
        <w:t>ВИЭ</w:t>
      </w:r>
      <w:r w:rsidR="00460C26" w:rsidRPr="00F17AC7">
        <w:rPr>
          <w:sz w:val="20"/>
          <w:szCs w:val="20"/>
        </w:rPr>
        <w:t>, поставляемой на оптовый рынок электроэне</w:t>
      </w:r>
      <w:r w:rsidR="00460C26" w:rsidRPr="00F17AC7">
        <w:rPr>
          <w:sz w:val="20"/>
          <w:szCs w:val="20"/>
        </w:rPr>
        <w:t>р</w:t>
      </w:r>
      <w:r w:rsidR="00460C26" w:rsidRPr="00F17AC7">
        <w:rPr>
          <w:sz w:val="20"/>
          <w:szCs w:val="20"/>
        </w:rPr>
        <w:t xml:space="preserve">гии, </w:t>
      </w:r>
      <w:proofErr w:type="gramStart"/>
      <w:r w:rsidR="00460C26" w:rsidRPr="00F17AC7">
        <w:rPr>
          <w:sz w:val="20"/>
          <w:szCs w:val="20"/>
        </w:rPr>
        <w:t>на</w:t>
      </w:r>
      <w:proofErr w:type="gramEnd"/>
      <w:r w:rsidR="00460C26" w:rsidRPr="00F17AC7">
        <w:rPr>
          <w:sz w:val="20"/>
          <w:szCs w:val="20"/>
        </w:rPr>
        <w:t xml:space="preserve"> </w:t>
      </w:r>
      <w:proofErr w:type="gramStart"/>
      <w:r w:rsidR="00460C26" w:rsidRPr="00F17AC7">
        <w:rPr>
          <w:sz w:val="20"/>
          <w:szCs w:val="20"/>
        </w:rPr>
        <w:t>субъектов</w:t>
      </w:r>
      <w:proofErr w:type="gramEnd"/>
      <w:r w:rsidR="00460C26" w:rsidRPr="00F17AC7">
        <w:rPr>
          <w:sz w:val="20"/>
          <w:szCs w:val="20"/>
        </w:rPr>
        <w:t xml:space="preserve"> оптового рынка должна быть возложена обязанность </w:t>
      </w:r>
      <w:r w:rsidR="00D0263C">
        <w:rPr>
          <w:sz w:val="20"/>
          <w:szCs w:val="20"/>
        </w:rPr>
        <w:t>приобретать</w:t>
      </w:r>
      <w:r w:rsidR="00D0263C" w:rsidRPr="00F17AC7">
        <w:rPr>
          <w:sz w:val="20"/>
          <w:szCs w:val="20"/>
        </w:rPr>
        <w:t xml:space="preserve"> </w:t>
      </w:r>
      <w:r w:rsidR="00460C26" w:rsidRPr="00F17AC7">
        <w:rPr>
          <w:sz w:val="20"/>
          <w:szCs w:val="20"/>
        </w:rPr>
        <w:t xml:space="preserve">определенную часть такой энергии в </w:t>
      </w:r>
      <w:r w:rsidR="00D0263C">
        <w:rPr>
          <w:sz w:val="20"/>
          <w:szCs w:val="20"/>
        </w:rPr>
        <w:t xml:space="preserve">рамках </w:t>
      </w:r>
      <w:r w:rsidR="00460C26" w:rsidRPr="00F17AC7">
        <w:rPr>
          <w:sz w:val="20"/>
          <w:szCs w:val="20"/>
        </w:rPr>
        <w:t>общегодовых закуп</w:t>
      </w:r>
      <w:r w:rsidR="00D0263C">
        <w:rPr>
          <w:sz w:val="20"/>
          <w:szCs w:val="20"/>
        </w:rPr>
        <w:t>о</w:t>
      </w:r>
      <w:r w:rsidR="00460C26" w:rsidRPr="00F17AC7">
        <w:rPr>
          <w:sz w:val="20"/>
          <w:szCs w:val="20"/>
        </w:rPr>
        <w:t>к.</w:t>
      </w:r>
      <w:r w:rsidR="00D0263C">
        <w:rPr>
          <w:sz w:val="20"/>
          <w:szCs w:val="20"/>
        </w:rPr>
        <w:t xml:space="preserve"> </w:t>
      </w:r>
      <w:r w:rsidR="00460C26" w:rsidRPr="00F17AC7">
        <w:rPr>
          <w:sz w:val="20"/>
          <w:szCs w:val="20"/>
        </w:rPr>
        <w:t>Это позволит производителю энергии гарантир</w:t>
      </w:r>
      <w:r w:rsidR="00460C26" w:rsidRPr="00F17AC7">
        <w:rPr>
          <w:sz w:val="20"/>
          <w:szCs w:val="20"/>
        </w:rPr>
        <w:t>о</w:t>
      </w:r>
      <w:r w:rsidR="00460C26" w:rsidRPr="00F17AC7">
        <w:rPr>
          <w:sz w:val="20"/>
          <w:szCs w:val="20"/>
        </w:rPr>
        <w:t xml:space="preserve">вать рынок сбыта и стимулировать привлечение инвестиций в эту сферу. </w:t>
      </w:r>
    </w:p>
    <w:p w:rsidR="00460C26" w:rsidRPr="00F17AC7" w:rsidRDefault="00460C26" w:rsidP="00694B46">
      <w:pPr>
        <w:snapToGrid w:val="0"/>
        <w:spacing w:line="235" w:lineRule="auto"/>
        <w:rPr>
          <w:sz w:val="20"/>
          <w:szCs w:val="20"/>
        </w:rPr>
      </w:pPr>
      <w:proofErr w:type="gramStart"/>
      <w:r w:rsidRPr="00F17AC7">
        <w:rPr>
          <w:sz w:val="20"/>
          <w:szCs w:val="20"/>
        </w:rPr>
        <w:t>В качестве существенных условий договора купли-продажи эле</w:t>
      </w:r>
      <w:r w:rsidRPr="00F17AC7">
        <w:rPr>
          <w:sz w:val="20"/>
          <w:szCs w:val="20"/>
        </w:rPr>
        <w:t>к</w:t>
      </w:r>
      <w:r w:rsidRPr="00F17AC7">
        <w:rPr>
          <w:sz w:val="20"/>
          <w:szCs w:val="20"/>
        </w:rPr>
        <w:t>троэнергии следует определить</w:t>
      </w:r>
      <w:r w:rsidR="00D0263C">
        <w:rPr>
          <w:sz w:val="20"/>
          <w:szCs w:val="20"/>
        </w:rPr>
        <w:t xml:space="preserve">: </w:t>
      </w:r>
      <w:r w:rsidRPr="00F17AC7">
        <w:rPr>
          <w:sz w:val="20"/>
          <w:szCs w:val="20"/>
        </w:rPr>
        <w:t>условия, определяющие объем прио</w:t>
      </w:r>
      <w:r w:rsidRPr="00F17AC7">
        <w:rPr>
          <w:sz w:val="20"/>
          <w:szCs w:val="20"/>
        </w:rPr>
        <w:t>б</w:t>
      </w:r>
      <w:r w:rsidRPr="00F17AC7">
        <w:rPr>
          <w:sz w:val="20"/>
          <w:szCs w:val="20"/>
        </w:rPr>
        <w:t xml:space="preserve">ретаемой энергии, вырабатываемой генерирующими объектами, функционирующими на основе использования </w:t>
      </w:r>
      <w:r w:rsidR="009C46CF">
        <w:rPr>
          <w:sz w:val="20"/>
          <w:szCs w:val="20"/>
        </w:rPr>
        <w:t>ВИЭ</w:t>
      </w:r>
      <w:r w:rsidR="00D0263C">
        <w:rPr>
          <w:sz w:val="20"/>
          <w:szCs w:val="20"/>
        </w:rPr>
        <w:t xml:space="preserve">; </w:t>
      </w:r>
      <w:r w:rsidRPr="00F17AC7">
        <w:rPr>
          <w:sz w:val="20"/>
          <w:szCs w:val="20"/>
        </w:rPr>
        <w:t>номер</w:t>
      </w:r>
      <w:r w:rsidR="00D0263C">
        <w:rPr>
          <w:sz w:val="20"/>
          <w:szCs w:val="20"/>
        </w:rPr>
        <w:t xml:space="preserve"> и </w:t>
      </w:r>
      <w:r w:rsidRPr="00F17AC7">
        <w:rPr>
          <w:sz w:val="20"/>
          <w:szCs w:val="20"/>
        </w:rPr>
        <w:t>дату выд</w:t>
      </w:r>
      <w:r w:rsidRPr="00F17AC7">
        <w:rPr>
          <w:sz w:val="20"/>
          <w:szCs w:val="20"/>
        </w:rPr>
        <w:t>а</w:t>
      </w:r>
      <w:r w:rsidRPr="00F17AC7">
        <w:rPr>
          <w:sz w:val="20"/>
          <w:szCs w:val="20"/>
        </w:rPr>
        <w:t>чи сертификата, подтверждающего объем производства электрич</w:t>
      </w:r>
      <w:r w:rsidRPr="00F17AC7">
        <w:rPr>
          <w:sz w:val="20"/>
          <w:szCs w:val="20"/>
        </w:rPr>
        <w:t>е</w:t>
      </w:r>
      <w:r w:rsidRPr="00F17AC7">
        <w:rPr>
          <w:sz w:val="20"/>
          <w:szCs w:val="20"/>
        </w:rPr>
        <w:t>ской энергии на генерирующих объектах, функционирующих на основе и</w:t>
      </w:r>
      <w:r w:rsidRPr="00F17AC7">
        <w:rPr>
          <w:sz w:val="20"/>
          <w:szCs w:val="20"/>
        </w:rPr>
        <w:t>с</w:t>
      </w:r>
      <w:r w:rsidRPr="00F17AC7">
        <w:rPr>
          <w:sz w:val="20"/>
          <w:szCs w:val="20"/>
        </w:rPr>
        <w:t xml:space="preserve">пользования </w:t>
      </w:r>
      <w:r w:rsidR="009C46CF">
        <w:rPr>
          <w:sz w:val="20"/>
          <w:szCs w:val="20"/>
        </w:rPr>
        <w:t>ВИЭ</w:t>
      </w:r>
      <w:r w:rsidR="00D0263C">
        <w:rPr>
          <w:sz w:val="20"/>
          <w:szCs w:val="20"/>
        </w:rPr>
        <w:t xml:space="preserve">; </w:t>
      </w:r>
      <w:r w:rsidRPr="00F17AC7">
        <w:rPr>
          <w:sz w:val="20"/>
          <w:szCs w:val="20"/>
        </w:rPr>
        <w:t>объект или группу объектов, вырабатыв</w:t>
      </w:r>
      <w:r w:rsidRPr="00F17AC7">
        <w:rPr>
          <w:sz w:val="20"/>
          <w:szCs w:val="20"/>
        </w:rPr>
        <w:t>а</w:t>
      </w:r>
      <w:r w:rsidRPr="00F17AC7">
        <w:rPr>
          <w:sz w:val="20"/>
          <w:szCs w:val="20"/>
        </w:rPr>
        <w:t>ющих объем энергии, определенный в сертификате</w:t>
      </w:r>
      <w:r w:rsidR="00D0263C">
        <w:rPr>
          <w:sz w:val="20"/>
          <w:szCs w:val="20"/>
        </w:rPr>
        <w:t>;</w:t>
      </w:r>
      <w:proofErr w:type="gramEnd"/>
      <w:r w:rsidR="00D0263C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>владельца сертификата</w:t>
      </w:r>
      <w:r w:rsidR="00D0263C">
        <w:rPr>
          <w:sz w:val="20"/>
          <w:szCs w:val="20"/>
        </w:rPr>
        <w:t>;</w:t>
      </w:r>
      <w:r w:rsidRPr="00F17AC7">
        <w:rPr>
          <w:sz w:val="20"/>
          <w:szCs w:val="20"/>
        </w:rPr>
        <w:t xml:space="preserve"> порядок передачи покупателю энергии копии сертификата.</w:t>
      </w:r>
    </w:p>
    <w:p w:rsidR="00460C26" w:rsidRPr="00F17AC7" w:rsidRDefault="00460C26" w:rsidP="00AE3B43">
      <w:pPr>
        <w:snapToGrid w:val="0"/>
        <w:spacing w:line="235" w:lineRule="auto"/>
        <w:rPr>
          <w:sz w:val="20"/>
          <w:szCs w:val="20"/>
        </w:rPr>
      </w:pPr>
      <w:r w:rsidRPr="00F17AC7">
        <w:rPr>
          <w:sz w:val="20"/>
          <w:szCs w:val="20"/>
        </w:rPr>
        <w:t xml:space="preserve"> Копия сертификата</w:t>
      </w:r>
      <w:r w:rsidR="00D0263C">
        <w:rPr>
          <w:sz w:val="20"/>
          <w:szCs w:val="20"/>
        </w:rPr>
        <w:t>, во-первых,</w:t>
      </w:r>
      <w:r w:rsidRPr="00F17AC7">
        <w:rPr>
          <w:sz w:val="20"/>
          <w:szCs w:val="20"/>
        </w:rPr>
        <w:t xml:space="preserve"> потребуется покупателю для подтверждения приобретения энергии, вырабатываемой генерирующ</w:t>
      </w:r>
      <w:r w:rsidRPr="00F17AC7">
        <w:rPr>
          <w:sz w:val="20"/>
          <w:szCs w:val="20"/>
        </w:rPr>
        <w:t>и</w:t>
      </w:r>
      <w:r w:rsidRPr="00F17AC7">
        <w:rPr>
          <w:sz w:val="20"/>
          <w:szCs w:val="20"/>
        </w:rPr>
        <w:t>ми объе</w:t>
      </w:r>
      <w:r w:rsidRPr="00F17AC7">
        <w:rPr>
          <w:sz w:val="20"/>
          <w:szCs w:val="20"/>
        </w:rPr>
        <w:t>к</w:t>
      </w:r>
      <w:r w:rsidRPr="00F17AC7">
        <w:rPr>
          <w:sz w:val="20"/>
          <w:szCs w:val="20"/>
        </w:rPr>
        <w:t xml:space="preserve">тами, функционирующими на основе использования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 xml:space="preserve">, </w:t>
      </w:r>
      <w:r w:rsidR="00D0263C">
        <w:rPr>
          <w:sz w:val="20"/>
          <w:szCs w:val="20"/>
        </w:rPr>
        <w:t xml:space="preserve">во-вторых, </w:t>
      </w:r>
      <w:r w:rsidRPr="00F17AC7">
        <w:rPr>
          <w:sz w:val="20"/>
          <w:szCs w:val="20"/>
        </w:rPr>
        <w:t>копия сертификата вместе с договором купли-продажи необх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>дима для представления контролирующим органам для проверки зако</w:t>
      </w:r>
      <w:r w:rsidRPr="00F17AC7">
        <w:rPr>
          <w:sz w:val="20"/>
          <w:szCs w:val="20"/>
        </w:rPr>
        <w:t>н</w:t>
      </w:r>
      <w:r w:rsidRPr="00F17AC7">
        <w:rPr>
          <w:sz w:val="20"/>
          <w:szCs w:val="20"/>
        </w:rPr>
        <w:t>ности приобретения эне</w:t>
      </w:r>
      <w:r w:rsidRPr="00F17AC7">
        <w:rPr>
          <w:sz w:val="20"/>
          <w:szCs w:val="20"/>
        </w:rPr>
        <w:t>р</w:t>
      </w:r>
      <w:r w:rsidRPr="00F17AC7">
        <w:rPr>
          <w:sz w:val="20"/>
          <w:szCs w:val="20"/>
        </w:rPr>
        <w:t>гии и отсутствия факта двойной продажи одной и той же энергии пр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>давцом.</w:t>
      </w:r>
    </w:p>
    <w:p w:rsidR="00460C26" w:rsidRPr="00D0263C" w:rsidRDefault="00D0263C" w:rsidP="00AE3B43">
      <w:pPr>
        <w:snapToGrid w:val="0"/>
        <w:spacing w:line="235" w:lineRule="auto"/>
        <w:rPr>
          <w:spacing w:val="-2"/>
          <w:sz w:val="20"/>
          <w:szCs w:val="20"/>
        </w:rPr>
      </w:pPr>
      <w:r w:rsidRPr="00D0263C">
        <w:rPr>
          <w:spacing w:val="-2"/>
          <w:sz w:val="20"/>
          <w:szCs w:val="20"/>
        </w:rPr>
        <w:t>Учитывая</w:t>
      </w:r>
      <w:r w:rsidR="00460C26" w:rsidRPr="00D0263C">
        <w:rPr>
          <w:spacing w:val="-2"/>
          <w:sz w:val="20"/>
          <w:szCs w:val="20"/>
        </w:rPr>
        <w:t xml:space="preserve"> </w:t>
      </w:r>
      <w:r w:rsidRPr="00D0263C">
        <w:rPr>
          <w:spacing w:val="-2"/>
          <w:sz w:val="20"/>
          <w:szCs w:val="20"/>
        </w:rPr>
        <w:t xml:space="preserve">отсутствие </w:t>
      </w:r>
      <w:r w:rsidR="00460C26" w:rsidRPr="00D0263C">
        <w:rPr>
          <w:spacing w:val="-2"/>
          <w:sz w:val="20"/>
          <w:szCs w:val="20"/>
        </w:rPr>
        <w:t xml:space="preserve">эффективного механизма стимулирования использования энергии, полученной из </w:t>
      </w:r>
      <w:r w:rsidR="009C46CF" w:rsidRPr="00D0263C">
        <w:rPr>
          <w:spacing w:val="-2"/>
          <w:sz w:val="20"/>
          <w:szCs w:val="20"/>
        </w:rPr>
        <w:t>ВИЭ</w:t>
      </w:r>
      <w:r w:rsidR="00460C26" w:rsidRPr="00D0263C">
        <w:rPr>
          <w:spacing w:val="-2"/>
          <w:sz w:val="20"/>
          <w:szCs w:val="20"/>
        </w:rPr>
        <w:t xml:space="preserve">, </w:t>
      </w:r>
      <w:r w:rsidRPr="00D0263C">
        <w:rPr>
          <w:spacing w:val="-2"/>
          <w:sz w:val="20"/>
          <w:szCs w:val="20"/>
        </w:rPr>
        <w:t>необходимо сформиров</w:t>
      </w:r>
      <w:r w:rsidRPr="00D0263C">
        <w:rPr>
          <w:spacing w:val="-2"/>
          <w:sz w:val="20"/>
          <w:szCs w:val="20"/>
        </w:rPr>
        <w:t>а</w:t>
      </w:r>
      <w:r w:rsidRPr="00D0263C">
        <w:rPr>
          <w:spacing w:val="-2"/>
          <w:sz w:val="20"/>
          <w:szCs w:val="20"/>
        </w:rPr>
        <w:t xml:space="preserve">ть систему </w:t>
      </w:r>
      <w:r w:rsidR="00460C26" w:rsidRPr="00D0263C">
        <w:rPr>
          <w:spacing w:val="-2"/>
          <w:sz w:val="20"/>
          <w:szCs w:val="20"/>
        </w:rPr>
        <w:t>договоров, направленных на привлечение частных инв</w:t>
      </w:r>
      <w:r w:rsidR="00460C26" w:rsidRPr="00D0263C">
        <w:rPr>
          <w:spacing w:val="-2"/>
          <w:sz w:val="20"/>
          <w:szCs w:val="20"/>
        </w:rPr>
        <w:t>е</w:t>
      </w:r>
      <w:r w:rsidR="00460C26" w:rsidRPr="00D0263C">
        <w:rPr>
          <w:spacing w:val="-2"/>
          <w:sz w:val="20"/>
          <w:szCs w:val="20"/>
        </w:rPr>
        <w:t xml:space="preserve">сторов </w:t>
      </w:r>
      <w:r w:rsidRPr="00D0263C">
        <w:rPr>
          <w:spacing w:val="-2"/>
          <w:sz w:val="20"/>
          <w:szCs w:val="20"/>
        </w:rPr>
        <w:t>(</w:t>
      </w:r>
      <w:r w:rsidR="00460C26" w:rsidRPr="00D0263C">
        <w:rPr>
          <w:spacing w:val="-2"/>
          <w:sz w:val="20"/>
          <w:szCs w:val="20"/>
        </w:rPr>
        <w:t>на оптовый рынок</w:t>
      </w:r>
      <w:r w:rsidRPr="00D0263C">
        <w:rPr>
          <w:spacing w:val="-2"/>
          <w:sz w:val="20"/>
          <w:szCs w:val="20"/>
        </w:rPr>
        <w:t>)</w:t>
      </w:r>
      <w:r w:rsidR="00460C26" w:rsidRPr="00D0263C">
        <w:rPr>
          <w:spacing w:val="-2"/>
          <w:sz w:val="20"/>
          <w:szCs w:val="20"/>
        </w:rPr>
        <w:t xml:space="preserve">, </w:t>
      </w:r>
      <w:r w:rsidRPr="00D0263C">
        <w:rPr>
          <w:spacing w:val="-2"/>
          <w:sz w:val="20"/>
          <w:szCs w:val="20"/>
        </w:rPr>
        <w:t>а также граждан и организаций (на розничный р</w:t>
      </w:r>
      <w:r w:rsidRPr="00D0263C">
        <w:rPr>
          <w:spacing w:val="-2"/>
          <w:sz w:val="20"/>
          <w:szCs w:val="20"/>
        </w:rPr>
        <w:t>ы</w:t>
      </w:r>
      <w:r w:rsidRPr="00D0263C">
        <w:rPr>
          <w:spacing w:val="-2"/>
          <w:sz w:val="20"/>
          <w:szCs w:val="20"/>
        </w:rPr>
        <w:t xml:space="preserve">нок электроэнергии) </w:t>
      </w:r>
      <w:r w:rsidR="00460C26" w:rsidRPr="00D0263C">
        <w:rPr>
          <w:spacing w:val="-2"/>
          <w:sz w:val="20"/>
          <w:szCs w:val="20"/>
        </w:rPr>
        <w:t xml:space="preserve">для </w:t>
      </w:r>
      <w:r w:rsidRPr="00D0263C">
        <w:rPr>
          <w:spacing w:val="-2"/>
          <w:sz w:val="20"/>
          <w:szCs w:val="20"/>
        </w:rPr>
        <w:t>поставки/продажи</w:t>
      </w:r>
      <w:r w:rsidR="00460C26" w:rsidRPr="00D0263C">
        <w:rPr>
          <w:spacing w:val="-2"/>
          <w:sz w:val="20"/>
          <w:szCs w:val="20"/>
        </w:rPr>
        <w:t xml:space="preserve"> </w:t>
      </w:r>
      <w:r w:rsidRPr="00D0263C">
        <w:rPr>
          <w:spacing w:val="-2"/>
          <w:sz w:val="20"/>
          <w:szCs w:val="20"/>
        </w:rPr>
        <w:t>энергии</w:t>
      </w:r>
      <w:r w:rsidR="00460C26" w:rsidRPr="00D0263C">
        <w:rPr>
          <w:spacing w:val="-2"/>
          <w:sz w:val="20"/>
          <w:szCs w:val="20"/>
        </w:rPr>
        <w:t xml:space="preserve">, </w:t>
      </w:r>
      <w:r w:rsidRPr="00D0263C">
        <w:rPr>
          <w:spacing w:val="-2"/>
          <w:sz w:val="20"/>
          <w:szCs w:val="20"/>
        </w:rPr>
        <w:t xml:space="preserve">полученной </w:t>
      </w:r>
      <w:r w:rsidR="00460C26" w:rsidRPr="00D0263C">
        <w:rPr>
          <w:spacing w:val="-2"/>
          <w:sz w:val="20"/>
          <w:szCs w:val="20"/>
        </w:rPr>
        <w:t xml:space="preserve">из </w:t>
      </w:r>
      <w:r w:rsidR="009C46CF" w:rsidRPr="00D0263C">
        <w:rPr>
          <w:spacing w:val="-2"/>
          <w:sz w:val="20"/>
          <w:szCs w:val="20"/>
        </w:rPr>
        <w:t>ВИЭ</w:t>
      </w:r>
      <w:r w:rsidR="00460C26" w:rsidRPr="00D0263C">
        <w:rPr>
          <w:spacing w:val="-2"/>
          <w:sz w:val="20"/>
          <w:szCs w:val="20"/>
        </w:rPr>
        <w:t>.</w:t>
      </w:r>
    </w:p>
    <w:p w:rsidR="0015726B" w:rsidRDefault="00460C26" w:rsidP="00AE3B43">
      <w:pPr>
        <w:snapToGrid w:val="0"/>
        <w:spacing w:line="235" w:lineRule="auto"/>
        <w:rPr>
          <w:sz w:val="20"/>
          <w:szCs w:val="20"/>
        </w:rPr>
      </w:pPr>
      <w:r w:rsidRPr="00F17AC7">
        <w:rPr>
          <w:sz w:val="20"/>
          <w:szCs w:val="20"/>
        </w:rPr>
        <w:t>Система договоров</w:t>
      </w:r>
      <w:r w:rsidR="00EB5DE2">
        <w:rPr>
          <w:sz w:val="20"/>
          <w:szCs w:val="20"/>
        </w:rPr>
        <w:t>,</w:t>
      </w:r>
      <w:r w:rsidRPr="00F17AC7">
        <w:rPr>
          <w:sz w:val="20"/>
          <w:szCs w:val="20"/>
        </w:rPr>
        <w:t xml:space="preserve"> регулирующих куплю-продажу энергии, в</w:t>
      </w:r>
      <w:r w:rsidRPr="00F17AC7">
        <w:rPr>
          <w:sz w:val="20"/>
          <w:szCs w:val="20"/>
        </w:rPr>
        <w:t>ы</w:t>
      </w:r>
      <w:r w:rsidRPr="00F17AC7">
        <w:rPr>
          <w:sz w:val="20"/>
          <w:szCs w:val="20"/>
        </w:rPr>
        <w:t>рабатываемой генерирующими объектами, функционирующ</w:t>
      </w:r>
      <w:r w:rsidRPr="00F17AC7">
        <w:rPr>
          <w:sz w:val="20"/>
          <w:szCs w:val="20"/>
        </w:rPr>
        <w:t>и</w:t>
      </w:r>
      <w:r w:rsidRPr="00F17AC7">
        <w:rPr>
          <w:sz w:val="20"/>
          <w:szCs w:val="20"/>
        </w:rPr>
        <w:t xml:space="preserve">ми на основе использования </w:t>
      </w:r>
      <w:r w:rsidR="009C46CF">
        <w:rPr>
          <w:sz w:val="20"/>
          <w:szCs w:val="20"/>
        </w:rPr>
        <w:t>ВИЭ</w:t>
      </w:r>
      <w:r w:rsidR="00EB5DE2">
        <w:rPr>
          <w:sz w:val="20"/>
          <w:szCs w:val="20"/>
        </w:rPr>
        <w:t>,</w:t>
      </w:r>
      <w:r w:rsidRPr="00F17AC7">
        <w:rPr>
          <w:sz w:val="20"/>
          <w:szCs w:val="20"/>
        </w:rPr>
        <w:t xml:space="preserve"> в зависим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>сти от рынка, на котором они заключаются, должна быть разделена на два вида:</w:t>
      </w:r>
      <w:r w:rsidR="00EB5DE2">
        <w:rPr>
          <w:sz w:val="20"/>
          <w:szCs w:val="20"/>
        </w:rPr>
        <w:t xml:space="preserve"> </w:t>
      </w:r>
    </w:p>
    <w:p w:rsidR="00460C26" w:rsidRPr="00F17AC7" w:rsidRDefault="00460C26" w:rsidP="00AE3B43">
      <w:pPr>
        <w:snapToGrid w:val="0"/>
        <w:spacing w:line="235" w:lineRule="auto"/>
        <w:rPr>
          <w:sz w:val="20"/>
          <w:szCs w:val="20"/>
        </w:rPr>
      </w:pPr>
      <w:r w:rsidRPr="00F17AC7">
        <w:rPr>
          <w:sz w:val="20"/>
          <w:szCs w:val="20"/>
        </w:rPr>
        <w:t xml:space="preserve">1) </w:t>
      </w:r>
      <w:r w:rsidR="00EB5DE2">
        <w:rPr>
          <w:sz w:val="20"/>
          <w:szCs w:val="20"/>
        </w:rPr>
        <w:t>д</w:t>
      </w:r>
      <w:r w:rsidR="00EB5DE2" w:rsidRPr="00F17AC7">
        <w:rPr>
          <w:sz w:val="20"/>
          <w:szCs w:val="20"/>
        </w:rPr>
        <w:t>оговоры</w:t>
      </w:r>
      <w:r w:rsidRPr="00F17AC7">
        <w:rPr>
          <w:sz w:val="20"/>
          <w:szCs w:val="20"/>
        </w:rPr>
        <w:t>, заключ</w:t>
      </w:r>
      <w:r w:rsidRPr="00F17AC7">
        <w:rPr>
          <w:sz w:val="20"/>
          <w:szCs w:val="20"/>
        </w:rPr>
        <w:t>а</w:t>
      </w:r>
      <w:r w:rsidRPr="00F17AC7">
        <w:rPr>
          <w:sz w:val="20"/>
          <w:szCs w:val="20"/>
        </w:rPr>
        <w:t>емые на оптовом рынке</w:t>
      </w:r>
      <w:r w:rsidR="0028554E">
        <w:rPr>
          <w:sz w:val="20"/>
          <w:szCs w:val="20"/>
        </w:rPr>
        <w:t>:</w:t>
      </w:r>
      <w:r w:rsidRPr="00F17AC7">
        <w:rPr>
          <w:sz w:val="20"/>
          <w:szCs w:val="20"/>
        </w:rPr>
        <w:t xml:space="preserve"> договор купли-продажи электрической эне</w:t>
      </w:r>
      <w:r w:rsidRPr="00F17AC7">
        <w:rPr>
          <w:sz w:val="20"/>
          <w:szCs w:val="20"/>
        </w:rPr>
        <w:t>р</w:t>
      </w:r>
      <w:r w:rsidRPr="00F17AC7">
        <w:rPr>
          <w:sz w:val="20"/>
          <w:szCs w:val="20"/>
        </w:rPr>
        <w:t>гии и</w:t>
      </w:r>
      <w:r w:rsidR="0028554E">
        <w:rPr>
          <w:sz w:val="20"/>
          <w:szCs w:val="20"/>
        </w:rPr>
        <w:t>/</w:t>
      </w:r>
      <w:r w:rsidRPr="00F17AC7">
        <w:rPr>
          <w:sz w:val="20"/>
          <w:szCs w:val="20"/>
        </w:rPr>
        <w:t>или мощности (свободный договор)</w:t>
      </w:r>
      <w:r w:rsidR="0028554E">
        <w:rPr>
          <w:sz w:val="20"/>
          <w:szCs w:val="20"/>
        </w:rPr>
        <w:t>,</w:t>
      </w:r>
      <w:r w:rsidRPr="00F17AC7">
        <w:rPr>
          <w:sz w:val="20"/>
          <w:szCs w:val="20"/>
        </w:rPr>
        <w:t xml:space="preserve"> и договор о предоставлении мощности квалифицированных генер</w:t>
      </w:r>
      <w:r w:rsidRPr="00F17AC7">
        <w:rPr>
          <w:sz w:val="20"/>
          <w:szCs w:val="20"/>
        </w:rPr>
        <w:t>и</w:t>
      </w:r>
      <w:r w:rsidRPr="00F17AC7">
        <w:rPr>
          <w:sz w:val="20"/>
          <w:szCs w:val="20"/>
        </w:rPr>
        <w:t>рующих объектов, функционир</w:t>
      </w:r>
      <w:r w:rsidRPr="00F17AC7">
        <w:rPr>
          <w:sz w:val="20"/>
          <w:szCs w:val="20"/>
        </w:rPr>
        <w:t>у</w:t>
      </w:r>
      <w:r w:rsidRPr="00F17AC7">
        <w:rPr>
          <w:sz w:val="20"/>
          <w:szCs w:val="20"/>
        </w:rPr>
        <w:t xml:space="preserve">ющих на основе использования </w:t>
      </w:r>
      <w:r w:rsidR="009C46CF">
        <w:rPr>
          <w:sz w:val="20"/>
          <w:szCs w:val="20"/>
        </w:rPr>
        <w:t>ВИЭ</w:t>
      </w:r>
      <w:r w:rsidR="0028554E">
        <w:rPr>
          <w:sz w:val="20"/>
          <w:szCs w:val="20"/>
        </w:rPr>
        <w:t xml:space="preserve">; </w:t>
      </w:r>
      <w:r w:rsidRPr="00F17AC7">
        <w:rPr>
          <w:sz w:val="20"/>
          <w:szCs w:val="20"/>
        </w:rPr>
        <w:lastRenderedPageBreak/>
        <w:t>2)</w:t>
      </w:r>
      <w:r w:rsidR="0028554E">
        <w:rPr>
          <w:sz w:val="20"/>
          <w:szCs w:val="20"/>
        </w:rPr>
        <w:t> д</w:t>
      </w:r>
      <w:r w:rsidRPr="00F17AC7">
        <w:rPr>
          <w:sz w:val="20"/>
          <w:szCs w:val="20"/>
        </w:rPr>
        <w:t>оговоры, заключаемые на розничном рынке</w:t>
      </w:r>
      <w:r w:rsidR="0028554E">
        <w:rPr>
          <w:sz w:val="20"/>
          <w:szCs w:val="20"/>
        </w:rPr>
        <w:t>:</w:t>
      </w:r>
      <w:r w:rsidRPr="00F17AC7">
        <w:rPr>
          <w:sz w:val="20"/>
          <w:szCs w:val="20"/>
        </w:rPr>
        <w:t xml:space="preserve"> договор купли-продажи (поставки) электрической энергии (мощности) и договор энергоснабж</w:t>
      </w:r>
      <w:r w:rsidRPr="00F17AC7">
        <w:rPr>
          <w:sz w:val="20"/>
          <w:szCs w:val="20"/>
        </w:rPr>
        <w:t>е</w:t>
      </w:r>
      <w:r w:rsidRPr="00F17AC7">
        <w:rPr>
          <w:sz w:val="20"/>
          <w:szCs w:val="20"/>
        </w:rPr>
        <w:t>ния абонентом энергоснабжающей орган</w:t>
      </w:r>
      <w:r w:rsidRPr="00F17AC7">
        <w:rPr>
          <w:sz w:val="20"/>
          <w:szCs w:val="20"/>
        </w:rPr>
        <w:t>и</w:t>
      </w:r>
      <w:r w:rsidRPr="00F17AC7">
        <w:rPr>
          <w:sz w:val="20"/>
          <w:szCs w:val="20"/>
        </w:rPr>
        <w:t>зации.</w:t>
      </w:r>
    </w:p>
    <w:p w:rsidR="00460C26" w:rsidRPr="00F17AC7" w:rsidRDefault="00460C26" w:rsidP="00694B46">
      <w:pPr>
        <w:snapToGrid w:val="0"/>
        <w:rPr>
          <w:sz w:val="20"/>
          <w:szCs w:val="20"/>
        </w:rPr>
      </w:pPr>
      <w:r w:rsidRPr="00F17AC7">
        <w:rPr>
          <w:sz w:val="20"/>
          <w:szCs w:val="20"/>
        </w:rPr>
        <w:t>Договор о предоставлении мощности квалифицированных ген</w:t>
      </w:r>
      <w:r w:rsidRPr="00F17AC7">
        <w:rPr>
          <w:sz w:val="20"/>
          <w:szCs w:val="20"/>
        </w:rPr>
        <w:t>е</w:t>
      </w:r>
      <w:r w:rsidRPr="00F17AC7">
        <w:rPr>
          <w:sz w:val="20"/>
          <w:szCs w:val="20"/>
        </w:rPr>
        <w:t xml:space="preserve">рирующих объектов, функционирующих на основе использования </w:t>
      </w:r>
      <w:r w:rsidR="009C46CF">
        <w:rPr>
          <w:sz w:val="20"/>
          <w:szCs w:val="20"/>
        </w:rPr>
        <w:t>ВИЭ</w:t>
      </w:r>
      <w:r w:rsidR="0015726B">
        <w:rPr>
          <w:sz w:val="20"/>
          <w:szCs w:val="20"/>
        </w:rPr>
        <w:t>,</w:t>
      </w:r>
      <w:r w:rsidRPr="00F17AC7">
        <w:rPr>
          <w:sz w:val="20"/>
          <w:szCs w:val="20"/>
        </w:rPr>
        <w:t xml:space="preserve"> и договор энергоснабжения абонентом энергоснабжающей организации носят специальный характер в силу особого субъектного состава пр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>давца. В первом случае им выступает производитель энергии, проше</w:t>
      </w:r>
      <w:r w:rsidRPr="00F17AC7">
        <w:rPr>
          <w:sz w:val="20"/>
          <w:szCs w:val="20"/>
        </w:rPr>
        <w:t>д</w:t>
      </w:r>
      <w:r w:rsidRPr="00F17AC7">
        <w:rPr>
          <w:sz w:val="20"/>
          <w:szCs w:val="20"/>
        </w:rPr>
        <w:t>ший конкурсный отбор инв</w:t>
      </w:r>
      <w:r w:rsidRPr="00F17AC7">
        <w:rPr>
          <w:sz w:val="20"/>
          <w:szCs w:val="20"/>
        </w:rPr>
        <w:t>е</w:t>
      </w:r>
      <w:r w:rsidRPr="00F17AC7">
        <w:rPr>
          <w:sz w:val="20"/>
          <w:szCs w:val="20"/>
        </w:rPr>
        <w:t xml:space="preserve">стиционных проектов на строительство объектов, генерирующих энергию из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 xml:space="preserve">, во втором – потребитель (абонент). </w:t>
      </w:r>
      <w:proofErr w:type="gramStart"/>
      <w:r w:rsidRPr="00F17AC7">
        <w:rPr>
          <w:sz w:val="20"/>
          <w:szCs w:val="20"/>
        </w:rPr>
        <w:t>Другие два договора носят универсальный характер для опт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>вого и розни</w:t>
      </w:r>
      <w:r w:rsidRPr="00F17AC7">
        <w:rPr>
          <w:sz w:val="20"/>
          <w:szCs w:val="20"/>
        </w:rPr>
        <w:t>ч</w:t>
      </w:r>
      <w:r w:rsidRPr="00F17AC7">
        <w:rPr>
          <w:sz w:val="20"/>
          <w:szCs w:val="20"/>
        </w:rPr>
        <w:t>ного рынков соответственно.</w:t>
      </w:r>
      <w:proofErr w:type="gramEnd"/>
    </w:p>
    <w:p w:rsidR="00460C26" w:rsidRPr="00F17AC7" w:rsidRDefault="00460C26" w:rsidP="00694B46">
      <w:pPr>
        <w:snapToGrid w:val="0"/>
        <w:rPr>
          <w:sz w:val="20"/>
          <w:szCs w:val="20"/>
        </w:rPr>
      </w:pPr>
      <w:r w:rsidRPr="00F17AC7">
        <w:rPr>
          <w:sz w:val="20"/>
          <w:szCs w:val="20"/>
        </w:rPr>
        <w:t>Договор о предоставлении мощности квалифицированных ген</w:t>
      </w:r>
      <w:r w:rsidRPr="00F17AC7">
        <w:rPr>
          <w:sz w:val="20"/>
          <w:szCs w:val="20"/>
        </w:rPr>
        <w:t>е</w:t>
      </w:r>
      <w:r w:rsidRPr="00F17AC7">
        <w:rPr>
          <w:sz w:val="20"/>
          <w:szCs w:val="20"/>
        </w:rPr>
        <w:t xml:space="preserve">рирующих объектов, функционирующих на основе использования </w:t>
      </w:r>
      <w:r w:rsidR="009C46CF">
        <w:rPr>
          <w:sz w:val="20"/>
          <w:szCs w:val="20"/>
        </w:rPr>
        <w:t>ВИЭ</w:t>
      </w:r>
      <w:r w:rsidR="0015726B">
        <w:rPr>
          <w:sz w:val="20"/>
          <w:szCs w:val="20"/>
        </w:rPr>
        <w:t>,</w:t>
      </w:r>
      <w:r w:rsidRPr="00F17AC7">
        <w:rPr>
          <w:sz w:val="20"/>
          <w:szCs w:val="20"/>
        </w:rPr>
        <w:t xml:space="preserve"> обеспечивает продажу энергии генерирующих объектов, прошедших конкурсный отбор инвестицио</w:t>
      </w:r>
      <w:r w:rsidRPr="00F17AC7">
        <w:rPr>
          <w:sz w:val="20"/>
          <w:szCs w:val="20"/>
        </w:rPr>
        <w:t>н</w:t>
      </w:r>
      <w:r w:rsidRPr="00F17AC7">
        <w:rPr>
          <w:sz w:val="20"/>
          <w:szCs w:val="20"/>
        </w:rPr>
        <w:t xml:space="preserve">ных проектов строительства объектов, генерирующих энергию из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>.</w:t>
      </w:r>
    </w:p>
    <w:p w:rsidR="00460C26" w:rsidRPr="00F17AC7" w:rsidRDefault="00460C26" w:rsidP="00694B46">
      <w:pPr>
        <w:snapToGrid w:val="0"/>
        <w:rPr>
          <w:sz w:val="20"/>
          <w:szCs w:val="20"/>
        </w:rPr>
      </w:pPr>
      <w:r w:rsidRPr="00F17AC7">
        <w:rPr>
          <w:sz w:val="20"/>
          <w:szCs w:val="20"/>
        </w:rPr>
        <w:t>Договор купли-продажи (поставки) электрической энергии (мо</w:t>
      </w:r>
      <w:r w:rsidRPr="00F17AC7">
        <w:rPr>
          <w:sz w:val="20"/>
          <w:szCs w:val="20"/>
        </w:rPr>
        <w:t>щ</w:t>
      </w:r>
      <w:r w:rsidRPr="00F17AC7">
        <w:rPr>
          <w:sz w:val="20"/>
          <w:szCs w:val="20"/>
        </w:rPr>
        <w:t>ности) служит задаче обеспечения купли-продажи энергии от произв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 xml:space="preserve">дителя энергии, полученной из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 xml:space="preserve">, напрямую потребителю, а также продаже энергии, полученной из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>, гарантир</w:t>
      </w:r>
      <w:r w:rsidRPr="00F17AC7">
        <w:rPr>
          <w:sz w:val="20"/>
          <w:szCs w:val="20"/>
        </w:rPr>
        <w:t>у</w:t>
      </w:r>
      <w:r w:rsidRPr="00F17AC7">
        <w:rPr>
          <w:sz w:val="20"/>
          <w:szCs w:val="20"/>
        </w:rPr>
        <w:t>ющему поставщику.</w:t>
      </w:r>
    </w:p>
    <w:p w:rsidR="00460C26" w:rsidRPr="00F17AC7" w:rsidRDefault="00460C26" w:rsidP="00694B46">
      <w:pPr>
        <w:snapToGrid w:val="0"/>
        <w:rPr>
          <w:sz w:val="20"/>
          <w:szCs w:val="20"/>
        </w:rPr>
      </w:pPr>
      <w:r w:rsidRPr="00F17AC7">
        <w:rPr>
          <w:sz w:val="20"/>
          <w:szCs w:val="20"/>
        </w:rPr>
        <w:t>Договор энергоснабжения абонентом энергоснабжающей орган</w:t>
      </w:r>
      <w:r w:rsidRPr="00F17AC7">
        <w:rPr>
          <w:sz w:val="20"/>
          <w:szCs w:val="20"/>
        </w:rPr>
        <w:t>и</w:t>
      </w:r>
      <w:r w:rsidRPr="00F17AC7">
        <w:rPr>
          <w:sz w:val="20"/>
          <w:szCs w:val="20"/>
        </w:rPr>
        <w:t>зации обеспечивает продажу электроэнергии от абонента к энергосна</w:t>
      </w:r>
      <w:r w:rsidRPr="00F17AC7">
        <w:rPr>
          <w:sz w:val="20"/>
          <w:szCs w:val="20"/>
        </w:rPr>
        <w:t>б</w:t>
      </w:r>
      <w:r w:rsidRPr="00F17AC7">
        <w:rPr>
          <w:sz w:val="20"/>
          <w:szCs w:val="20"/>
        </w:rPr>
        <w:t>жающей организации и строится на основе договора энергоснабжения.</w:t>
      </w:r>
    </w:p>
    <w:p w:rsidR="00460C26" w:rsidRPr="00F17AC7" w:rsidRDefault="00460C26" w:rsidP="001A27B4">
      <w:pPr>
        <w:snapToGrid w:val="0"/>
        <w:rPr>
          <w:sz w:val="20"/>
          <w:szCs w:val="20"/>
        </w:rPr>
      </w:pPr>
      <w:r w:rsidRPr="00F17AC7">
        <w:rPr>
          <w:sz w:val="20"/>
          <w:szCs w:val="20"/>
        </w:rPr>
        <w:t xml:space="preserve">Основная задача этих договоров состоит в обеспечении правового регулирования реализации производителем энергии, полученной из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>. Попав в централизованные сети энерг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>снабжения, эта энергия</w:t>
      </w:r>
      <w:r w:rsidR="00694B46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>смешивается с традиционными видами энергии и уже не имеет спец</w:t>
      </w:r>
      <w:r w:rsidRPr="00F17AC7">
        <w:rPr>
          <w:sz w:val="20"/>
          <w:szCs w:val="20"/>
        </w:rPr>
        <w:t>и</w:t>
      </w:r>
      <w:r w:rsidRPr="00F17AC7">
        <w:rPr>
          <w:sz w:val="20"/>
          <w:szCs w:val="20"/>
        </w:rPr>
        <w:t>ального правового регулирования.</w:t>
      </w:r>
    </w:p>
    <w:p w:rsidR="00460C26" w:rsidRDefault="00460C26" w:rsidP="00376004">
      <w:pPr>
        <w:snapToGrid w:val="0"/>
        <w:rPr>
          <w:sz w:val="20"/>
          <w:szCs w:val="20"/>
        </w:rPr>
      </w:pPr>
      <w:r w:rsidRPr="00F17AC7">
        <w:rPr>
          <w:sz w:val="20"/>
          <w:szCs w:val="20"/>
        </w:rPr>
        <w:t>Все перечисленные договоры закреплены в действующем норм</w:t>
      </w:r>
      <w:r w:rsidRPr="00F17AC7">
        <w:rPr>
          <w:sz w:val="20"/>
          <w:szCs w:val="20"/>
        </w:rPr>
        <w:t>а</w:t>
      </w:r>
      <w:r w:rsidRPr="00F17AC7">
        <w:rPr>
          <w:sz w:val="20"/>
          <w:szCs w:val="20"/>
        </w:rPr>
        <w:t>тивно-правовом регулировании</w:t>
      </w:r>
      <w:r w:rsidR="00694B46">
        <w:rPr>
          <w:sz w:val="20"/>
          <w:szCs w:val="20"/>
        </w:rPr>
        <w:t xml:space="preserve"> и</w:t>
      </w:r>
      <w:r w:rsidRPr="00F17AC7">
        <w:rPr>
          <w:sz w:val="20"/>
          <w:szCs w:val="20"/>
        </w:rPr>
        <w:t xml:space="preserve"> </w:t>
      </w:r>
      <w:r w:rsidR="00694B46">
        <w:rPr>
          <w:sz w:val="20"/>
          <w:szCs w:val="20"/>
        </w:rPr>
        <w:t>(</w:t>
      </w:r>
      <w:r w:rsidRPr="00F17AC7">
        <w:rPr>
          <w:sz w:val="20"/>
          <w:szCs w:val="20"/>
        </w:rPr>
        <w:t>кроме одного</w:t>
      </w:r>
      <w:r w:rsidR="00694B46">
        <w:rPr>
          <w:sz w:val="20"/>
          <w:szCs w:val="20"/>
        </w:rPr>
        <w:t xml:space="preserve"> – </w:t>
      </w:r>
      <w:r w:rsidRPr="00F17AC7">
        <w:rPr>
          <w:sz w:val="20"/>
          <w:szCs w:val="20"/>
        </w:rPr>
        <w:t>договора купли-продажи (поставки) мощности, заключаемом на основании договора о присоед</w:t>
      </w:r>
      <w:r w:rsidRPr="00F17AC7">
        <w:rPr>
          <w:sz w:val="20"/>
          <w:szCs w:val="20"/>
        </w:rPr>
        <w:t>и</w:t>
      </w:r>
      <w:r w:rsidRPr="00F17AC7">
        <w:rPr>
          <w:sz w:val="20"/>
          <w:szCs w:val="20"/>
        </w:rPr>
        <w:t>нении к торговой системе оптового рынка) распространяют свое регулирование на все виды электроэнергии</w:t>
      </w:r>
      <w:r w:rsidR="00694B46">
        <w:rPr>
          <w:sz w:val="20"/>
          <w:szCs w:val="20"/>
        </w:rPr>
        <w:t>. П</w:t>
      </w:r>
      <w:r w:rsidRPr="00F17AC7">
        <w:rPr>
          <w:sz w:val="20"/>
          <w:szCs w:val="20"/>
        </w:rPr>
        <w:t>оэтому их необход</w:t>
      </w:r>
      <w:r w:rsidRPr="00F17AC7">
        <w:rPr>
          <w:sz w:val="20"/>
          <w:szCs w:val="20"/>
        </w:rPr>
        <w:t>и</w:t>
      </w:r>
      <w:r w:rsidRPr="00F17AC7">
        <w:rPr>
          <w:sz w:val="20"/>
          <w:szCs w:val="20"/>
        </w:rPr>
        <w:t xml:space="preserve">мо адаптировать для нужд купли-продажи энергии, полученной из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>.</w:t>
      </w:r>
    </w:p>
    <w:p w:rsidR="00694B46" w:rsidRDefault="00694B46" w:rsidP="00694B46">
      <w:pPr>
        <w:snapToGrid w:val="0"/>
        <w:rPr>
          <w:sz w:val="20"/>
          <w:szCs w:val="20"/>
        </w:rPr>
      </w:pPr>
    </w:p>
    <w:p w:rsidR="00694B46" w:rsidRPr="00F17AC7" w:rsidRDefault="00694B46" w:rsidP="00694B46">
      <w:pPr>
        <w:snapToGrid w:val="0"/>
        <w:rPr>
          <w:sz w:val="20"/>
          <w:szCs w:val="20"/>
        </w:rPr>
      </w:pPr>
    </w:p>
    <w:p w:rsidR="00460C26" w:rsidRPr="00F17AC7" w:rsidRDefault="00460C26" w:rsidP="00B229FC">
      <w:pPr>
        <w:snapToGrid w:val="0"/>
        <w:spacing w:before="240" w:line="223" w:lineRule="auto"/>
        <w:rPr>
          <w:sz w:val="20"/>
          <w:szCs w:val="20"/>
        </w:rPr>
      </w:pPr>
      <w:r w:rsidRPr="00F17AC7">
        <w:rPr>
          <w:b/>
          <w:sz w:val="20"/>
          <w:szCs w:val="20"/>
        </w:rPr>
        <w:lastRenderedPageBreak/>
        <w:t>Вторая глава «Государственно-частное партнерство в</w:t>
      </w:r>
      <w:r w:rsidR="00F17AC7" w:rsidRPr="00F17AC7">
        <w:rPr>
          <w:b/>
          <w:sz w:val="20"/>
          <w:szCs w:val="20"/>
        </w:rPr>
        <w:t xml:space="preserve"> </w:t>
      </w:r>
      <w:r w:rsidRPr="00F17AC7">
        <w:rPr>
          <w:b/>
          <w:sz w:val="20"/>
          <w:szCs w:val="20"/>
        </w:rPr>
        <w:t>сфере энергоснабжения с использованием возобновляемых источников энергии»</w:t>
      </w:r>
      <w:r w:rsidRPr="00F17AC7">
        <w:rPr>
          <w:sz w:val="20"/>
          <w:szCs w:val="20"/>
        </w:rPr>
        <w:t xml:space="preserve"> </w:t>
      </w:r>
      <w:r w:rsidR="00694B46">
        <w:rPr>
          <w:sz w:val="20"/>
          <w:szCs w:val="20"/>
        </w:rPr>
        <w:t>рассматривает</w:t>
      </w:r>
      <w:r w:rsidRPr="00F17AC7">
        <w:rPr>
          <w:sz w:val="20"/>
          <w:szCs w:val="20"/>
        </w:rPr>
        <w:t xml:space="preserve"> проблемы соотношения публичных и частных интересов в энергоснабжении с использованием ВИЭ, а также формы государственно-частного партне</w:t>
      </w:r>
      <w:r w:rsidRPr="00F17AC7">
        <w:rPr>
          <w:sz w:val="20"/>
          <w:szCs w:val="20"/>
        </w:rPr>
        <w:t>р</w:t>
      </w:r>
      <w:r w:rsidRPr="00F17AC7">
        <w:rPr>
          <w:sz w:val="20"/>
          <w:szCs w:val="20"/>
        </w:rPr>
        <w:t>ства в исследуемой сфере.</w:t>
      </w:r>
    </w:p>
    <w:p w:rsidR="00460C26" w:rsidRPr="00F17AC7" w:rsidRDefault="00460C26" w:rsidP="00B229FC">
      <w:pPr>
        <w:snapToGrid w:val="0"/>
        <w:spacing w:before="60" w:line="223" w:lineRule="auto"/>
        <w:rPr>
          <w:sz w:val="20"/>
          <w:szCs w:val="20"/>
        </w:rPr>
      </w:pPr>
      <w:r w:rsidRPr="00F17AC7">
        <w:rPr>
          <w:sz w:val="20"/>
          <w:szCs w:val="20"/>
        </w:rPr>
        <w:t xml:space="preserve">В </w:t>
      </w:r>
      <w:r w:rsidRPr="00E64308">
        <w:rPr>
          <w:i/>
          <w:sz w:val="20"/>
          <w:szCs w:val="20"/>
        </w:rPr>
        <w:t>первом параграфе «Соотношение публичных и частных инт</w:t>
      </w:r>
      <w:r w:rsidRPr="00E64308">
        <w:rPr>
          <w:i/>
          <w:sz w:val="20"/>
          <w:szCs w:val="20"/>
        </w:rPr>
        <w:t>е</w:t>
      </w:r>
      <w:r w:rsidRPr="00E64308">
        <w:rPr>
          <w:i/>
          <w:sz w:val="20"/>
          <w:szCs w:val="20"/>
        </w:rPr>
        <w:t>ресов в энергоснабжении с использованием возобновляемых источн</w:t>
      </w:r>
      <w:r w:rsidRPr="00E64308">
        <w:rPr>
          <w:i/>
          <w:sz w:val="20"/>
          <w:szCs w:val="20"/>
        </w:rPr>
        <w:t>и</w:t>
      </w:r>
      <w:r w:rsidRPr="00E64308">
        <w:rPr>
          <w:i/>
          <w:sz w:val="20"/>
          <w:szCs w:val="20"/>
        </w:rPr>
        <w:t>ков энергии»</w:t>
      </w:r>
      <w:r w:rsidRPr="00F17AC7">
        <w:rPr>
          <w:sz w:val="20"/>
          <w:szCs w:val="20"/>
        </w:rPr>
        <w:t xml:space="preserve"> анализируются вопросы соотношения публичных и час</w:t>
      </w:r>
      <w:r w:rsidRPr="00F17AC7">
        <w:rPr>
          <w:sz w:val="20"/>
          <w:szCs w:val="20"/>
        </w:rPr>
        <w:t>т</w:t>
      </w:r>
      <w:r w:rsidRPr="00F17AC7">
        <w:rPr>
          <w:sz w:val="20"/>
          <w:szCs w:val="20"/>
        </w:rPr>
        <w:t>ных интересов в энергоснабжении с использован</w:t>
      </w:r>
      <w:r w:rsidRPr="00F17AC7">
        <w:rPr>
          <w:sz w:val="20"/>
          <w:szCs w:val="20"/>
        </w:rPr>
        <w:t>и</w:t>
      </w:r>
      <w:r w:rsidRPr="00F17AC7">
        <w:rPr>
          <w:sz w:val="20"/>
          <w:szCs w:val="20"/>
        </w:rPr>
        <w:t>ем ВИЭ.</w:t>
      </w:r>
    </w:p>
    <w:p w:rsidR="00460C26" w:rsidRPr="00F17AC7" w:rsidRDefault="00460C26" w:rsidP="00B229FC">
      <w:pPr>
        <w:snapToGrid w:val="0"/>
        <w:spacing w:line="223" w:lineRule="auto"/>
        <w:rPr>
          <w:sz w:val="20"/>
          <w:szCs w:val="20"/>
        </w:rPr>
      </w:pPr>
      <w:r w:rsidRPr="00F17AC7">
        <w:rPr>
          <w:sz w:val="20"/>
          <w:szCs w:val="20"/>
        </w:rPr>
        <w:t>Охраняемые государством публичные интересы выступают фу</w:t>
      </w:r>
      <w:r w:rsidRPr="00F17AC7">
        <w:rPr>
          <w:sz w:val="20"/>
          <w:szCs w:val="20"/>
        </w:rPr>
        <w:t>н</w:t>
      </w:r>
      <w:r w:rsidRPr="00F17AC7">
        <w:rPr>
          <w:sz w:val="20"/>
          <w:szCs w:val="20"/>
        </w:rPr>
        <w:t>даментом для эффективного функционирования и укрепления энергет</w:t>
      </w:r>
      <w:r w:rsidRPr="00F17AC7">
        <w:rPr>
          <w:sz w:val="20"/>
          <w:szCs w:val="20"/>
        </w:rPr>
        <w:t>и</w:t>
      </w:r>
      <w:r w:rsidRPr="00F17AC7">
        <w:rPr>
          <w:sz w:val="20"/>
          <w:szCs w:val="20"/>
        </w:rPr>
        <w:t xml:space="preserve">ческой безопасности государства, а также устойчивого развития рынка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>. Формир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>вание взаимовыгодных взаимоотношений субъектов частного права и государства в сфере и</w:t>
      </w:r>
      <w:r w:rsidRPr="00F17AC7">
        <w:rPr>
          <w:sz w:val="20"/>
          <w:szCs w:val="20"/>
        </w:rPr>
        <w:t>с</w:t>
      </w:r>
      <w:r w:rsidRPr="00F17AC7">
        <w:rPr>
          <w:sz w:val="20"/>
          <w:szCs w:val="20"/>
        </w:rPr>
        <w:t xml:space="preserve">пользования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 xml:space="preserve"> позволит снизить уровень зависимости общества от углеводородов, диверсиф</w:t>
      </w:r>
      <w:r w:rsidRPr="00F17AC7">
        <w:rPr>
          <w:sz w:val="20"/>
          <w:szCs w:val="20"/>
        </w:rPr>
        <w:t>и</w:t>
      </w:r>
      <w:r w:rsidRPr="00F17AC7">
        <w:rPr>
          <w:sz w:val="20"/>
          <w:szCs w:val="20"/>
        </w:rPr>
        <w:t>цировать источники получения энергии</w:t>
      </w:r>
      <w:r w:rsidR="00BA0548">
        <w:rPr>
          <w:sz w:val="20"/>
          <w:szCs w:val="20"/>
        </w:rPr>
        <w:t xml:space="preserve"> и</w:t>
      </w:r>
      <w:r w:rsidRPr="00F17AC7">
        <w:rPr>
          <w:sz w:val="20"/>
          <w:szCs w:val="20"/>
        </w:rPr>
        <w:t xml:space="preserve"> ослабить негативное возде</w:t>
      </w:r>
      <w:r w:rsidRPr="00F17AC7">
        <w:rPr>
          <w:sz w:val="20"/>
          <w:szCs w:val="20"/>
        </w:rPr>
        <w:t>й</w:t>
      </w:r>
      <w:r w:rsidRPr="00F17AC7">
        <w:rPr>
          <w:sz w:val="20"/>
          <w:szCs w:val="20"/>
        </w:rPr>
        <w:t>ствие энергетическ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 xml:space="preserve">го сектора на окружающую среду. </w:t>
      </w:r>
    </w:p>
    <w:p w:rsidR="00460C26" w:rsidRPr="00B229FC" w:rsidRDefault="00460C26" w:rsidP="00B229FC">
      <w:pPr>
        <w:snapToGrid w:val="0"/>
        <w:spacing w:line="223" w:lineRule="auto"/>
        <w:rPr>
          <w:spacing w:val="-5"/>
          <w:sz w:val="20"/>
          <w:szCs w:val="20"/>
        </w:rPr>
      </w:pPr>
      <w:r w:rsidRPr="00B229FC">
        <w:rPr>
          <w:spacing w:val="-5"/>
          <w:sz w:val="20"/>
          <w:szCs w:val="20"/>
        </w:rPr>
        <w:t>Категориальный анализ общенаучного феномена «интерес» позвол</w:t>
      </w:r>
      <w:r w:rsidRPr="00B229FC">
        <w:rPr>
          <w:spacing w:val="-5"/>
          <w:sz w:val="20"/>
          <w:szCs w:val="20"/>
        </w:rPr>
        <w:t>я</w:t>
      </w:r>
      <w:r w:rsidRPr="00B229FC">
        <w:rPr>
          <w:spacing w:val="-5"/>
          <w:sz w:val="20"/>
          <w:szCs w:val="20"/>
        </w:rPr>
        <w:t>ет сделать вывод, что публичный интерес в области ВИЭ – это признава</w:t>
      </w:r>
      <w:r w:rsidRPr="00B229FC">
        <w:rPr>
          <w:spacing w:val="-5"/>
          <w:sz w:val="20"/>
          <w:szCs w:val="20"/>
        </w:rPr>
        <w:t>е</w:t>
      </w:r>
      <w:r w:rsidRPr="00B229FC">
        <w:rPr>
          <w:spacing w:val="-5"/>
          <w:sz w:val="20"/>
          <w:szCs w:val="20"/>
        </w:rPr>
        <w:t>мый государством и обеспеченный правом интерес общества в</w:t>
      </w:r>
      <w:r w:rsidR="00F17AC7" w:rsidRPr="00B229FC">
        <w:rPr>
          <w:spacing w:val="-5"/>
          <w:sz w:val="20"/>
          <w:szCs w:val="20"/>
        </w:rPr>
        <w:t xml:space="preserve"> </w:t>
      </w:r>
      <w:r w:rsidRPr="00B229FC">
        <w:rPr>
          <w:spacing w:val="-5"/>
          <w:sz w:val="20"/>
          <w:szCs w:val="20"/>
        </w:rPr>
        <w:t>эффективном использовании природных возобновляемых энергетических ресурсов, удо</w:t>
      </w:r>
      <w:r w:rsidRPr="00B229FC">
        <w:rPr>
          <w:spacing w:val="-5"/>
          <w:sz w:val="20"/>
          <w:szCs w:val="20"/>
        </w:rPr>
        <w:t>в</w:t>
      </w:r>
      <w:r w:rsidRPr="00B229FC">
        <w:rPr>
          <w:spacing w:val="-5"/>
          <w:sz w:val="20"/>
          <w:szCs w:val="20"/>
        </w:rPr>
        <w:t>летворение которого является условием и гарантией энергетической без</w:t>
      </w:r>
      <w:r w:rsidRPr="00B229FC">
        <w:rPr>
          <w:spacing w:val="-5"/>
          <w:sz w:val="20"/>
          <w:szCs w:val="20"/>
        </w:rPr>
        <w:t>о</w:t>
      </w:r>
      <w:r w:rsidRPr="00B229FC">
        <w:rPr>
          <w:spacing w:val="-5"/>
          <w:sz w:val="20"/>
          <w:szCs w:val="20"/>
        </w:rPr>
        <w:t>пасности го</w:t>
      </w:r>
      <w:r w:rsidRPr="00B229FC">
        <w:rPr>
          <w:spacing w:val="-5"/>
          <w:sz w:val="20"/>
          <w:szCs w:val="20"/>
        </w:rPr>
        <w:t>с</w:t>
      </w:r>
      <w:r w:rsidRPr="00B229FC">
        <w:rPr>
          <w:spacing w:val="-5"/>
          <w:sz w:val="20"/>
          <w:szCs w:val="20"/>
        </w:rPr>
        <w:t>ударства. Под частными интересами в сфере использования ВИЭ понимают имущественный интерес субъектов гражданского пр</w:t>
      </w:r>
      <w:r w:rsidRPr="00B229FC">
        <w:rPr>
          <w:spacing w:val="-5"/>
          <w:sz w:val="20"/>
          <w:szCs w:val="20"/>
        </w:rPr>
        <w:t>а</w:t>
      </w:r>
      <w:r w:rsidRPr="00B229FC">
        <w:rPr>
          <w:spacing w:val="-5"/>
          <w:sz w:val="20"/>
          <w:szCs w:val="20"/>
        </w:rPr>
        <w:t>ва, основанный на свободной автономии личности, связанный осуществлением права частной собственности и частного предприним</w:t>
      </w:r>
      <w:r w:rsidRPr="00B229FC">
        <w:rPr>
          <w:spacing w:val="-5"/>
          <w:sz w:val="20"/>
          <w:szCs w:val="20"/>
        </w:rPr>
        <w:t>а</w:t>
      </w:r>
      <w:r w:rsidRPr="00B229FC">
        <w:rPr>
          <w:spacing w:val="-5"/>
          <w:sz w:val="20"/>
          <w:szCs w:val="20"/>
        </w:rPr>
        <w:t xml:space="preserve">тельства. </w:t>
      </w:r>
    </w:p>
    <w:p w:rsidR="00460C26" w:rsidRPr="00B229FC" w:rsidRDefault="00460C26" w:rsidP="00B229FC">
      <w:pPr>
        <w:snapToGrid w:val="0"/>
        <w:spacing w:line="223" w:lineRule="auto"/>
        <w:rPr>
          <w:sz w:val="20"/>
          <w:szCs w:val="20"/>
        </w:rPr>
      </w:pPr>
      <w:r w:rsidRPr="00B229FC">
        <w:rPr>
          <w:sz w:val="20"/>
          <w:szCs w:val="20"/>
        </w:rPr>
        <w:t>Совершенствование механизма соотношения частных и публи</w:t>
      </w:r>
      <w:r w:rsidRPr="00B229FC">
        <w:rPr>
          <w:sz w:val="20"/>
          <w:szCs w:val="20"/>
        </w:rPr>
        <w:t>ч</w:t>
      </w:r>
      <w:r w:rsidRPr="00B229FC">
        <w:rPr>
          <w:sz w:val="20"/>
          <w:szCs w:val="20"/>
        </w:rPr>
        <w:t>ных интересов в сфере энергоснабжения с использованием ВИЭ во</w:t>
      </w:r>
      <w:r w:rsidRPr="00B229FC">
        <w:rPr>
          <w:sz w:val="20"/>
          <w:szCs w:val="20"/>
        </w:rPr>
        <w:t>з</w:t>
      </w:r>
      <w:r w:rsidRPr="00B229FC">
        <w:rPr>
          <w:sz w:val="20"/>
          <w:szCs w:val="20"/>
        </w:rPr>
        <w:t>можно только при формировании специальных юридических пределов как нормативно устанавливаемых и обеспечиваемых гражданским пр</w:t>
      </w:r>
      <w:r w:rsidRPr="00B229FC">
        <w:rPr>
          <w:sz w:val="20"/>
          <w:szCs w:val="20"/>
        </w:rPr>
        <w:t>а</w:t>
      </w:r>
      <w:r w:rsidRPr="00B229FC">
        <w:rPr>
          <w:sz w:val="20"/>
          <w:szCs w:val="20"/>
        </w:rPr>
        <w:t>вом границ, определяющих меру публичного или частноправового и</w:t>
      </w:r>
      <w:r w:rsidRPr="00B229FC">
        <w:rPr>
          <w:sz w:val="20"/>
          <w:szCs w:val="20"/>
        </w:rPr>
        <w:t>н</w:t>
      </w:r>
      <w:r w:rsidRPr="00B229FC">
        <w:rPr>
          <w:sz w:val="20"/>
          <w:szCs w:val="20"/>
        </w:rPr>
        <w:t>тереса субъекта правового отношения, путем закрепления диспозитивных правил поведения либо формулирования императивных правовых норм и прав</w:t>
      </w:r>
      <w:r w:rsidRPr="00B229FC">
        <w:rPr>
          <w:sz w:val="20"/>
          <w:szCs w:val="20"/>
        </w:rPr>
        <w:t>о</w:t>
      </w:r>
      <w:r w:rsidRPr="00B229FC">
        <w:rPr>
          <w:sz w:val="20"/>
          <w:szCs w:val="20"/>
        </w:rPr>
        <w:t>вых ограничений. Их важнейшая характеристика заключается в том, что они обладают практической ценностью, п</w:t>
      </w:r>
      <w:r w:rsidRPr="00B229FC">
        <w:rPr>
          <w:sz w:val="20"/>
          <w:szCs w:val="20"/>
        </w:rPr>
        <w:t>о</w:t>
      </w:r>
      <w:r w:rsidRPr="00B229FC">
        <w:rPr>
          <w:sz w:val="20"/>
          <w:szCs w:val="20"/>
        </w:rPr>
        <w:t>скольку их реализация происходит с помощью системы правовых средств, задающих общую направленность механизма правового рег</w:t>
      </w:r>
      <w:r w:rsidRPr="00B229FC">
        <w:rPr>
          <w:sz w:val="20"/>
          <w:szCs w:val="20"/>
        </w:rPr>
        <w:t>у</w:t>
      </w:r>
      <w:r w:rsidRPr="00B229FC">
        <w:rPr>
          <w:sz w:val="20"/>
          <w:szCs w:val="20"/>
        </w:rPr>
        <w:t>лирования отношений энергоснабжения с использованием ВИЭ.</w:t>
      </w:r>
    </w:p>
    <w:p w:rsidR="00460C26" w:rsidRPr="001A27B4" w:rsidRDefault="00460C26" w:rsidP="00B229FC">
      <w:pPr>
        <w:snapToGrid w:val="0"/>
        <w:spacing w:line="223" w:lineRule="auto"/>
        <w:rPr>
          <w:spacing w:val="-4"/>
          <w:sz w:val="20"/>
          <w:szCs w:val="20"/>
        </w:rPr>
      </w:pPr>
      <w:r w:rsidRPr="001A27B4">
        <w:rPr>
          <w:spacing w:val="-4"/>
          <w:sz w:val="20"/>
          <w:szCs w:val="20"/>
        </w:rPr>
        <w:t>Эффективность использования частноправовых и публи</w:t>
      </w:r>
      <w:r w:rsidRPr="001A27B4">
        <w:rPr>
          <w:spacing w:val="-4"/>
          <w:sz w:val="20"/>
          <w:szCs w:val="20"/>
        </w:rPr>
        <w:t>ч</w:t>
      </w:r>
      <w:r w:rsidRPr="001A27B4">
        <w:rPr>
          <w:spacing w:val="-4"/>
          <w:sz w:val="20"/>
          <w:szCs w:val="20"/>
        </w:rPr>
        <w:t>но-правовых начал в гражданско-правовом регулировании отношений энерг</w:t>
      </w:r>
      <w:r w:rsidRPr="001A27B4">
        <w:rPr>
          <w:spacing w:val="-4"/>
          <w:sz w:val="20"/>
          <w:szCs w:val="20"/>
        </w:rPr>
        <w:t>о</w:t>
      </w:r>
      <w:r w:rsidRPr="001A27B4">
        <w:rPr>
          <w:spacing w:val="-4"/>
          <w:sz w:val="20"/>
          <w:szCs w:val="20"/>
        </w:rPr>
        <w:t>снабжения с использованием ВИЭ определяется оптимальным сочетанием дозволительно-диспозитивных и императивных юридич</w:t>
      </w:r>
      <w:r w:rsidRPr="001A27B4">
        <w:rPr>
          <w:spacing w:val="-4"/>
          <w:sz w:val="20"/>
          <w:szCs w:val="20"/>
        </w:rPr>
        <w:t>е</w:t>
      </w:r>
      <w:r w:rsidRPr="001A27B4">
        <w:rPr>
          <w:spacing w:val="-4"/>
          <w:sz w:val="20"/>
          <w:szCs w:val="20"/>
        </w:rPr>
        <w:t>ских средств.</w:t>
      </w:r>
    </w:p>
    <w:p w:rsidR="00460C26" w:rsidRPr="00F17AC7" w:rsidRDefault="00460C26" w:rsidP="00B229FC">
      <w:pPr>
        <w:snapToGrid w:val="0"/>
        <w:spacing w:line="223" w:lineRule="auto"/>
        <w:rPr>
          <w:sz w:val="20"/>
          <w:szCs w:val="20"/>
        </w:rPr>
      </w:pPr>
      <w:r w:rsidRPr="00F17AC7">
        <w:rPr>
          <w:sz w:val="20"/>
          <w:szCs w:val="20"/>
        </w:rPr>
        <w:lastRenderedPageBreak/>
        <w:t>Специальные цели публично-правового регулирования энергет</w:t>
      </w:r>
      <w:r w:rsidRPr="00F17AC7">
        <w:rPr>
          <w:sz w:val="20"/>
          <w:szCs w:val="20"/>
        </w:rPr>
        <w:t>и</w:t>
      </w:r>
      <w:r w:rsidRPr="00F17AC7">
        <w:rPr>
          <w:sz w:val="20"/>
          <w:szCs w:val="20"/>
        </w:rPr>
        <w:t>ческих отношений, связанных с использованием ВИЭ</w:t>
      </w:r>
      <w:r w:rsidR="00376004">
        <w:rPr>
          <w:sz w:val="20"/>
          <w:szCs w:val="20"/>
        </w:rPr>
        <w:t>,</w:t>
      </w:r>
      <w:r w:rsidRPr="00F17AC7">
        <w:rPr>
          <w:sz w:val="20"/>
          <w:szCs w:val="20"/>
        </w:rPr>
        <w:t xml:space="preserve"> обусловливают соответствующий набор правовых средств такого регулирования. Так, главная цель государственного регулирования энергоснабжения с и</w:t>
      </w:r>
      <w:r w:rsidRPr="00F17AC7">
        <w:rPr>
          <w:sz w:val="20"/>
          <w:szCs w:val="20"/>
        </w:rPr>
        <w:t>с</w:t>
      </w:r>
      <w:r w:rsidRPr="00F17AC7">
        <w:rPr>
          <w:sz w:val="20"/>
          <w:szCs w:val="20"/>
        </w:rPr>
        <w:t>пользованием ВИЭ – создание благ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>приятных условий для развития альтернативной энергетики, энергетическая и экологическая безопа</w:t>
      </w:r>
      <w:r w:rsidRPr="00F17AC7">
        <w:rPr>
          <w:sz w:val="20"/>
          <w:szCs w:val="20"/>
        </w:rPr>
        <w:t>с</w:t>
      </w:r>
      <w:r w:rsidRPr="00F17AC7">
        <w:rPr>
          <w:sz w:val="20"/>
          <w:szCs w:val="20"/>
        </w:rPr>
        <w:t>ность государства. Названные цели предопределяют приоритетные пр</w:t>
      </w:r>
      <w:r w:rsidRPr="00F17AC7">
        <w:rPr>
          <w:sz w:val="20"/>
          <w:szCs w:val="20"/>
        </w:rPr>
        <w:t>а</w:t>
      </w:r>
      <w:r w:rsidRPr="00F17AC7">
        <w:rPr>
          <w:sz w:val="20"/>
          <w:szCs w:val="20"/>
        </w:rPr>
        <w:t xml:space="preserve">вовые формы такого регулирования. </w:t>
      </w:r>
    </w:p>
    <w:p w:rsidR="00460C26" w:rsidRPr="00376004" w:rsidRDefault="00460C26" w:rsidP="00B229FC">
      <w:pPr>
        <w:snapToGrid w:val="0"/>
        <w:spacing w:line="223" w:lineRule="auto"/>
        <w:rPr>
          <w:spacing w:val="-2"/>
          <w:sz w:val="20"/>
          <w:szCs w:val="20"/>
        </w:rPr>
      </w:pPr>
      <w:r w:rsidRPr="00376004">
        <w:rPr>
          <w:spacing w:val="-2"/>
          <w:sz w:val="20"/>
          <w:szCs w:val="20"/>
        </w:rPr>
        <w:t>Предлагается следующая классификация правовых средств регул</w:t>
      </w:r>
      <w:r w:rsidRPr="00376004">
        <w:rPr>
          <w:spacing w:val="-2"/>
          <w:sz w:val="20"/>
          <w:szCs w:val="20"/>
        </w:rPr>
        <w:t>и</w:t>
      </w:r>
      <w:r w:rsidRPr="00376004">
        <w:rPr>
          <w:spacing w:val="-2"/>
          <w:sz w:val="20"/>
          <w:szCs w:val="20"/>
        </w:rPr>
        <w:t>рования общественных отношений в сфере использования ВИЭ, отл</w:t>
      </w:r>
      <w:r w:rsidRPr="00376004">
        <w:rPr>
          <w:spacing w:val="-2"/>
          <w:sz w:val="20"/>
          <w:szCs w:val="20"/>
        </w:rPr>
        <w:t>и</w:t>
      </w:r>
      <w:r w:rsidRPr="00376004">
        <w:rPr>
          <w:spacing w:val="-2"/>
          <w:sz w:val="20"/>
          <w:szCs w:val="20"/>
        </w:rPr>
        <w:t>чающихся в силу своей императивности по характеру воздействия и степени самостоятельности, предоставляемой субъектам частного интер</w:t>
      </w:r>
      <w:r w:rsidRPr="00376004">
        <w:rPr>
          <w:spacing w:val="-2"/>
          <w:sz w:val="20"/>
          <w:szCs w:val="20"/>
        </w:rPr>
        <w:t>е</w:t>
      </w:r>
      <w:r w:rsidRPr="00376004">
        <w:rPr>
          <w:spacing w:val="-2"/>
          <w:sz w:val="20"/>
          <w:szCs w:val="20"/>
        </w:rPr>
        <w:t>са:</w:t>
      </w:r>
    </w:p>
    <w:p w:rsidR="00460C26" w:rsidRPr="00F17AC7" w:rsidRDefault="00460C26" w:rsidP="00B229FC">
      <w:pPr>
        <w:snapToGrid w:val="0"/>
        <w:spacing w:line="223" w:lineRule="auto"/>
        <w:rPr>
          <w:sz w:val="20"/>
          <w:szCs w:val="20"/>
        </w:rPr>
      </w:pPr>
      <w:r w:rsidRPr="00F17AC7">
        <w:rPr>
          <w:sz w:val="20"/>
          <w:szCs w:val="20"/>
        </w:rPr>
        <w:t>–</w:t>
      </w:r>
      <w:r w:rsidR="00100441">
        <w:rPr>
          <w:sz w:val="20"/>
          <w:szCs w:val="20"/>
        </w:rPr>
        <w:t> </w:t>
      </w:r>
      <w:r w:rsidRPr="00F17AC7">
        <w:rPr>
          <w:sz w:val="20"/>
          <w:szCs w:val="20"/>
        </w:rPr>
        <w:t>введение общих правил-запретов (злоупотребление правом, з</w:t>
      </w:r>
      <w:r w:rsidRPr="00F17AC7">
        <w:rPr>
          <w:sz w:val="20"/>
          <w:szCs w:val="20"/>
        </w:rPr>
        <w:t>а</w:t>
      </w:r>
      <w:r w:rsidRPr="00F17AC7">
        <w:rPr>
          <w:sz w:val="20"/>
          <w:szCs w:val="20"/>
        </w:rPr>
        <w:t xml:space="preserve">прет на монополистическую деятельность и пр.); </w:t>
      </w:r>
    </w:p>
    <w:p w:rsidR="00460C26" w:rsidRPr="00F17AC7" w:rsidRDefault="00460C26" w:rsidP="00B229FC">
      <w:pPr>
        <w:snapToGrid w:val="0"/>
        <w:spacing w:line="223" w:lineRule="auto"/>
        <w:rPr>
          <w:sz w:val="20"/>
          <w:szCs w:val="20"/>
        </w:rPr>
      </w:pPr>
      <w:r w:rsidRPr="00F17AC7">
        <w:rPr>
          <w:sz w:val="20"/>
          <w:szCs w:val="20"/>
        </w:rPr>
        <w:t>–</w:t>
      </w:r>
      <w:r w:rsidR="00100441">
        <w:rPr>
          <w:sz w:val="20"/>
          <w:szCs w:val="20"/>
        </w:rPr>
        <w:t> </w:t>
      </w:r>
      <w:r w:rsidRPr="00F17AC7">
        <w:rPr>
          <w:sz w:val="20"/>
          <w:szCs w:val="20"/>
        </w:rPr>
        <w:t>установление ограничений вещных прав на объекты электр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 xml:space="preserve">энергетики, использующие ВИЭ; </w:t>
      </w:r>
    </w:p>
    <w:p w:rsidR="00460C26" w:rsidRPr="00F17AC7" w:rsidRDefault="00460C26" w:rsidP="00B229FC">
      <w:pPr>
        <w:snapToGrid w:val="0"/>
        <w:spacing w:line="223" w:lineRule="auto"/>
        <w:rPr>
          <w:sz w:val="20"/>
          <w:szCs w:val="20"/>
        </w:rPr>
      </w:pPr>
      <w:r w:rsidRPr="00F17AC7">
        <w:rPr>
          <w:sz w:val="20"/>
          <w:szCs w:val="20"/>
        </w:rPr>
        <w:t>–</w:t>
      </w:r>
      <w:r w:rsidR="00100441">
        <w:rPr>
          <w:sz w:val="20"/>
          <w:szCs w:val="20"/>
        </w:rPr>
        <w:t> </w:t>
      </w:r>
      <w:r w:rsidRPr="00F17AC7">
        <w:rPr>
          <w:sz w:val="20"/>
          <w:szCs w:val="20"/>
        </w:rPr>
        <w:t xml:space="preserve">ограничение свободы договора </w:t>
      </w:r>
      <w:r w:rsidR="00E26773">
        <w:rPr>
          <w:sz w:val="20"/>
          <w:szCs w:val="20"/>
        </w:rPr>
        <w:t>посредством</w:t>
      </w:r>
      <w:r w:rsidR="00E26773" w:rsidRPr="00F17AC7">
        <w:rPr>
          <w:sz w:val="20"/>
          <w:szCs w:val="20"/>
        </w:rPr>
        <w:t xml:space="preserve"> императивны</w:t>
      </w:r>
      <w:r w:rsidR="00E26773">
        <w:rPr>
          <w:sz w:val="20"/>
          <w:szCs w:val="20"/>
        </w:rPr>
        <w:t>х</w:t>
      </w:r>
      <w:r w:rsidR="00E26773" w:rsidRPr="00F17AC7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 xml:space="preserve">норм, </w:t>
      </w:r>
      <w:r w:rsidR="00E26773" w:rsidRPr="00F17AC7">
        <w:rPr>
          <w:sz w:val="20"/>
          <w:szCs w:val="20"/>
        </w:rPr>
        <w:t>регулирующи</w:t>
      </w:r>
      <w:r w:rsidR="00E26773">
        <w:rPr>
          <w:sz w:val="20"/>
          <w:szCs w:val="20"/>
        </w:rPr>
        <w:t>х</w:t>
      </w:r>
      <w:r w:rsidR="00E26773" w:rsidRPr="00F17AC7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>имущественные отношения, связанные с содерж</w:t>
      </w:r>
      <w:r w:rsidRPr="00F17AC7">
        <w:rPr>
          <w:sz w:val="20"/>
          <w:szCs w:val="20"/>
        </w:rPr>
        <w:t>а</w:t>
      </w:r>
      <w:r w:rsidRPr="00F17AC7">
        <w:rPr>
          <w:sz w:val="20"/>
          <w:szCs w:val="20"/>
        </w:rPr>
        <w:t>нием</w:t>
      </w:r>
      <w:r w:rsidR="00E26773">
        <w:rPr>
          <w:sz w:val="20"/>
          <w:szCs w:val="20"/>
        </w:rPr>
        <w:t xml:space="preserve"> и</w:t>
      </w:r>
      <w:r w:rsidRPr="00F17AC7">
        <w:rPr>
          <w:sz w:val="20"/>
          <w:szCs w:val="20"/>
        </w:rPr>
        <w:t xml:space="preserve"> заключением</w:t>
      </w:r>
      <w:r w:rsidR="00E26773">
        <w:rPr>
          <w:sz w:val="20"/>
          <w:szCs w:val="20"/>
        </w:rPr>
        <w:t xml:space="preserve"> </w:t>
      </w:r>
      <w:r w:rsidR="00E26773" w:rsidRPr="00F17AC7">
        <w:rPr>
          <w:sz w:val="20"/>
          <w:szCs w:val="20"/>
        </w:rPr>
        <w:t>договора</w:t>
      </w:r>
      <w:r w:rsidRPr="00F17AC7">
        <w:rPr>
          <w:sz w:val="20"/>
          <w:szCs w:val="20"/>
        </w:rPr>
        <w:t xml:space="preserve"> (публичный договор оказания услуг по передаче электрической энергии</w:t>
      </w:r>
      <w:r w:rsidR="00E26773">
        <w:rPr>
          <w:sz w:val="20"/>
          <w:szCs w:val="20"/>
        </w:rPr>
        <w:t>;</w:t>
      </w:r>
      <w:r w:rsidRPr="00F17AC7">
        <w:rPr>
          <w:sz w:val="20"/>
          <w:szCs w:val="20"/>
        </w:rPr>
        <w:t xml:space="preserve"> договор энергоснабжения, заключа</w:t>
      </w:r>
      <w:r w:rsidRPr="00F17AC7">
        <w:rPr>
          <w:sz w:val="20"/>
          <w:szCs w:val="20"/>
        </w:rPr>
        <w:t>е</w:t>
      </w:r>
      <w:r w:rsidRPr="00F17AC7">
        <w:rPr>
          <w:sz w:val="20"/>
          <w:szCs w:val="20"/>
        </w:rPr>
        <w:t>мый гара</w:t>
      </w:r>
      <w:r w:rsidRPr="00F17AC7">
        <w:rPr>
          <w:sz w:val="20"/>
          <w:szCs w:val="20"/>
        </w:rPr>
        <w:t>н</w:t>
      </w:r>
      <w:r w:rsidRPr="00F17AC7">
        <w:rPr>
          <w:sz w:val="20"/>
          <w:szCs w:val="20"/>
        </w:rPr>
        <w:t>тирующим поставщиком)</w:t>
      </w:r>
      <w:r w:rsidR="00E26773">
        <w:rPr>
          <w:sz w:val="20"/>
          <w:szCs w:val="20"/>
        </w:rPr>
        <w:t>;</w:t>
      </w:r>
    </w:p>
    <w:p w:rsidR="00460C26" w:rsidRPr="00F17AC7" w:rsidRDefault="00460C26" w:rsidP="00B229FC">
      <w:pPr>
        <w:snapToGrid w:val="0"/>
        <w:spacing w:line="223" w:lineRule="auto"/>
        <w:rPr>
          <w:sz w:val="20"/>
          <w:szCs w:val="20"/>
        </w:rPr>
      </w:pPr>
      <w:r w:rsidRPr="00F17AC7">
        <w:rPr>
          <w:sz w:val="20"/>
          <w:szCs w:val="20"/>
        </w:rPr>
        <w:t>–</w:t>
      </w:r>
      <w:r w:rsidR="00100441">
        <w:rPr>
          <w:sz w:val="20"/>
          <w:szCs w:val="20"/>
        </w:rPr>
        <w:t> </w:t>
      </w:r>
      <w:r w:rsidRPr="00F17AC7">
        <w:rPr>
          <w:sz w:val="20"/>
          <w:szCs w:val="20"/>
        </w:rPr>
        <w:t>ограничения предпринимательской деятельности, не св</w:t>
      </w:r>
      <w:r w:rsidRPr="00F17AC7">
        <w:rPr>
          <w:sz w:val="20"/>
          <w:szCs w:val="20"/>
        </w:rPr>
        <w:t>я</w:t>
      </w:r>
      <w:r w:rsidRPr="00F17AC7">
        <w:rPr>
          <w:sz w:val="20"/>
          <w:szCs w:val="20"/>
        </w:rPr>
        <w:t>занной с генерированием энергии от использования ВИЭ;</w:t>
      </w:r>
    </w:p>
    <w:p w:rsidR="00460C26" w:rsidRPr="00F17AC7" w:rsidRDefault="00460C26" w:rsidP="00B229FC">
      <w:pPr>
        <w:snapToGrid w:val="0"/>
        <w:spacing w:line="223" w:lineRule="auto"/>
        <w:rPr>
          <w:sz w:val="20"/>
          <w:szCs w:val="20"/>
        </w:rPr>
      </w:pPr>
      <w:r w:rsidRPr="00F17AC7">
        <w:rPr>
          <w:sz w:val="20"/>
          <w:szCs w:val="20"/>
        </w:rPr>
        <w:t>–</w:t>
      </w:r>
      <w:r w:rsidR="00100441">
        <w:rPr>
          <w:sz w:val="20"/>
          <w:szCs w:val="20"/>
        </w:rPr>
        <w:t> </w:t>
      </w:r>
      <w:r w:rsidRPr="00F17AC7">
        <w:rPr>
          <w:sz w:val="20"/>
          <w:szCs w:val="20"/>
        </w:rPr>
        <w:t xml:space="preserve">меры, направленные на содействие обеспечению публичного порядка на товарном рынке ВИЭ </w:t>
      </w:r>
      <w:r w:rsidR="00E26773">
        <w:rPr>
          <w:sz w:val="20"/>
          <w:szCs w:val="20"/>
        </w:rPr>
        <w:t>(</w:t>
      </w:r>
      <w:r w:rsidR="00E26773" w:rsidRPr="00F17AC7">
        <w:rPr>
          <w:sz w:val="20"/>
          <w:szCs w:val="20"/>
        </w:rPr>
        <w:t>защит</w:t>
      </w:r>
      <w:r w:rsidR="00E26773">
        <w:rPr>
          <w:sz w:val="20"/>
          <w:szCs w:val="20"/>
        </w:rPr>
        <w:t>а</w:t>
      </w:r>
      <w:r w:rsidR="00E26773" w:rsidRPr="00F17AC7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 xml:space="preserve">производителей энергии из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 xml:space="preserve"> от недобросовестной конкуренции со стороны организаций, зан</w:t>
      </w:r>
      <w:r w:rsidRPr="00F17AC7">
        <w:rPr>
          <w:sz w:val="20"/>
          <w:szCs w:val="20"/>
        </w:rPr>
        <w:t>и</w:t>
      </w:r>
      <w:r w:rsidRPr="00F17AC7">
        <w:rPr>
          <w:sz w:val="20"/>
          <w:szCs w:val="20"/>
        </w:rPr>
        <w:t>мающих доминирующее положение в сфере производства и использов</w:t>
      </w:r>
      <w:r w:rsidRPr="00F17AC7">
        <w:rPr>
          <w:sz w:val="20"/>
          <w:szCs w:val="20"/>
        </w:rPr>
        <w:t>а</w:t>
      </w:r>
      <w:r w:rsidRPr="00F17AC7">
        <w:rPr>
          <w:sz w:val="20"/>
          <w:szCs w:val="20"/>
        </w:rPr>
        <w:t>ния энергии</w:t>
      </w:r>
      <w:r w:rsidR="00E26773">
        <w:rPr>
          <w:sz w:val="20"/>
          <w:szCs w:val="20"/>
        </w:rPr>
        <w:t>)</w:t>
      </w:r>
      <w:r w:rsidRPr="00F17AC7">
        <w:rPr>
          <w:sz w:val="20"/>
          <w:szCs w:val="20"/>
        </w:rPr>
        <w:t>.</w:t>
      </w:r>
    </w:p>
    <w:p w:rsidR="00460C26" w:rsidRPr="00F17AC7" w:rsidRDefault="00460C26" w:rsidP="00B229FC">
      <w:pPr>
        <w:snapToGrid w:val="0"/>
        <w:spacing w:before="60" w:line="223" w:lineRule="auto"/>
        <w:rPr>
          <w:sz w:val="20"/>
          <w:szCs w:val="20"/>
        </w:rPr>
      </w:pPr>
      <w:r w:rsidRPr="00F17AC7">
        <w:rPr>
          <w:sz w:val="20"/>
          <w:szCs w:val="20"/>
        </w:rPr>
        <w:t xml:space="preserve">Во </w:t>
      </w:r>
      <w:r w:rsidRPr="00E64308">
        <w:rPr>
          <w:i/>
          <w:sz w:val="20"/>
          <w:szCs w:val="20"/>
        </w:rPr>
        <w:t>втором параграфе главы «Гражданско-правовые формы г</w:t>
      </w:r>
      <w:r w:rsidRPr="00E64308">
        <w:rPr>
          <w:i/>
          <w:sz w:val="20"/>
          <w:szCs w:val="20"/>
        </w:rPr>
        <w:t>о</w:t>
      </w:r>
      <w:r w:rsidRPr="00E64308">
        <w:rPr>
          <w:i/>
          <w:sz w:val="20"/>
          <w:szCs w:val="20"/>
        </w:rPr>
        <w:t>сударственно-частного партнерства в сфере энергоснабжения с и</w:t>
      </w:r>
      <w:r w:rsidRPr="00E64308">
        <w:rPr>
          <w:i/>
          <w:sz w:val="20"/>
          <w:szCs w:val="20"/>
        </w:rPr>
        <w:t>с</w:t>
      </w:r>
      <w:r w:rsidRPr="00E64308">
        <w:rPr>
          <w:i/>
          <w:sz w:val="20"/>
          <w:szCs w:val="20"/>
        </w:rPr>
        <w:t>пользованием возобновляемых источников энергии»</w:t>
      </w:r>
      <w:r w:rsidRPr="00F17AC7">
        <w:rPr>
          <w:sz w:val="20"/>
          <w:szCs w:val="20"/>
        </w:rPr>
        <w:t xml:space="preserve"> раскрываются гражданско-правовые формы государственно-частного партнерства энергоснабжения с использован</w:t>
      </w:r>
      <w:r w:rsidRPr="00F17AC7">
        <w:rPr>
          <w:sz w:val="20"/>
          <w:szCs w:val="20"/>
        </w:rPr>
        <w:t>и</w:t>
      </w:r>
      <w:r w:rsidRPr="00F17AC7">
        <w:rPr>
          <w:sz w:val="20"/>
          <w:szCs w:val="20"/>
        </w:rPr>
        <w:t>ем ВИЭ.</w:t>
      </w:r>
    </w:p>
    <w:p w:rsidR="00460C26" w:rsidRPr="00F17AC7" w:rsidRDefault="00460C26" w:rsidP="00B229FC">
      <w:pPr>
        <w:snapToGrid w:val="0"/>
        <w:spacing w:line="223" w:lineRule="auto"/>
        <w:rPr>
          <w:sz w:val="20"/>
          <w:szCs w:val="20"/>
        </w:rPr>
      </w:pPr>
      <w:proofErr w:type="gramStart"/>
      <w:r w:rsidRPr="00F17AC7">
        <w:rPr>
          <w:sz w:val="20"/>
          <w:szCs w:val="20"/>
        </w:rPr>
        <w:t>Предложено авторское определение ГЧП в сфере энергетики</w:t>
      </w:r>
      <w:r w:rsidR="00380F14">
        <w:rPr>
          <w:sz w:val="20"/>
          <w:szCs w:val="20"/>
        </w:rPr>
        <w:t>:</w:t>
      </w:r>
      <w:r w:rsidRPr="00F17AC7">
        <w:rPr>
          <w:sz w:val="20"/>
          <w:szCs w:val="20"/>
        </w:rPr>
        <w:t xml:space="preserve"> долгосрочное взаимовыгодное сотрудничество публичн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>го и частного партнеров, основанное на перераспределении рисков, выраженное в различных правовых формах</w:t>
      </w:r>
      <w:r w:rsidR="00380F14">
        <w:rPr>
          <w:sz w:val="20"/>
          <w:szCs w:val="20"/>
        </w:rPr>
        <w:t xml:space="preserve"> и</w:t>
      </w:r>
      <w:r w:rsidR="00380F14" w:rsidRPr="00F17AC7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>направленное на достижение задач по</w:t>
      </w:r>
      <w:r w:rsidRPr="00F17AC7">
        <w:rPr>
          <w:sz w:val="20"/>
          <w:szCs w:val="20"/>
        </w:rPr>
        <w:t>л</w:t>
      </w:r>
      <w:r w:rsidRPr="00F17AC7">
        <w:rPr>
          <w:sz w:val="20"/>
          <w:szCs w:val="20"/>
        </w:rPr>
        <w:t>ноценной реализации программы разв</w:t>
      </w:r>
      <w:r w:rsidRPr="00F17AC7">
        <w:rPr>
          <w:sz w:val="20"/>
          <w:szCs w:val="20"/>
        </w:rPr>
        <w:t>и</w:t>
      </w:r>
      <w:r w:rsidRPr="00F17AC7">
        <w:rPr>
          <w:sz w:val="20"/>
          <w:szCs w:val="20"/>
        </w:rPr>
        <w:t>тия альтернативной энергетики на основе ВИЭ в целях обеспечения энергетической безопасности гос</w:t>
      </w:r>
      <w:r w:rsidRPr="00F17AC7">
        <w:rPr>
          <w:sz w:val="20"/>
          <w:szCs w:val="20"/>
        </w:rPr>
        <w:t>у</w:t>
      </w:r>
      <w:r w:rsidRPr="00F17AC7">
        <w:rPr>
          <w:sz w:val="20"/>
          <w:szCs w:val="20"/>
        </w:rPr>
        <w:t>дарства, повышения уровня экономической стабильности и рентабел</w:t>
      </w:r>
      <w:r w:rsidRPr="00F17AC7">
        <w:rPr>
          <w:sz w:val="20"/>
          <w:szCs w:val="20"/>
        </w:rPr>
        <w:t>ь</w:t>
      </w:r>
      <w:r w:rsidRPr="00F17AC7">
        <w:rPr>
          <w:sz w:val="20"/>
          <w:szCs w:val="20"/>
        </w:rPr>
        <w:lastRenderedPageBreak/>
        <w:t>ности для субъектов предпринимательских отношений, генерирующих эле</w:t>
      </w:r>
      <w:r w:rsidRPr="00F17AC7">
        <w:rPr>
          <w:sz w:val="20"/>
          <w:szCs w:val="20"/>
        </w:rPr>
        <w:t>к</w:t>
      </w:r>
      <w:r w:rsidRPr="00F17AC7">
        <w:rPr>
          <w:sz w:val="20"/>
          <w:szCs w:val="20"/>
        </w:rPr>
        <w:t xml:space="preserve">троэнергию из альтернативных источников. </w:t>
      </w:r>
      <w:proofErr w:type="gramEnd"/>
    </w:p>
    <w:p w:rsidR="00460C26" w:rsidRPr="00F17AC7" w:rsidRDefault="00460C26" w:rsidP="00B229FC">
      <w:pPr>
        <w:snapToGrid w:val="0"/>
        <w:spacing w:line="223" w:lineRule="auto"/>
        <w:rPr>
          <w:sz w:val="20"/>
          <w:szCs w:val="20"/>
        </w:rPr>
      </w:pPr>
      <w:proofErr w:type="gramStart"/>
      <w:r w:rsidRPr="00F17AC7">
        <w:rPr>
          <w:sz w:val="20"/>
          <w:szCs w:val="20"/>
        </w:rPr>
        <w:t xml:space="preserve">Государственно-частное партнерство в </w:t>
      </w:r>
      <w:r w:rsidR="00C426E0">
        <w:rPr>
          <w:sz w:val="20"/>
          <w:szCs w:val="20"/>
        </w:rPr>
        <w:t>области</w:t>
      </w:r>
      <w:r w:rsidR="00C426E0" w:rsidRPr="00F17AC7">
        <w:rPr>
          <w:sz w:val="20"/>
          <w:szCs w:val="20"/>
        </w:rPr>
        <w:t xml:space="preserve"> выработк</w:t>
      </w:r>
      <w:r w:rsidR="00C426E0">
        <w:rPr>
          <w:sz w:val="20"/>
          <w:szCs w:val="20"/>
        </w:rPr>
        <w:t>и</w:t>
      </w:r>
      <w:r w:rsidRPr="00F17AC7">
        <w:rPr>
          <w:sz w:val="20"/>
          <w:szCs w:val="20"/>
        </w:rPr>
        <w:t>, пер</w:t>
      </w:r>
      <w:r w:rsidRPr="00F17AC7">
        <w:rPr>
          <w:sz w:val="20"/>
          <w:szCs w:val="20"/>
        </w:rPr>
        <w:t>е</w:t>
      </w:r>
      <w:r w:rsidRPr="00F17AC7">
        <w:rPr>
          <w:sz w:val="20"/>
          <w:szCs w:val="20"/>
        </w:rPr>
        <w:t>дачи и потребления электрической и иной энергии с использованием для генерации электрической и тепловой энергии возобновляемые источн</w:t>
      </w:r>
      <w:r w:rsidRPr="00F17AC7">
        <w:rPr>
          <w:sz w:val="20"/>
          <w:szCs w:val="20"/>
        </w:rPr>
        <w:t>и</w:t>
      </w:r>
      <w:r w:rsidRPr="00F17AC7">
        <w:rPr>
          <w:sz w:val="20"/>
          <w:szCs w:val="20"/>
        </w:rPr>
        <w:t>ки энергии следует рассматривать как комплекс правовых средств пу</w:t>
      </w:r>
      <w:r w:rsidRPr="00F17AC7">
        <w:rPr>
          <w:sz w:val="20"/>
          <w:szCs w:val="20"/>
        </w:rPr>
        <w:t>б</w:t>
      </w:r>
      <w:r w:rsidRPr="00F17AC7">
        <w:rPr>
          <w:sz w:val="20"/>
          <w:szCs w:val="20"/>
        </w:rPr>
        <w:t>личного и частного характера, направленных на стимулирование деятельности обладателей генерирующих устройств и ограничение прав энергоснабжающих организаций в интересах обладателей генериру</w:t>
      </w:r>
      <w:r w:rsidRPr="00F17AC7">
        <w:rPr>
          <w:sz w:val="20"/>
          <w:szCs w:val="20"/>
        </w:rPr>
        <w:t>ю</w:t>
      </w:r>
      <w:r w:rsidRPr="00F17AC7">
        <w:rPr>
          <w:sz w:val="20"/>
          <w:szCs w:val="20"/>
        </w:rPr>
        <w:t>щих устройств, работающих на ВИЭ.</w:t>
      </w:r>
      <w:proofErr w:type="gramEnd"/>
    </w:p>
    <w:p w:rsidR="00460C26" w:rsidRPr="00F17AC7" w:rsidRDefault="00460C26" w:rsidP="00B229FC">
      <w:pPr>
        <w:snapToGrid w:val="0"/>
        <w:spacing w:line="223" w:lineRule="auto"/>
        <w:rPr>
          <w:sz w:val="20"/>
          <w:szCs w:val="20"/>
        </w:rPr>
      </w:pPr>
      <w:r w:rsidRPr="00F17AC7">
        <w:rPr>
          <w:sz w:val="20"/>
          <w:szCs w:val="20"/>
        </w:rPr>
        <w:t>Правовая форма осуществления ГЧП в сфере энергетики с и</w:t>
      </w:r>
      <w:r w:rsidRPr="00F17AC7">
        <w:rPr>
          <w:sz w:val="20"/>
          <w:szCs w:val="20"/>
        </w:rPr>
        <w:t>с</w:t>
      </w:r>
      <w:r w:rsidRPr="00F17AC7">
        <w:rPr>
          <w:sz w:val="20"/>
          <w:szCs w:val="20"/>
        </w:rPr>
        <w:t xml:space="preserve">пользованием ВИЭ </w:t>
      </w:r>
      <w:r w:rsidR="00C426E0" w:rsidRPr="00F17AC7">
        <w:rPr>
          <w:sz w:val="20"/>
          <w:szCs w:val="20"/>
        </w:rPr>
        <w:t xml:space="preserve">в идеале </w:t>
      </w:r>
      <w:r w:rsidRPr="00F17AC7">
        <w:rPr>
          <w:sz w:val="20"/>
          <w:szCs w:val="20"/>
        </w:rPr>
        <w:t>должна отвечать двум основным требов</w:t>
      </w:r>
      <w:r w:rsidRPr="00F17AC7">
        <w:rPr>
          <w:sz w:val="20"/>
          <w:szCs w:val="20"/>
        </w:rPr>
        <w:t>а</w:t>
      </w:r>
      <w:r w:rsidRPr="00F17AC7">
        <w:rPr>
          <w:sz w:val="20"/>
          <w:szCs w:val="20"/>
        </w:rPr>
        <w:t>ниям: обеспечить для инвестора привлекательность</w:t>
      </w:r>
      <w:r w:rsidR="008F51AB">
        <w:rPr>
          <w:sz w:val="20"/>
          <w:szCs w:val="20"/>
        </w:rPr>
        <w:t xml:space="preserve"> и</w:t>
      </w:r>
      <w:r w:rsidR="008F51AB" w:rsidRPr="00F17AC7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>безопасность вложения сре</w:t>
      </w:r>
      <w:proofErr w:type="gramStart"/>
      <w:r w:rsidRPr="00F17AC7">
        <w:rPr>
          <w:sz w:val="20"/>
          <w:szCs w:val="20"/>
        </w:rPr>
        <w:t>дств в стр</w:t>
      </w:r>
      <w:proofErr w:type="gramEnd"/>
      <w:r w:rsidRPr="00F17AC7">
        <w:rPr>
          <w:sz w:val="20"/>
          <w:szCs w:val="20"/>
        </w:rPr>
        <w:t>оительство и эксплуатацию генерирующих об</w:t>
      </w:r>
      <w:r w:rsidRPr="00F17AC7">
        <w:rPr>
          <w:sz w:val="20"/>
          <w:szCs w:val="20"/>
        </w:rPr>
        <w:t>ъ</w:t>
      </w:r>
      <w:r w:rsidRPr="00F17AC7">
        <w:rPr>
          <w:sz w:val="20"/>
          <w:szCs w:val="20"/>
        </w:rPr>
        <w:t>ектов, функционирующих на основе использования ВИЭ</w:t>
      </w:r>
      <w:r w:rsidR="008F51AB">
        <w:rPr>
          <w:sz w:val="20"/>
          <w:szCs w:val="20"/>
        </w:rPr>
        <w:t>;</w:t>
      </w:r>
      <w:r w:rsidRPr="00F17AC7">
        <w:rPr>
          <w:sz w:val="20"/>
          <w:szCs w:val="20"/>
        </w:rPr>
        <w:t xml:space="preserve"> реализовать основную цель проекта</w:t>
      </w:r>
      <w:r w:rsidR="008F51AB">
        <w:rPr>
          <w:sz w:val="20"/>
          <w:szCs w:val="20"/>
        </w:rPr>
        <w:t xml:space="preserve"> –</w:t>
      </w:r>
      <w:r w:rsidRPr="00F17AC7">
        <w:rPr>
          <w:sz w:val="20"/>
          <w:szCs w:val="20"/>
        </w:rPr>
        <w:t xml:space="preserve"> ра</w:t>
      </w:r>
      <w:r w:rsidRPr="00F17AC7">
        <w:rPr>
          <w:sz w:val="20"/>
          <w:szCs w:val="20"/>
        </w:rPr>
        <w:t>з</w:t>
      </w:r>
      <w:r w:rsidRPr="00F17AC7">
        <w:rPr>
          <w:sz w:val="20"/>
          <w:szCs w:val="20"/>
        </w:rPr>
        <w:t xml:space="preserve">витие альтернативной энергетики. </w:t>
      </w:r>
    </w:p>
    <w:p w:rsidR="00460C26" w:rsidRPr="00F17AC7" w:rsidRDefault="00460C26" w:rsidP="00B229FC">
      <w:pPr>
        <w:snapToGrid w:val="0"/>
        <w:spacing w:line="223" w:lineRule="auto"/>
        <w:rPr>
          <w:sz w:val="20"/>
          <w:szCs w:val="20"/>
        </w:rPr>
      </w:pPr>
      <w:r w:rsidRPr="00F17AC7">
        <w:rPr>
          <w:sz w:val="20"/>
          <w:szCs w:val="20"/>
        </w:rPr>
        <w:t>В самом общем виде под правовой формой ГЧП необходимо п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>нимать урегулированные нормами права модели долгосрочного взаим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 xml:space="preserve">выгодного сотрудничества публичного и частного партнеров. </w:t>
      </w:r>
      <w:r w:rsidR="00301ACF">
        <w:rPr>
          <w:sz w:val="20"/>
          <w:szCs w:val="20"/>
        </w:rPr>
        <w:t>О</w:t>
      </w:r>
      <w:r w:rsidR="00301ACF" w:rsidRPr="00F17AC7">
        <w:rPr>
          <w:sz w:val="20"/>
          <w:szCs w:val="20"/>
        </w:rPr>
        <w:t>ткрыты</w:t>
      </w:r>
      <w:r w:rsidR="00301ACF">
        <w:rPr>
          <w:sz w:val="20"/>
          <w:szCs w:val="20"/>
        </w:rPr>
        <w:t>й</w:t>
      </w:r>
      <w:r w:rsidR="00301ACF" w:rsidRPr="00F17AC7">
        <w:rPr>
          <w:sz w:val="20"/>
          <w:szCs w:val="20"/>
        </w:rPr>
        <w:t xml:space="preserve"> (неисчерпывающи</w:t>
      </w:r>
      <w:r w:rsidR="00301ACF">
        <w:rPr>
          <w:sz w:val="20"/>
          <w:szCs w:val="20"/>
        </w:rPr>
        <w:t>й</w:t>
      </w:r>
      <w:r w:rsidR="00301ACF" w:rsidRPr="00F17AC7">
        <w:rPr>
          <w:sz w:val="20"/>
          <w:szCs w:val="20"/>
        </w:rPr>
        <w:t>)</w:t>
      </w:r>
      <w:r w:rsidR="00301ACF">
        <w:rPr>
          <w:sz w:val="20"/>
          <w:szCs w:val="20"/>
        </w:rPr>
        <w:t xml:space="preserve"> п</w:t>
      </w:r>
      <w:r w:rsidR="00301ACF" w:rsidRPr="00F17AC7">
        <w:rPr>
          <w:sz w:val="20"/>
          <w:szCs w:val="20"/>
        </w:rPr>
        <w:t xml:space="preserve">еречень </w:t>
      </w:r>
      <w:r w:rsidRPr="00F17AC7">
        <w:rPr>
          <w:sz w:val="20"/>
          <w:szCs w:val="20"/>
        </w:rPr>
        <w:t>правовых форм ГЧП должен быть пред</w:t>
      </w:r>
      <w:r w:rsidRPr="00F17AC7">
        <w:rPr>
          <w:sz w:val="20"/>
          <w:szCs w:val="20"/>
        </w:rPr>
        <w:t>у</w:t>
      </w:r>
      <w:r w:rsidRPr="00F17AC7">
        <w:rPr>
          <w:sz w:val="20"/>
          <w:szCs w:val="20"/>
        </w:rPr>
        <w:t xml:space="preserve">смотрен в специальном федеральном законе о ГЧП. </w:t>
      </w:r>
      <w:r w:rsidR="00A05107">
        <w:rPr>
          <w:sz w:val="20"/>
          <w:szCs w:val="20"/>
        </w:rPr>
        <w:t>П</w:t>
      </w:r>
      <w:r w:rsidRPr="00F17AC7">
        <w:rPr>
          <w:sz w:val="20"/>
          <w:szCs w:val="20"/>
        </w:rPr>
        <w:t>равовые формы ГЧП в сфере энергетики с использованием ВИЭ могут быть классиф</w:t>
      </w:r>
      <w:r w:rsidRPr="00F17AC7">
        <w:rPr>
          <w:sz w:val="20"/>
          <w:szCs w:val="20"/>
        </w:rPr>
        <w:t>и</w:t>
      </w:r>
      <w:r w:rsidRPr="00F17AC7">
        <w:rPr>
          <w:sz w:val="20"/>
          <w:szCs w:val="20"/>
        </w:rPr>
        <w:t>цированы на публичн</w:t>
      </w:r>
      <w:proofErr w:type="gramStart"/>
      <w:r w:rsidRPr="00F17AC7">
        <w:rPr>
          <w:sz w:val="20"/>
          <w:szCs w:val="20"/>
        </w:rPr>
        <w:t>о-</w:t>
      </w:r>
      <w:proofErr w:type="gramEnd"/>
      <w:r w:rsidRPr="00F17AC7">
        <w:rPr>
          <w:sz w:val="20"/>
          <w:szCs w:val="20"/>
        </w:rPr>
        <w:t xml:space="preserve"> и частноправовые (гражданско-правовые – д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>говорные, корпоративные и иные)</w:t>
      </w:r>
      <w:r w:rsidR="00A05107">
        <w:rPr>
          <w:sz w:val="20"/>
          <w:szCs w:val="20"/>
        </w:rPr>
        <w:t>; п</w:t>
      </w:r>
      <w:r w:rsidRPr="00F17AC7">
        <w:rPr>
          <w:sz w:val="20"/>
          <w:szCs w:val="20"/>
        </w:rPr>
        <w:t>ри этом выбор правовой формы и правовых средств ГЧП определяется</w:t>
      </w:r>
      <w:r w:rsidR="00A05107">
        <w:rPr>
          <w:sz w:val="20"/>
          <w:szCs w:val="20"/>
        </w:rPr>
        <w:t>,</w:t>
      </w:r>
      <w:r w:rsidRPr="00F17AC7">
        <w:rPr>
          <w:sz w:val="20"/>
          <w:szCs w:val="20"/>
        </w:rPr>
        <w:t xml:space="preserve"> исходя из особенностей правов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>го регулирования альтернативной энерг</w:t>
      </w:r>
      <w:r w:rsidRPr="00F17AC7">
        <w:rPr>
          <w:sz w:val="20"/>
          <w:szCs w:val="20"/>
        </w:rPr>
        <w:t>е</w:t>
      </w:r>
      <w:r w:rsidRPr="00F17AC7">
        <w:rPr>
          <w:sz w:val="20"/>
          <w:szCs w:val="20"/>
        </w:rPr>
        <w:t>тики.</w:t>
      </w:r>
    </w:p>
    <w:p w:rsidR="00460C26" w:rsidRPr="00F17AC7" w:rsidRDefault="00460C26" w:rsidP="00B229FC">
      <w:pPr>
        <w:snapToGrid w:val="0"/>
        <w:spacing w:line="223" w:lineRule="auto"/>
        <w:rPr>
          <w:sz w:val="20"/>
          <w:szCs w:val="20"/>
        </w:rPr>
      </w:pPr>
      <w:proofErr w:type="gramStart"/>
      <w:r w:rsidRPr="00F17AC7">
        <w:rPr>
          <w:sz w:val="20"/>
          <w:szCs w:val="20"/>
        </w:rPr>
        <w:t>Договор как гражданско-правовая форма ГЧП в исследуемой о</w:t>
      </w:r>
      <w:r w:rsidRPr="00F17AC7">
        <w:rPr>
          <w:sz w:val="20"/>
          <w:szCs w:val="20"/>
        </w:rPr>
        <w:t>б</w:t>
      </w:r>
      <w:r w:rsidRPr="00F17AC7">
        <w:rPr>
          <w:sz w:val="20"/>
          <w:szCs w:val="20"/>
        </w:rPr>
        <w:t>ласти общественных отношений имеет следующие хара</w:t>
      </w:r>
      <w:r w:rsidRPr="00F17AC7">
        <w:rPr>
          <w:sz w:val="20"/>
          <w:szCs w:val="20"/>
        </w:rPr>
        <w:t>к</w:t>
      </w:r>
      <w:r w:rsidRPr="00F17AC7">
        <w:rPr>
          <w:sz w:val="20"/>
          <w:szCs w:val="20"/>
        </w:rPr>
        <w:t>терные черты: особый субъектный состав; предмет соглашения</w:t>
      </w:r>
      <w:r w:rsidR="00A05107">
        <w:rPr>
          <w:sz w:val="20"/>
          <w:szCs w:val="20"/>
        </w:rPr>
        <w:t xml:space="preserve"> (который, </w:t>
      </w:r>
      <w:r w:rsidRPr="00F17AC7">
        <w:rPr>
          <w:sz w:val="20"/>
          <w:szCs w:val="20"/>
        </w:rPr>
        <w:t>как правило, находится в сфере непосредственного публичного интереса</w:t>
      </w:r>
      <w:r w:rsidR="00A05107">
        <w:rPr>
          <w:sz w:val="20"/>
          <w:szCs w:val="20"/>
        </w:rPr>
        <w:t>)</w:t>
      </w:r>
      <w:r w:rsidRPr="00F17AC7">
        <w:rPr>
          <w:sz w:val="20"/>
          <w:szCs w:val="20"/>
        </w:rPr>
        <w:t xml:space="preserve"> долж</w:t>
      </w:r>
      <w:r w:rsidR="00A05107">
        <w:rPr>
          <w:sz w:val="20"/>
          <w:szCs w:val="20"/>
        </w:rPr>
        <w:t>е</w:t>
      </w:r>
      <w:r w:rsidRPr="00F17AC7">
        <w:rPr>
          <w:sz w:val="20"/>
          <w:szCs w:val="20"/>
        </w:rPr>
        <w:t xml:space="preserve">н быть отражен в договоре </w:t>
      </w:r>
      <w:r w:rsidR="00A05107">
        <w:rPr>
          <w:sz w:val="20"/>
          <w:szCs w:val="20"/>
        </w:rPr>
        <w:t>как</w:t>
      </w:r>
      <w:r w:rsidRPr="00F17AC7">
        <w:rPr>
          <w:sz w:val="20"/>
          <w:szCs w:val="20"/>
        </w:rPr>
        <w:t xml:space="preserve"> </w:t>
      </w:r>
      <w:r w:rsidR="00A05107" w:rsidRPr="00F17AC7">
        <w:rPr>
          <w:sz w:val="20"/>
          <w:szCs w:val="20"/>
        </w:rPr>
        <w:t>одн</w:t>
      </w:r>
      <w:r w:rsidR="00A05107">
        <w:rPr>
          <w:sz w:val="20"/>
          <w:szCs w:val="20"/>
        </w:rPr>
        <w:t>о</w:t>
      </w:r>
      <w:r w:rsidR="00A05107" w:rsidRPr="00F17AC7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>из его существенных условий; ос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>бая направленность договора на строго целевое назначение;</w:t>
      </w:r>
      <w:r w:rsidR="00F17AC7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>возмездный характер; преимущественное право собственности на об</w:t>
      </w:r>
      <w:r w:rsidRPr="00F17AC7">
        <w:rPr>
          <w:sz w:val="20"/>
          <w:szCs w:val="20"/>
        </w:rPr>
        <w:t>ъ</w:t>
      </w:r>
      <w:r w:rsidRPr="00F17AC7">
        <w:rPr>
          <w:sz w:val="20"/>
          <w:szCs w:val="20"/>
        </w:rPr>
        <w:t>ект соглашения публичного партнера;</w:t>
      </w:r>
      <w:proofErr w:type="gramEnd"/>
      <w:r w:rsidRPr="00F17AC7">
        <w:rPr>
          <w:sz w:val="20"/>
          <w:szCs w:val="20"/>
        </w:rPr>
        <w:t xml:space="preserve"> долгосрочный срок действия догов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>ра.</w:t>
      </w:r>
    </w:p>
    <w:p w:rsidR="00460C26" w:rsidRPr="00F17AC7" w:rsidRDefault="00460C26" w:rsidP="00B229FC">
      <w:pPr>
        <w:snapToGrid w:val="0"/>
        <w:spacing w:line="223" w:lineRule="auto"/>
        <w:rPr>
          <w:sz w:val="20"/>
          <w:szCs w:val="20"/>
        </w:rPr>
      </w:pPr>
      <w:r w:rsidRPr="00F17AC7">
        <w:rPr>
          <w:sz w:val="20"/>
          <w:szCs w:val="20"/>
        </w:rPr>
        <w:t>Договорная правовая форма осуществления ГЧП может быть представлена различными соглашениями, которые выст</w:t>
      </w:r>
      <w:r w:rsidRPr="00F17AC7">
        <w:rPr>
          <w:sz w:val="20"/>
          <w:szCs w:val="20"/>
        </w:rPr>
        <w:t>у</w:t>
      </w:r>
      <w:r w:rsidRPr="00F17AC7">
        <w:rPr>
          <w:sz w:val="20"/>
          <w:szCs w:val="20"/>
        </w:rPr>
        <w:t xml:space="preserve">пают одним из способов объективации сотрудничества между партнерами. </w:t>
      </w:r>
      <w:proofErr w:type="gramStart"/>
      <w:r w:rsidRPr="00F17AC7">
        <w:rPr>
          <w:sz w:val="20"/>
          <w:szCs w:val="20"/>
        </w:rPr>
        <w:t>К догов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>рам, опосредующим ГЧП, могут относиться договорные конструкции, предусмотренные ГК РФ</w:t>
      </w:r>
      <w:r w:rsidR="00836A8C">
        <w:rPr>
          <w:sz w:val="20"/>
          <w:szCs w:val="20"/>
        </w:rPr>
        <w:t xml:space="preserve"> (н</w:t>
      </w:r>
      <w:r w:rsidRPr="00F17AC7">
        <w:rPr>
          <w:sz w:val="20"/>
          <w:szCs w:val="20"/>
        </w:rPr>
        <w:t>апример, договор аренды земельного учас</w:t>
      </w:r>
      <w:r w:rsidRPr="00F17AC7">
        <w:rPr>
          <w:sz w:val="20"/>
          <w:szCs w:val="20"/>
        </w:rPr>
        <w:t>т</w:t>
      </w:r>
      <w:r w:rsidRPr="00F17AC7">
        <w:rPr>
          <w:sz w:val="20"/>
          <w:szCs w:val="20"/>
        </w:rPr>
        <w:t xml:space="preserve">ка с </w:t>
      </w:r>
      <w:r w:rsidR="00836A8C" w:rsidRPr="00F17AC7">
        <w:rPr>
          <w:sz w:val="20"/>
          <w:szCs w:val="20"/>
        </w:rPr>
        <w:t>услови</w:t>
      </w:r>
      <w:r w:rsidR="00836A8C">
        <w:rPr>
          <w:sz w:val="20"/>
          <w:szCs w:val="20"/>
        </w:rPr>
        <w:t>я</w:t>
      </w:r>
      <w:r w:rsidR="00836A8C" w:rsidRPr="00F17AC7">
        <w:rPr>
          <w:sz w:val="20"/>
          <w:szCs w:val="20"/>
        </w:rPr>
        <w:t>ми</w:t>
      </w:r>
      <w:r w:rsidR="00836A8C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 xml:space="preserve">о строительстве </w:t>
      </w:r>
      <w:r w:rsidR="00836A8C">
        <w:rPr>
          <w:sz w:val="20"/>
          <w:szCs w:val="20"/>
        </w:rPr>
        <w:t xml:space="preserve">и </w:t>
      </w:r>
      <w:r w:rsidR="00836A8C" w:rsidRPr="00F17AC7">
        <w:rPr>
          <w:sz w:val="20"/>
          <w:szCs w:val="20"/>
        </w:rPr>
        <w:t>обеспечени</w:t>
      </w:r>
      <w:r w:rsidR="00836A8C">
        <w:rPr>
          <w:sz w:val="20"/>
          <w:szCs w:val="20"/>
        </w:rPr>
        <w:t>и</w:t>
      </w:r>
      <w:r w:rsidR="00836A8C" w:rsidRPr="00F17AC7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>определенного объема и</w:t>
      </w:r>
      <w:r w:rsidRPr="00F17AC7">
        <w:rPr>
          <w:sz w:val="20"/>
          <w:szCs w:val="20"/>
        </w:rPr>
        <w:t>н</w:t>
      </w:r>
      <w:r w:rsidRPr="00F17AC7">
        <w:rPr>
          <w:sz w:val="20"/>
          <w:szCs w:val="20"/>
        </w:rPr>
        <w:t>вестиций в развитие объекта</w:t>
      </w:r>
      <w:r w:rsidR="00836A8C">
        <w:rPr>
          <w:sz w:val="20"/>
          <w:szCs w:val="20"/>
        </w:rPr>
        <w:t>,</w:t>
      </w:r>
      <w:r w:rsidR="00836A8C" w:rsidRPr="00836A8C">
        <w:rPr>
          <w:sz w:val="20"/>
          <w:szCs w:val="20"/>
        </w:rPr>
        <w:t xml:space="preserve"> </w:t>
      </w:r>
      <w:r w:rsidR="00836A8C" w:rsidRPr="00F17AC7">
        <w:rPr>
          <w:sz w:val="20"/>
          <w:szCs w:val="20"/>
        </w:rPr>
        <w:t>генерирующего ВИЭ</w:t>
      </w:r>
      <w:r w:rsidR="00836A8C">
        <w:rPr>
          <w:sz w:val="20"/>
          <w:szCs w:val="20"/>
        </w:rPr>
        <w:t>;</w:t>
      </w:r>
      <w:r w:rsidRPr="00F17AC7">
        <w:rPr>
          <w:sz w:val="20"/>
          <w:szCs w:val="20"/>
        </w:rPr>
        <w:t xml:space="preserve"> строительный по</w:t>
      </w:r>
      <w:r w:rsidRPr="00F17AC7">
        <w:rPr>
          <w:sz w:val="20"/>
          <w:szCs w:val="20"/>
        </w:rPr>
        <w:t>д</w:t>
      </w:r>
      <w:r w:rsidRPr="00F17AC7">
        <w:rPr>
          <w:sz w:val="20"/>
          <w:szCs w:val="20"/>
        </w:rPr>
        <w:t>ряд генерирующего объекта ВИЭ для госуда</w:t>
      </w:r>
      <w:r w:rsidRPr="00F17AC7">
        <w:rPr>
          <w:sz w:val="20"/>
          <w:szCs w:val="20"/>
        </w:rPr>
        <w:t>р</w:t>
      </w:r>
      <w:r w:rsidRPr="00F17AC7">
        <w:rPr>
          <w:sz w:val="20"/>
          <w:szCs w:val="20"/>
        </w:rPr>
        <w:t xml:space="preserve">ственных нужд, поставка </w:t>
      </w:r>
      <w:r w:rsidRPr="00F17AC7">
        <w:rPr>
          <w:sz w:val="20"/>
          <w:szCs w:val="20"/>
        </w:rPr>
        <w:lastRenderedPageBreak/>
        <w:t>для государственных нужд, довер</w:t>
      </w:r>
      <w:r w:rsidRPr="00F17AC7">
        <w:rPr>
          <w:sz w:val="20"/>
          <w:szCs w:val="20"/>
        </w:rPr>
        <w:t>и</w:t>
      </w:r>
      <w:r w:rsidRPr="00F17AC7">
        <w:rPr>
          <w:sz w:val="20"/>
          <w:szCs w:val="20"/>
        </w:rPr>
        <w:t>тельное управление государственным имуществом, ряд иных договорных прав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>вых форм</w:t>
      </w:r>
      <w:r w:rsidR="00836A8C">
        <w:rPr>
          <w:sz w:val="20"/>
          <w:szCs w:val="20"/>
        </w:rPr>
        <w:t>)</w:t>
      </w:r>
      <w:r w:rsidRPr="00F17AC7">
        <w:rPr>
          <w:sz w:val="20"/>
          <w:szCs w:val="20"/>
        </w:rPr>
        <w:t>.</w:t>
      </w:r>
      <w:proofErr w:type="gramEnd"/>
    </w:p>
    <w:p w:rsidR="00460C26" w:rsidRPr="00F17AC7" w:rsidRDefault="00460C26" w:rsidP="00E52DD9">
      <w:pPr>
        <w:snapToGrid w:val="0"/>
        <w:rPr>
          <w:sz w:val="20"/>
          <w:szCs w:val="20"/>
        </w:rPr>
      </w:pPr>
      <w:proofErr w:type="gramStart"/>
      <w:r w:rsidRPr="000D48D6">
        <w:rPr>
          <w:spacing w:val="-3"/>
          <w:sz w:val="20"/>
          <w:szCs w:val="20"/>
        </w:rPr>
        <w:t>Сформулированы следующие принципы повышения эффективн</w:t>
      </w:r>
      <w:r w:rsidRPr="000D48D6">
        <w:rPr>
          <w:spacing w:val="-3"/>
          <w:sz w:val="20"/>
          <w:szCs w:val="20"/>
        </w:rPr>
        <w:t>о</w:t>
      </w:r>
      <w:r w:rsidRPr="000D48D6">
        <w:rPr>
          <w:spacing w:val="-3"/>
          <w:sz w:val="20"/>
          <w:szCs w:val="20"/>
        </w:rPr>
        <w:t>сти механизма ГЧП в области альтернативной энергетики: координаци</w:t>
      </w:r>
      <w:r w:rsidR="000D48D6" w:rsidRPr="000D48D6">
        <w:rPr>
          <w:spacing w:val="-3"/>
          <w:sz w:val="20"/>
          <w:szCs w:val="20"/>
        </w:rPr>
        <w:t>я</w:t>
      </w:r>
      <w:r w:rsidRPr="000D48D6">
        <w:rPr>
          <w:spacing w:val="-3"/>
          <w:sz w:val="20"/>
          <w:szCs w:val="20"/>
        </w:rPr>
        <w:t xml:space="preserve"> и </w:t>
      </w:r>
      <w:r w:rsidR="000D48D6" w:rsidRPr="000D48D6">
        <w:rPr>
          <w:spacing w:val="-3"/>
          <w:sz w:val="20"/>
          <w:szCs w:val="20"/>
        </w:rPr>
        <w:t xml:space="preserve">гармонизация </w:t>
      </w:r>
      <w:r w:rsidRPr="000D48D6">
        <w:rPr>
          <w:spacing w:val="-3"/>
          <w:sz w:val="20"/>
          <w:szCs w:val="20"/>
        </w:rPr>
        <w:t>частных и публичных интересов</w:t>
      </w:r>
      <w:r w:rsidR="000D48D6" w:rsidRPr="000D48D6">
        <w:rPr>
          <w:spacing w:val="-3"/>
          <w:sz w:val="20"/>
          <w:szCs w:val="20"/>
        </w:rPr>
        <w:t>, информационная откр</w:t>
      </w:r>
      <w:r w:rsidR="000D48D6" w:rsidRPr="000D48D6">
        <w:rPr>
          <w:spacing w:val="-3"/>
          <w:sz w:val="20"/>
          <w:szCs w:val="20"/>
        </w:rPr>
        <w:t>ы</w:t>
      </w:r>
      <w:r w:rsidR="000D48D6" w:rsidRPr="000D48D6">
        <w:rPr>
          <w:spacing w:val="-3"/>
          <w:sz w:val="20"/>
          <w:szCs w:val="20"/>
        </w:rPr>
        <w:t xml:space="preserve">тость, конкуренция </w:t>
      </w:r>
      <w:r w:rsidRPr="000D48D6">
        <w:rPr>
          <w:spacing w:val="-3"/>
          <w:sz w:val="20"/>
          <w:szCs w:val="20"/>
        </w:rPr>
        <w:t xml:space="preserve">и </w:t>
      </w:r>
      <w:r w:rsidR="000D48D6" w:rsidRPr="000D48D6">
        <w:rPr>
          <w:spacing w:val="-3"/>
          <w:sz w:val="20"/>
          <w:szCs w:val="20"/>
        </w:rPr>
        <w:t xml:space="preserve">недискриминационный </w:t>
      </w:r>
      <w:r w:rsidRPr="000D48D6">
        <w:rPr>
          <w:spacing w:val="-3"/>
          <w:sz w:val="20"/>
          <w:szCs w:val="20"/>
        </w:rPr>
        <w:t>доступ потенциальных пар</w:t>
      </w:r>
      <w:r w:rsidRPr="000D48D6">
        <w:rPr>
          <w:spacing w:val="-3"/>
          <w:sz w:val="20"/>
          <w:szCs w:val="20"/>
        </w:rPr>
        <w:t>т</w:t>
      </w:r>
      <w:r w:rsidRPr="000D48D6">
        <w:rPr>
          <w:spacing w:val="-3"/>
          <w:sz w:val="20"/>
          <w:szCs w:val="20"/>
        </w:rPr>
        <w:t>неров к инвестиционным проектам в области ВИЭ</w:t>
      </w:r>
      <w:r w:rsidR="000D48D6" w:rsidRPr="000D48D6">
        <w:rPr>
          <w:spacing w:val="-3"/>
          <w:sz w:val="20"/>
          <w:szCs w:val="20"/>
        </w:rPr>
        <w:t xml:space="preserve">, юридическое равенство </w:t>
      </w:r>
      <w:r w:rsidRPr="000D48D6">
        <w:rPr>
          <w:spacing w:val="-3"/>
          <w:sz w:val="20"/>
          <w:szCs w:val="20"/>
        </w:rPr>
        <w:t>публичного и частного партнеров</w:t>
      </w:r>
      <w:r w:rsidR="000D48D6" w:rsidRPr="000D48D6">
        <w:rPr>
          <w:spacing w:val="-3"/>
          <w:sz w:val="20"/>
          <w:szCs w:val="20"/>
        </w:rPr>
        <w:t>,</w:t>
      </w:r>
      <w:r w:rsidR="00F17AC7" w:rsidRPr="000D48D6">
        <w:rPr>
          <w:spacing w:val="-3"/>
          <w:sz w:val="20"/>
          <w:szCs w:val="20"/>
        </w:rPr>
        <w:t xml:space="preserve"> </w:t>
      </w:r>
      <w:r w:rsidRPr="000D48D6">
        <w:rPr>
          <w:spacing w:val="-3"/>
          <w:sz w:val="20"/>
          <w:szCs w:val="20"/>
        </w:rPr>
        <w:t>пропорционально</w:t>
      </w:r>
      <w:r w:rsidR="000D48D6" w:rsidRPr="000D48D6">
        <w:rPr>
          <w:spacing w:val="-3"/>
          <w:sz w:val="20"/>
          <w:szCs w:val="20"/>
        </w:rPr>
        <w:t>е</w:t>
      </w:r>
      <w:r w:rsidRPr="000D48D6">
        <w:rPr>
          <w:spacing w:val="-3"/>
          <w:sz w:val="20"/>
          <w:szCs w:val="20"/>
        </w:rPr>
        <w:t xml:space="preserve"> </w:t>
      </w:r>
      <w:r w:rsidR="000D48D6" w:rsidRPr="000D48D6">
        <w:rPr>
          <w:spacing w:val="-3"/>
          <w:sz w:val="20"/>
          <w:szCs w:val="20"/>
        </w:rPr>
        <w:t xml:space="preserve">распределение </w:t>
      </w:r>
      <w:r w:rsidRPr="000D48D6">
        <w:rPr>
          <w:spacing w:val="-3"/>
          <w:sz w:val="20"/>
          <w:szCs w:val="20"/>
        </w:rPr>
        <w:t>пр</w:t>
      </w:r>
      <w:r w:rsidRPr="000D48D6">
        <w:rPr>
          <w:spacing w:val="-3"/>
          <w:sz w:val="20"/>
          <w:szCs w:val="20"/>
        </w:rPr>
        <w:t>а</w:t>
      </w:r>
      <w:r w:rsidRPr="000D48D6">
        <w:rPr>
          <w:spacing w:val="-3"/>
          <w:sz w:val="20"/>
          <w:szCs w:val="20"/>
        </w:rPr>
        <w:t>вовых и экономических рисков, связанных с созданием и эксплуатацией генерирующих объектов</w:t>
      </w:r>
      <w:r w:rsidR="000D48D6" w:rsidRPr="000D48D6">
        <w:rPr>
          <w:spacing w:val="-3"/>
          <w:sz w:val="20"/>
          <w:szCs w:val="20"/>
        </w:rPr>
        <w:t xml:space="preserve">, стабильность </w:t>
      </w:r>
      <w:r w:rsidRPr="000D48D6">
        <w:rPr>
          <w:spacing w:val="-3"/>
          <w:sz w:val="20"/>
          <w:szCs w:val="20"/>
        </w:rPr>
        <w:t>правовых форм ГЧП</w:t>
      </w:r>
      <w:r w:rsidR="000D48D6" w:rsidRPr="000D48D6">
        <w:rPr>
          <w:spacing w:val="-3"/>
          <w:sz w:val="20"/>
          <w:szCs w:val="20"/>
        </w:rPr>
        <w:t xml:space="preserve">, </w:t>
      </w:r>
      <w:r w:rsidRPr="000D48D6">
        <w:rPr>
          <w:spacing w:val="-3"/>
          <w:sz w:val="20"/>
          <w:szCs w:val="20"/>
        </w:rPr>
        <w:t>использов</w:t>
      </w:r>
      <w:r w:rsidRPr="000D48D6">
        <w:rPr>
          <w:spacing w:val="-3"/>
          <w:sz w:val="20"/>
          <w:szCs w:val="20"/>
        </w:rPr>
        <w:t>а</w:t>
      </w:r>
      <w:r w:rsidRPr="000D48D6">
        <w:rPr>
          <w:spacing w:val="-3"/>
          <w:sz w:val="20"/>
          <w:szCs w:val="20"/>
        </w:rPr>
        <w:t>ние ВИЭ и генерирующих их</w:t>
      </w:r>
      <w:proofErr w:type="gramEnd"/>
      <w:r w:rsidRPr="000D48D6">
        <w:rPr>
          <w:spacing w:val="-3"/>
          <w:sz w:val="20"/>
          <w:szCs w:val="20"/>
        </w:rPr>
        <w:t xml:space="preserve"> объектов по целевому назначению</w:t>
      </w:r>
      <w:r w:rsidR="000D48D6" w:rsidRPr="000D48D6">
        <w:rPr>
          <w:spacing w:val="-3"/>
          <w:sz w:val="20"/>
          <w:szCs w:val="20"/>
        </w:rPr>
        <w:t xml:space="preserve">, </w:t>
      </w:r>
      <w:r w:rsidRPr="000D48D6">
        <w:rPr>
          <w:spacing w:val="-3"/>
          <w:sz w:val="20"/>
          <w:szCs w:val="20"/>
        </w:rPr>
        <w:t>обесп</w:t>
      </w:r>
      <w:r w:rsidRPr="000D48D6">
        <w:rPr>
          <w:spacing w:val="-3"/>
          <w:sz w:val="20"/>
          <w:szCs w:val="20"/>
        </w:rPr>
        <w:t>е</w:t>
      </w:r>
      <w:r w:rsidRPr="000D48D6">
        <w:rPr>
          <w:spacing w:val="-3"/>
          <w:sz w:val="20"/>
          <w:szCs w:val="20"/>
        </w:rPr>
        <w:t>чение безопасности при эксплуатации генериру</w:t>
      </w:r>
      <w:r w:rsidRPr="000D48D6">
        <w:rPr>
          <w:spacing w:val="-3"/>
          <w:sz w:val="20"/>
          <w:szCs w:val="20"/>
        </w:rPr>
        <w:t>ю</w:t>
      </w:r>
      <w:r w:rsidRPr="000D48D6">
        <w:rPr>
          <w:spacing w:val="-3"/>
          <w:sz w:val="20"/>
          <w:szCs w:val="20"/>
        </w:rPr>
        <w:t>щих объектов.</w:t>
      </w:r>
    </w:p>
    <w:p w:rsidR="00460C26" w:rsidRPr="00F17AC7" w:rsidRDefault="00460C26" w:rsidP="00E52DD9">
      <w:pPr>
        <w:snapToGrid w:val="0"/>
        <w:spacing w:line="230" w:lineRule="auto"/>
        <w:rPr>
          <w:sz w:val="20"/>
          <w:szCs w:val="20"/>
        </w:rPr>
      </w:pPr>
      <w:r w:rsidRPr="00F17AC7">
        <w:rPr>
          <w:b/>
          <w:sz w:val="20"/>
          <w:szCs w:val="20"/>
        </w:rPr>
        <w:t>Третья глава «Договор энергоснабжения с использованием возобновляемых источников энергии»</w:t>
      </w:r>
      <w:r w:rsidRPr="00F17AC7">
        <w:rPr>
          <w:sz w:val="20"/>
          <w:szCs w:val="20"/>
        </w:rPr>
        <w:t xml:space="preserve"> рассм</w:t>
      </w:r>
      <w:r w:rsidR="00873EAF">
        <w:rPr>
          <w:sz w:val="20"/>
          <w:szCs w:val="20"/>
        </w:rPr>
        <w:t>а</w:t>
      </w:r>
      <w:r w:rsidRPr="00F17AC7">
        <w:rPr>
          <w:sz w:val="20"/>
          <w:szCs w:val="20"/>
        </w:rPr>
        <w:t>тр</w:t>
      </w:r>
      <w:r w:rsidR="00873EAF">
        <w:rPr>
          <w:sz w:val="20"/>
          <w:szCs w:val="20"/>
        </w:rPr>
        <w:t>ивает</w:t>
      </w:r>
      <w:r w:rsidRPr="00F17AC7">
        <w:rPr>
          <w:sz w:val="20"/>
          <w:szCs w:val="20"/>
        </w:rPr>
        <w:t xml:space="preserve"> вопросы, св</w:t>
      </w:r>
      <w:r w:rsidRPr="00F17AC7">
        <w:rPr>
          <w:sz w:val="20"/>
          <w:szCs w:val="20"/>
        </w:rPr>
        <w:t>я</w:t>
      </w:r>
      <w:r w:rsidRPr="00F17AC7">
        <w:rPr>
          <w:sz w:val="20"/>
          <w:szCs w:val="20"/>
        </w:rPr>
        <w:t>занные с порядком заключения, осуществлением, изменением и пр</w:t>
      </w:r>
      <w:r w:rsidRPr="00F17AC7">
        <w:rPr>
          <w:sz w:val="20"/>
          <w:szCs w:val="20"/>
        </w:rPr>
        <w:t>е</w:t>
      </w:r>
      <w:r w:rsidRPr="00F17AC7">
        <w:rPr>
          <w:sz w:val="20"/>
          <w:szCs w:val="20"/>
        </w:rPr>
        <w:t>кращением договора в сфере энерг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>снабжения с использованием ВИЭ, а также юридической ответственности по догов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>ру.</w:t>
      </w:r>
    </w:p>
    <w:p w:rsidR="00460C26" w:rsidRPr="000006FD" w:rsidRDefault="00460C26" w:rsidP="00B229FC">
      <w:pPr>
        <w:snapToGrid w:val="0"/>
        <w:spacing w:before="60" w:line="230" w:lineRule="auto"/>
        <w:rPr>
          <w:spacing w:val="-4"/>
          <w:sz w:val="20"/>
          <w:szCs w:val="20"/>
        </w:rPr>
      </w:pPr>
      <w:proofErr w:type="gramStart"/>
      <w:r w:rsidRPr="000006FD">
        <w:rPr>
          <w:spacing w:val="-4"/>
          <w:sz w:val="20"/>
          <w:szCs w:val="20"/>
        </w:rPr>
        <w:t xml:space="preserve">В </w:t>
      </w:r>
      <w:r w:rsidRPr="000006FD">
        <w:rPr>
          <w:i/>
          <w:spacing w:val="-4"/>
          <w:sz w:val="20"/>
          <w:szCs w:val="20"/>
        </w:rPr>
        <w:t xml:space="preserve">первом параграфе «Заключение договора в  </w:t>
      </w:r>
      <w:r w:rsidR="00F17AC7" w:rsidRPr="000006FD">
        <w:rPr>
          <w:i/>
          <w:spacing w:val="-4"/>
          <w:sz w:val="20"/>
          <w:szCs w:val="20"/>
        </w:rPr>
        <w:t xml:space="preserve"> </w:t>
      </w:r>
      <w:r w:rsidRPr="000006FD">
        <w:rPr>
          <w:i/>
          <w:spacing w:val="-4"/>
          <w:sz w:val="20"/>
          <w:szCs w:val="20"/>
        </w:rPr>
        <w:t>сфере энергоснабж</w:t>
      </w:r>
      <w:r w:rsidRPr="000006FD">
        <w:rPr>
          <w:i/>
          <w:spacing w:val="-4"/>
          <w:sz w:val="20"/>
          <w:szCs w:val="20"/>
        </w:rPr>
        <w:t>е</w:t>
      </w:r>
      <w:r w:rsidRPr="000006FD">
        <w:rPr>
          <w:i/>
          <w:spacing w:val="-4"/>
          <w:sz w:val="20"/>
          <w:szCs w:val="20"/>
        </w:rPr>
        <w:t>ния с использованием возобновляемых источников энергии»</w:t>
      </w:r>
      <w:r w:rsidRPr="000006FD">
        <w:rPr>
          <w:spacing w:val="-4"/>
          <w:sz w:val="20"/>
          <w:szCs w:val="20"/>
        </w:rPr>
        <w:t xml:space="preserve"> рассмо</w:t>
      </w:r>
      <w:r w:rsidRPr="000006FD">
        <w:rPr>
          <w:spacing w:val="-4"/>
          <w:sz w:val="20"/>
          <w:szCs w:val="20"/>
        </w:rPr>
        <w:t>т</w:t>
      </w:r>
      <w:r w:rsidRPr="000006FD">
        <w:rPr>
          <w:spacing w:val="-4"/>
          <w:sz w:val="20"/>
          <w:szCs w:val="20"/>
        </w:rPr>
        <w:t>рены особенности заключения договоров купли-продажи эле</w:t>
      </w:r>
      <w:r w:rsidRPr="000006FD">
        <w:rPr>
          <w:spacing w:val="-4"/>
          <w:sz w:val="20"/>
          <w:szCs w:val="20"/>
        </w:rPr>
        <w:t>к</w:t>
      </w:r>
      <w:r w:rsidRPr="000006FD">
        <w:rPr>
          <w:spacing w:val="-4"/>
          <w:sz w:val="20"/>
          <w:szCs w:val="20"/>
        </w:rPr>
        <w:t>трической энергии, выработанной с использованием ВИЭ на опт</w:t>
      </w:r>
      <w:r w:rsidRPr="000006FD">
        <w:rPr>
          <w:spacing w:val="-4"/>
          <w:sz w:val="20"/>
          <w:szCs w:val="20"/>
        </w:rPr>
        <w:t>о</w:t>
      </w:r>
      <w:r w:rsidRPr="000006FD">
        <w:rPr>
          <w:spacing w:val="-4"/>
          <w:sz w:val="20"/>
          <w:szCs w:val="20"/>
        </w:rPr>
        <w:t>вом и розничном рынках.</w:t>
      </w:r>
      <w:proofErr w:type="gramEnd"/>
    </w:p>
    <w:p w:rsidR="00460C26" w:rsidRPr="00F17AC7" w:rsidRDefault="00460C26" w:rsidP="00B229FC">
      <w:pPr>
        <w:snapToGrid w:val="0"/>
        <w:spacing w:line="230" w:lineRule="auto"/>
        <w:rPr>
          <w:sz w:val="20"/>
          <w:szCs w:val="20"/>
        </w:rPr>
      </w:pPr>
      <w:proofErr w:type="gramStart"/>
      <w:r w:rsidRPr="00F17AC7">
        <w:rPr>
          <w:sz w:val="20"/>
          <w:szCs w:val="20"/>
        </w:rPr>
        <w:t>На оптовом рынке при заключении договоров купли-продажи электрической энергии и</w:t>
      </w:r>
      <w:r w:rsidR="00593E15">
        <w:rPr>
          <w:sz w:val="20"/>
          <w:szCs w:val="20"/>
        </w:rPr>
        <w:t>/</w:t>
      </w:r>
      <w:r w:rsidRPr="00F17AC7">
        <w:rPr>
          <w:sz w:val="20"/>
          <w:szCs w:val="20"/>
        </w:rPr>
        <w:t>или мощности, полученной из генерирующ</w:t>
      </w:r>
      <w:r w:rsidRPr="00F17AC7">
        <w:rPr>
          <w:sz w:val="20"/>
          <w:szCs w:val="20"/>
        </w:rPr>
        <w:t>е</w:t>
      </w:r>
      <w:r w:rsidRPr="00F17AC7">
        <w:rPr>
          <w:sz w:val="20"/>
          <w:szCs w:val="20"/>
        </w:rPr>
        <w:t xml:space="preserve">го объекта, функционирующего на основе использования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 xml:space="preserve"> (свобо</w:t>
      </w:r>
      <w:r w:rsidRPr="00F17AC7">
        <w:rPr>
          <w:sz w:val="20"/>
          <w:szCs w:val="20"/>
        </w:rPr>
        <w:t>д</w:t>
      </w:r>
      <w:r w:rsidRPr="00F17AC7">
        <w:rPr>
          <w:sz w:val="20"/>
          <w:szCs w:val="20"/>
        </w:rPr>
        <w:t>ных договоров)</w:t>
      </w:r>
      <w:r w:rsidR="00593E15">
        <w:rPr>
          <w:sz w:val="20"/>
          <w:szCs w:val="20"/>
        </w:rPr>
        <w:t>,</w:t>
      </w:r>
      <w:r w:rsidRPr="00F17AC7">
        <w:rPr>
          <w:sz w:val="20"/>
          <w:szCs w:val="20"/>
        </w:rPr>
        <w:t xml:space="preserve"> и договоров о предоставлении мощности квалифицирова</w:t>
      </w:r>
      <w:r w:rsidRPr="00F17AC7">
        <w:rPr>
          <w:sz w:val="20"/>
          <w:szCs w:val="20"/>
        </w:rPr>
        <w:t>н</w:t>
      </w:r>
      <w:r w:rsidRPr="00F17AC7">
        <w:rPr>
          <w:sz w:val="20"/>
          <w:szCs w:val="20"/>
        </w:rPr>
        <w:t>ных генерирующих объектов, функционирующих на основе использов</w:t>
      </w:r>
      <w:r w:rsidRPr="00F17AC7">
        <w:rPr>
          <w:sz w:val="20"/>
          <w:szCs w:val="20"/>
        </w:rPr>
        <w:t>а</w:t>
      </w:r>
      <w:r w:rsidRPr="00F17AC7">
        <w:rPr>
          <w:sz w:val="20"/>
          <w:szCs w:val="20"/>
        </w:rPr>
        <w:t xml:space="preserve">ния </w:t>
      </w:r>
      <w:r w:rsidR="009C46CF">
        <w:rPr>
          <w:sz w:val="20"/>
          <w:szCs w:val="20"/>
        </w:rPr>
        <w:t>ВИЭ</w:t>
      </w:r>
      <w:r w:rsidR="00593E15">
        <w:rPr>
          <w:sz w:val="20"/>
          <w:szCs w:val="20"/>
        </w:rPr>
        <w:t>,</w:t>
      </w:r>
      <w:r w:rsidRPr="00F17AC7">
        <w:rPr>
          <w:sz w:val="20"/>
          <w:szCs w:val="20"/>
        </w:rPr>
        <w:t xml:space="preserve"> необходимо согласовать существенные условия о </w:t>
      </w:r>
      <w:r w:rsidR="00593E15" w:rsidRPr="00F17AC7">
        <w:rPr>
          <w:sz w:val="20"/>
          <w:szCs w:val="20"/>
        </w:rPr>
        <w:t>наименовании</w:t>
      </w:r>
      <w:r w:rsidR="00593E15">
        <w:rPr>
          <w:sz w:val="20"/>
          <w:szCs w:val="20"/>
        </w:rPr>
        <w:t xml:space="preserve"> </w:t>
      </w:r>
      <w:r w:rsidR="00593E15" w:rsidRPr="00F17AC7">
        <w:rPr>
          <w:sz w:val="20"/>
          <w:szCs w:val="20"/>
        </w:rPr>
        <w:t>предмет</w:t>
      </w:r>
      <w:r w:rsidR="00593E15">
        <w:rPr>
          <w:sz w:val="20"/>
          <w:szCs w:val="20"/>
        </w:rPr>
        <w:t>а</w:t>
      </w:r>
      <w:r w:rsidRPr="00F17AC7">
        <w:rPr>
          <w:sz w:val="20"/>
          <w:szCs w:val="20"/>
        </w:rPr>
        <w:t xml:space="preserve"> </w:t>
      </w:r>
      <w:r w:rsidR="00593E15">
        <w:rPr>
          <w:sz w:val="20"/>
          <w:szCs w:val="20"/>
        </w:rPr>
        <w:t>(</w:t>
      </w:r>
      <w:r w:rsidRPr="00F17AC7">
        <w:rPr>
          <w:sz w:val="20"/>
          <w:szCs w:val="20"/>
        </w:rPr>
        <w:t xml:space="preserve">энергия, полученная из </w:t>
      </w:r>
      <w:r w:rsidR="009C46CF">
        <w:rPr>
          <w:sz w:val="20"/>
          <w:szCs w:val="20"/>
        </w:rPr>
        <w:t>ВИЭ</w:t>
      </w:r>
      <w:r w:rsidR="00593E15">
        <w:rPr>
          <w:sz w:val="20"/>
          <w:szCs w:val="20"/>
        </w:rPr>
        <w:t>),</w:t>
      </w:r>
      <w:r w:rsidR="00593E15" w:rsidRPr="00F17AC7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>количестве (объеме) и цене поста</w:t>
      </w:r>
      <w:r w:rsidRPr="00F17AC7">
        <w:rPr>
          <w:sz w:val="20"/>
          <w:szCs w:val="20"/>
        </w:rPr>
        <w:t>в</w:t>
      </w:r>
      <w:r w:rsidRPr="00F17AC7">
        <w:rPr>
          <w:sz w:val="20"/>
          <w:szCs w:val="20"/>
        </w:rPr>
        <w:t>ляемой энергии.</w:t>
      </w:r>
      <w:proofErr w:type="gramEnd"/>
    </w:p>
    <w:p w:rsidR="00460C26" w:rsidRPr="00F17AC7" w:rsidRDefault="00460C26" w:rsidP="00B229FC">
      <w:pPr>
        <w:snapToGrid w:val="0"/>
        <w:spacing w:line="230" w:lineRule="auto"/>
        <w:rPr>
          <w:sz w:val="20"/>
          <w:szCs w:val="20"/>
        </w:rPr>
      </w:pPr>
      <w:r w:rsidRPr="00F17AC7">
        <w:rPr>
          <w:sz w:val="20"/>
          <w:szCs w:val="20"/>
        </w:rPr>
        <w:t xml:space="preserve">На оптовом рынке электроэнергии энергия, полученная из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 xml:space="preserve">, </w:t>
      </w:r>
      <w:r w:rsidR="00DE3DA6">
        <w:rPr>
          <w:sz w:val="20"/>
          <w:szCs w:val="20"/>
        </w:rPr>
        <w:t>(</w:t>
      </w:r>
      <w:r w:rsidRPr="00F17AC7">
        <w:rPr>
          <w:sz w:val="20"/>
          <w:szCs w:val="20"/>
        </w:rPr>
        <w:t>за исключением энергии гидроэле</w:t>
      </w:r>
      <w:r w:rsidRPr="00F17AC7">
        <w:rPr>
          <w:sz w:val="20"/>
          <w:szCs w:val="20"/>
        </w:rPr>
        <w:t>к</w:t>
      </w:r>
      <w:r w:rsidRPr="00F17AC7">
        <w:rPr>
          <w:sz w:val="20"/>
          <w:szCs w:val="20"/>
        </w:rPr>
        <w:t>тростанций, реализуемой во вторую очередь</w:t>
      </w:r>
      <w:r w:rsidR="00DE3DA6">
        <w:rPr>
          <w:sz w:val="20"/>
          <w:szCs w:val="20"/>
        </w:rPr>
        <w:t>)</w:t>
      </w:r>
      <w:r w:rsidRPr="00F17AC7">
        <w:rPr>
          <w:sz w:val="20"/>
          <w:szCs w:val="20"/>
        </w:rPr>
        <w:t xml:space="preserve"> реализуется в п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>следнюю очередь. Необходимо коренным образом поменять политику в области поддер</w:t>
      </w:r>
      <w:r w:rsidRPr="00F17AC7">
        <w:rPr>
          <w:sz w:val="20"/>
          <w:szCs w:val="20"/>
        </w:rPr>
        <w:t>ж</w:t>
      </w:r>
      <w:r w:rsidRPr="00F17AC7">
        <w:rPr>
          <w:sz w:val="20"/>
          <w:szCs w:val="20"/>
        </w:rPr>
        <w:t xml:space="preserve">ки энергии, полученной из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>, изменив положения ст</w:t>
      </w:r>
      <w:r w:rsidR="00DE3DA6" w:rsidRPr="00F17AC7">
        <w:rPr>
          <w:sz w:val="20"/>
          <w:szCs w:val="20"/>
        </w:rPr>
        <w:t>.</w:t>
      </w:r>
      <w:r w:rsidR="00DE3DA6">
        <w:rPr>
          <w:sz w:val="20"/>
          <w:szCs w:val="20"/>
        </w:rPr>
        <w:t> </w:t>
      </w:r>
      <w:r w:rsidRPr="00F17AC7">
        <w:rPr>
          <w:sz w:val="20"/>
          <w:szCs w:val="20"/>
        </w:rPr>
        <w:t>32 «Об электроэне</w:t>
      </w:r>
      <w:r w:rsidRPr="00F17AC7">
        <w:rPr>
          <w:sz w:val="20"/>
          <w:szCs w:val="20"/>
        </w:rPr>
        <w:t>р</w:t>
      </w:r>
      <w:r w:rsidRPr="00F17AC7">
        <w:rPr>
          <w:sz w:val="20"/>
          <w:szCs w:val="20"/>
        </w:rPr>
        <w:t>гетике», закрепив, что в первую очередь на оптовом рынке принимается объем электрич</w:t>
      </w:r>
      <w:r w:rsidRPr="00F17AC7">
        <w:rPr>
          <w:sz w:val="20"/>
          <w:szCs w:val="20"/>
        </w:rPr>
        <w:t>е</w:t>
      </w:r>
      <w:r w:rsidRPr="00F17AC7">
        <w:rPr>
          <w:sz w:val="20"/>
          <w:szCs w:val="20"/>
        </w:rPr>
        <w:t>ской энергии, вырабатываемый генерирующими объектами, функци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 xml:space="preserve">нирующими на основе использования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 xml:space="preserve">. Данное нововведение должно просуществовать как минимум до </w:t>
      </w:r>
      <w:r w:rsidR="00DE3DA6" w:rsidRPr="00F17AC7">
        <w:rPr>
          <w:sz w:val="20"/>
          <w:szCs w:val="20"/>
        </w:rPr>
        <w:t>те</w:t>
      </w:r>
      <w:r w:rsidR="00DE3DA6">
        <w:rPr>
          <w:sz w:val="20"/>
          <w:szCs w:val="20"/>
        </w:rPr>
        <w:t>х</w:t>
      </w:r>
      <w:r w:rsidR="00DE3DA6" w:rsidRPr="00F17AC7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>пор</w:t>
      </w:r>
      <w:r w:rsidR="00DE3DA6">
        <w:rPr>
          <w:sz w:val="20"/>
          <w:szCs w:val="20"/>
        </w:rPr>
        <w:t>,</w:t>
      </w:r>
      <w:r w:rsidRPr="00F17AC7">
        <w:rPr>
          <w:sz w:val="20"/>
          <w:szCs w:val="20"/>
        </w:rPr>
        <w:t xml:space="preserve"> пока потребление энергии, полученной из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 xml:space="preserve">, не составит </w:t>
      </w:r>
      <w:r w:rsidR="00DE3DA6" w:rsidRPr="00F17AC7">
        <w:rPr>
          <w:sz w:val="20"/>
          <w:szCs w:val="20"/>
        </w:rPr>
        <w:t>10</w:t>
      </w:r>
      <w:r w:rsidR="00DE3DA6">
        <w:rPr>
          <w:sz w:val="20"/>
          <w:szCs w:val="20"/>
        </w:rPr>
        <w:t> </w:t>
      </w:r>
      <w:r w:rsidRPr="00F17AC7">
        <w:rPr>
          <w:sz w:val="20"/>
          <w:szCs w:val="20"/>
        </w:rPr>
        <w:t>% в общем объеме потре</w:t>
      </w:r>
      <w:r w:rsidRPr="00F17AC7">
        <w:rPr>
          <w:sz w:val="20"/>
          <w:szCs w:val="20"/>
        </w:rPr>
        <w:t>б</w:t>
      </w:r>
      <w:r w:rsidRPr="00F17AC7">
        <w:rPr>
          <w:sz w:val="20"/>
          <w:szCs w:val="20"/>
        </w:rPr>
        <w:lastRenderedPageBreak/>
        <w:t>ляемой энергии. Затем данное правило может быть заменено на треб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 xml:space="preserve">вание о реализации энергии, полученной из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 xml:space="preserve">, во вторую очередь. </w:t>
      </w:r>
    </w:p>
    <w:p w:rsidR="00460C26" w:rsidRPr="00DE3DA6" w:rsidRDefault="00460C26" w:rsidP="002C2488">
      <w:pPr>
        <w:snapToGrid w:val="0"/>
        <w:spacing w:line="235" w:lineRule="auto"/>
        <w:rPr>
          <w:spacing w:val="-2"/>
          <w:sz w:val="20"/>
          <w:szCs w:val="20"/>
        </w:rPr>
      </w:pPr>
      <w:r w:rsidRPr="00DE3DA6">
        <w:rPr>
          <w:spacing w:val="-2"/>
          <w:sz w:val="20"/>
          <w:szCs w:val="20"/>
        </w:rPr>
        <w:t>Договор о предоставлении мощности квалифицированных генер</w:t>
      </w:r>
      <w:r w:rsidRPr="00DE3DA6">
        <w:rPr>
          <w:spacing w:val="-2"/>
          <w:sz w:val="20"/>
          <w:szCs w:val="20"/>
        </w:rPr>
        <w:t>и</w:t>
      </w:r>
      <w:r w:rsidRPr="00DE3DA6">
        <w:rPr>
          <w:spacing w:val="-2"/>
          <w:sz w:val="20"/>
          <w:szCs w:val="20"/>
        </w:rPr>
        <w:t xml:space="preserve">рующих объектов, функционирующих на основе использования </w:t>
      </w:r>
      <w:r w:rsidR="009C46CF" w:rsidRPr="00DE3DA6">
        <w:rPr>
          <w:spacing w:val="-2"/>
          <w:sz w:val="20"/>
          <w:szCs w:val="20"/>
        </w:rPr>
        <w:t>ВИЭ</w:t>
      </w:r>
      <w:r w:rsidR="00DE3DA6" w:rsidRPr="00DE3DA6">
        <w:rPr>
          <w:spacing w:val="-2"/>
          <w:sz w:val="20"/>
          <w:szCs w:val="20"/>
        </w:rPr>
        <w:t>,</w:t>
      </w:r>
      <w:r w:rsidRPr="00DE3DA6">
        <w:rPr>
          <w:spacing w:val="-2"/>
          <w:sz w:val="20"/>
          <w:szCs w:val="20"/>
        </w:rPr>
        <w:t xml:space="preserve"> заключается с законными владельцами объектов, генерирующих </w:t>
      </w:r>
      <w:r w:rsidR="00DE3DA6" w:rsidRPr="00DE3DA6">
        <w:rPr>
          <w:spacing w:val="-2"/>
          <w:sz w:val="20"/>
          <w:szCs w:val="20"/>
        </w:rPr>
        <w:t>эне</w:t>
      </w:r>
      <w:r w:rsidR="00DE3DA6" w:rsidRPr="00DE3DA6">
        <w:rPr>
          <w:spacing w:val="-2"/>
          <w:sz w:val="20"/>
          <w:szCs w:val="20"/>
        </w:rPr>
        <w:t>р</w:t>
      </w:r>
      <w:r w:rsidR="00DE3DA6" w:rsidRPr="00DE3DA6">
        <w:rPr>
          <w:spacing w:val="-2"/>
          <w:sz w:val="20"/>
          <w:szCs w:val="20"/>
        </w:rPr>
        <w:t xml:space="preserve">гию </w:t>
      </w:r>
      <w:r w:rsidRPr="00DE3DA6">
        <w:rPr>
          <w:spacing w:val="-2"/>
          <w:sz w:val="20"/>
          <w:szCs w:val="20"/>
        </w:rPr>
        <w:t xml:space="preserve">из </w:t>
      </w:r>
      <w:r w:rsidR="009C46CF" w:rsidRPr="00DE3DA6">
        <w:rPr>
          <w:spacing w:val="-2"/>
          <w:sz w:val="20"/>
          <w:szCs w:val="20"/>
        </w:rPr>
        <w:t>ВИЭ</w:t>
      </w:r>
      <w:r w:rsidRPr="00DE3DA6">
        <w:rPr>
          <w:spacing w:val="-2"/>
          <w:sz w:val="20"/>
          <w:szCs w:val="20"/>
        </w:rPr>
        <w:t>, по результатам ежегодного конкурсного отбора коммерч</w:t>
      </w:r>
      <w:r w:rsidRPr="00DE3DA6">
        <w:rPr>
          <w:spacing w:val="-2"/>
          <w:sz w:val="20"/>
          <w:szCs w:val="20"/>
        </w:rPr>
        <w:t>е</w:t>
      </w:r>
      <w:r w:rsidRPr="00DE3DA6">
        <w:rPr>
          <w:spacing w:val="-2"/>
          <w:sz w:val="20"/>
          <w:szCs w:val="20"/>
        </w:rPr>
        <w:t>ским оператором инвестиционных проектов строительства объектов, генер</w:t>
      </w:r>
      <w:r w:rsidRPr="00DE3DA6">
        <w:rPr>
          <w:spacing w:val="-2"/>
          <w:sz w:val="20"/>
          <w:szCs w:val="20"/>
        </w:rPr>
        <w:t>и</w:t>
      </w:r>
      <w:r w:rsidRPr="00DE3DA6">
        <w:rPr>
          <w:spacing w:val="-2"/>
          <w:sz w:val="20"/>
          <w:szCs w:val="20"/>
        </w:rPr>
        <w:t xml:space="preserve">рующих энергию из </w:t>
      </w:r>
      <w:r w:rsidR="009C46CF" w:rsidRPr="00DE3DA6">
        <w:rPr>
          <w:spacing w:val="-2"/>
          <w:sz w:val="20"/>
          <w:szCs w:val="20"/>
        </w:rPr>
        <w:t>ВИЭ</w:t>
      </w:r>
      <w:r w:rsidRPr="00DE3DA6">
        <w:rPr>
          <w:spacing w:val="-2"/>
          <w:sz w:val="20"/>
          <w:szCs w:val="20"/>
        </w:rPr>
        <w:t>. У данного договора есть свои особе</w:t>
      </w:r>
      <w:r w:rsidRPr="00DE3DA6">
        <w:rPr>
          <w:spacing w:val="-2"/>
          <w:sz w:val="20"/>
          <w:szCs w:val="20"/>
        </w:rPr>
        <w:t>н</w:t>
      </w:r>
      <w:r w:rsidRPr="00DE3DA6">
        <w:rPr>
          <w:spacing w:val="-2"/>
          <w:sz w:val="20"/>
          <w:szCs w:val="20"/>
        </w:rPr>
        <w:t>ности: цена продаваемой энергии является регулируемой; объем прод</w:t>
      </w:r>
      <w:r w:rsidRPr="00DE3DA6">
        <w:rPr>
          <w:spacing w:val="-2"/>
          <w:sz w:val="20"/>
          <w:szCs w:val="20"/>
        </w:rPr>
        <w:t>а</w:t>
      </w:r>
      <w:r w:rsidRPr="00DE3DA6">
        <w:rPr>
          <w:spacing w:val="-2"/>
          <w:sz w:val="20"/>
          <w:szCs w:val="20"/>
        </w:rPr>
        <w:t>ваемой энергии определяется в результате конкурса</w:t>
      </w:r>
      <w:r w:rsidR="00DE3DA6" w:rsidRPr="00DE3DA6">
        <w:rPr>
          <w:spacing w:val="-2"/>
          <w:sz w:val="20"/>
          <w:szCs w:val="20"/>
        </w:rPr>
        <w:t xml:space="preserve"> и</w:t>
      </w:r>
      <w:r w:rsidRPr="00DE3DA6">
        <w:rPr>
          <w:spacing w:val="-2"/>
          <w:sz w:val="20"/>
          <w:szCs w:val="20"/>
        </w:rPr>
        <w:t xml:space="preserve"> фиксируется в договоре.</w:t>
      </w:r>
    </w:p>
    <w:p w:rsidR="00460C26" w:rsidRPr="00F17AC7" w:rsidRDefault="00460C26" w:rsidP="002C2488">
      <w:pPr>
        <w:snapToGrid w:val="0"/>
        <w:spacing w:line="235" w:lineRule="auto"/>
        <w:rPr>
          <w:sz w:val="20"/>
          <w:szCs w:val="20"/>
        </w:rPr>
      </w:pPr>
      <w:r w:rsidRPr="00F17AC7">
        <w:rPr>
          <w:sz w:val="20"/>
          <w:szCs w:val="20"/>
        </w:rPr>
        <w:t>Правоотношения по договору купли-продажи (поставки) электр</w:t>
      </w:r>
      <w:r w:rsidRPr="00F17AC7">
        <w:rPr>
          <w:sz w:val="20"/>
          <w:szCs w:val="20"/>
        </w:rPr>
        <w:t>и</w:t>
      </w:r>
      <w:r w:rsidRPr="00F17AC7">
        <w:rPr>
          <w:sz w:val="20"/>
          <w:szCs w:val="20"/>
        </w:rPr>
        <w:t xml:space="preserve">ческой энергии (мощности) на розничном рынке </w:t>
      </w:r>
      <w:r w:rsidR="00C40E8D" w:rsidRPr="00F17AC7">
        <w:rPr>
          <w:sz w:val="20"/>
          <w:szCs w:val="20"/>
        </w:rPr>
        <w:t>мо</w:t>
      </w:r>
      <w:r w:rsidR="00C40E8D">
        <w:rPr>
          <w:sz w:val="20"/>
          <w:szCs w:val="20"/>
        </w:rPr>
        <w:t>гу</w:t>
      </w:r>
      <w:r w:rsidR="00C40E8D" w:rsidRPr="00F17AC7">
        <w:rPr>
          <w:sz w:val="20"/>
          <w:szCs w:val="20"/>
        </w:rPr>
        <w:t xml:space="preserve">т </w:t>
      </w:r>
      <w:r w:rsidRPr="00F17AC7">
        <w:rPr>
          <w:sz w:val="20"/>
          <w:szCs w:val="20"/>
        </w:rPr>
        <w:t>строит</w:t>
      </w:r>
      <w:r w:rsidR="00C40E8D">
        <w:rPr>
          <w:sz w:val="20"/>
          <w:szCs w:val="20"/>
        </w:rPr>
        <w:t>ь</w:t>
      </w:r>
      <w:r w:rsidRPr="00F17AC7">
        <w:rPr>
          <w:sz w:val="20"/>
          <w:szCs w:val="20"/>
        </w:rPr>
        <w:t xml:space="preserve">ся </w:t>
      </w:r>
      <w:r w:rsidR="00C40E8D">
        <w:rPr>
          <w:sz w:val="20"/>
          <w:szCs w:val="20"/>
        </w:rPr>
        <w:t xml:space="preserve">на основе </w:t>
      </w:r>
      <w:r w:rsidR="00C40E8D" w:rsidRPr="00F17AC7">
        <w:rPr>
          <w:sz w:val="20"/>
          <w:szCs w:val="20"/>
        </w:rPr>
        <w:t>двусторонн</w:t>
      </w:r>
      <w:r w:rsidR="00C40E8D">
        <w:rPr>
          <w:sz w:val="20"/>
          <w:szCs w:val="20"/>
        </w:rPr>
        <w:t>его</w:t>
      </w:r>
      <w:r w:rsidR="00C40E8D" w:rsidRPr="00F17AC7">
        <w:rPr>
          <w:sz w:val="20"/>
          <w:szCs w:val="20"/>
        </w:rPr>
        <w:t xml:space="preserve"> </w:t>
      </w:r>
      <w:r w:rsidR="004D4071">
        <w:rPr>
          <w:sz w:val="20"/>
          <w:szCs w:val="20"/>
        </w:rPr>
        <w:t>(</w:t>
      </w:r>
      <w:r w:rsidR="00C40E8D" w:rsidRPr="00F17AC7">
        <w:rPr>
          <w:sz w:val="20"/>
          <w:szCs w:val="20"/>
        </w:rPr>
        <w:t>напрямую заключен</w:t>
      </w:r>
      <w:r w:rsidR="00C40E8D">
        <w:rPr>
          <w:sz w:val="20"/>
          <w:szCs w:val="20"/>
        </w:rPr>
        <w:t>ного между</w:t>
      </w:r>
      <w:r w:rsidR="00C40E8D" w:rsidRPr="00F17AC7">
        <w:rPr>
          <w:sz w:val="20"/>
          <w:szCs w:val="20"/>
        </w:rPr>
        <w:t xml:space="preserve"> прои</w:t>
      </w:r>
      <w:r w:rsidR="00C40E8D" w:rsidRPr="00F17AC7">
        <w:rPr>
          <w:sz w:val="20"/>
          <w:szCs w:val="20"/>
        </w:rPr>
        <w:t>з</w:t>
      </w:r>
      <w:r w:rsidR="00C40E8D" w:rsidRPr="00F17AC7">
        <w:rPr>
          <w:sz w:val="20"/>
          <w:szCs w:val="20"/>
        </w:rPr>
        <w:t>водител</w:t>
      </w:r>
      <w:r w:rsidR="00C40E8D">
        <w:rPr>
          <w:sz w:val="20"/>
          <w:szCs w:val="20"/>
        </w:rPr>
        <w:t>ем</w:t>
      </w:r>
      <w:r w:rsidR="00C40E8D" w:rsidRPr="00F17AC7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 xml:space="preserve">и </w:t>
      </w:r>
      <w:r w:rsidR="00C40E8D" w:rsidRPr="00F17AC7">
        <w:rPr>
          <w:sz w:val="20"/>
          <w:szCs w:val="20"/>
        </w:rPr>
        <w:t>потребител</w:t>
      </w:r>
      <w:r w:rsidR="00C40E8D">
        <w:rPr>
          <w:sz w:val="20"/>
          <w:szCs w:val="20"/>
        </w:rPr>
        <w:t>ем</w:t>
      </w:r>
      <w:r w:rsidR="004D4071">
        <w:rPr>
          <w:sz w:val="20"/>
          <w:szCs w:val="20"/>
        </w:rPr>
        <w:t>)</w:t>
      </w:r>
      <w:r w:rsidRPr="00F17AC7">
        <w:rPr>
          <w:sz w:val="20"/>
          <w:szCs w:val="20"/>
        </w:rPr>
        <w:t xml:space="preserve"> </w:t>
      </w:r>
      <w:r w:rsidR="004D4071">
        <w:rPr>
          <w:sz w:val="20"/>
          <w:szCs w:val="20"/>
        </w:rPr>
        <w:t>или</w:t>
      </w:r>
      <w:r w:rsidRPr="00F17AC7">
        <w:rPr>
          <w:sz w:val="20"/>
          <w:szCs w:val="20"/>
        </w:rPr>
        <w:t xml:space="preserve"> </w:t>
      </w:r>
      <w:r w:rsidR="004D4071" w:rsidRPr="00F17AC7">
        <w:rPr>
          <w:sz w:val="20"/>
          <w:szCs w:val="20"/>
        </w:rPr>
        <w:t>трехсторонн</w:t>
      </w:r>
      <w:r w:rsidR="004D4071">
        <w:rPr>
          <w:sz w:val="20"/>
          <w:szCs w:val="20"/>
        </w:rPr>
        <w:t>его</w:t>
      </w:r>
      <w:r w:rsidR="004D4071" w:rsidRPr="00F17AC7">
        <w:rPr>
          <w:sz w:val="20"/>
          <w:szCs w:val="20"/>
        </w:rPr>
        <w:t xml:space="preserve"> договор</w:t>
      </w:r>
      <w:r w:rsidR="004D4071">
        <w:rPr>
          <w:sz w:val="20"/>
          <w:szCs w:val="20"/>
        </w:rPr>
        <w:t>а,</w:t>
      </w:r>
      <w:r w:rsidR="004D4071" w:rsidRPr="00F17AC7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>или сист</w:t>
      </w:r>
      <w:r w:rsidRPr="00F17AC7">
        <w:rPr>
          <w:sz w:val="20"/>
          <w:szCs w:val="20"/>
        </w:rPr>
        <w:t>е</w:t>
      </w:r>
      <w:r w:rsidRPr="00F17AC7">
        <w:rPr>
          <w:sz w:val="20"/>
          <w:szCs w:val="20"/>
        </w:rPr>
        <w:t>мой договоров с посредничеством субъектов розничных рынков, обеспечивающих передачу энергии через принадлеж</w:t>
      </w:r>
      <w:r w:rsidRPr="00F17AC7">
        <w:rPr>
          <w:sz w:val="20"/>
          <w:szCs w:val="20"/>
        </w:rPr>
        <w:t>а</w:t>
      </w:r>
      <w:r w:rsidRPr="00F17AC7">
        <w:rPr>
          <w:sz w:val="20"/>
          <w:szCs w:val="20"/>
        </w:rPr>
        <w:t xml:space="preserve">щие им сети. </w:t>
      </w:r>
    </w:p>
    <w:p w:rsidR="00460C26" w:rsidRPr="00F17AC7" w:rsidRDefault="00460C26" w:rsidP="002C2488">
      <w:pPr>
        <w:snapToGrid w:val="0"/>
        <w:spacing w:line="235" w:lineRule="auto"/>
        <w:rPr>
          <w:sz w:val="20"/>
          <w:szCs w:val="20"/>
        </w:rPr>
      </w:pPr>
      <w:r w:rsidRPr="00F17AC7">
        <w:rPr>
          <w:sz w:val="20"/>
          <w:szCs w:val="20"/>
        </w:rPr>
        <w:t>Предпосылкой заключения договора с гарантирующим поста</w:t>
      </w:r>
      <w:r w:rsidRPr="00F17AC7">
        <w:rPr>
          <w:sz w:val="20"/>
          <w:szCs w:val="20"/>
        </w:rPr>
        <w:t>в</w:t>
      </w:r>
      <w:r w:rsidRPr="00F17AC7">
        <w:rPr>
          <w:sz w:val="20"/>
          <w:szCs w:val="20"/>
        </w:rPr>
        <w:t xml:space="preserve">щиком является </w:t>
      </w:r>
      <w:r w:rsidR="004D4071" w:rsidRPr="00F17AC7">
        <w:rPr>
          <w:sz w:val="20"/>
          <w:szCs w:val="20"/>
        </w:rPr>
        <w:t>наличие</w:t>
      </w:r>
      <w:r w:rsidRPr="00F17AC7">
        <w:rPr>
          <w:sz w:val="20"/>
          <w:szCs w:val="20"/>
        </w:rPr>
        <w:t xml:space="preserve"> </w:t>
      </w:r>
      <w:r w:rsidR="004D4071" w:rsidRPr="00F17AC7">
        <w:rPr>
          <w:sz w:val="20"/>
          <w:szCs w:val="20"/>
        </w:rPr>
        <w:t xml:space="preserve">точек поставки </w:t>
      </w:r>
      <w:r w:rsidRPr="00F17AC7">
        <w:rPr>
          <w:sz w:val="20"/>
          <w:szCs w:val="20"/>
        </w:rPr>
        <w:t>в границах зоны деятельности гарантиру</w:t>
      </w:r>
      <w:r w:rsidRPr="00F17AC7">
        <w:rPr>
          <w:sz w:val="20"/>
          <w:szCs w:val="20"/>
        </w:rPr>
        <w:t>ю</w:t>
      </w:r>
      <w:r w:rsidRPr="00F17AC7">
        <w:rPr>
          <w:sz w:val="20"/>
          <w:szCs w:val="20"/>
        </w:rPr>
        <w:t>щего поставщика. Необходимо установить, что в случае, если к гарантиру</w:t>
      </w:r>
      <w:r w:rsidRPr="00F17AC7">
        <w:rPr>
          <w:sz w:val="20"/>
          <w:szCs w:val="20"/>
        </w:rPr>
        <w:t>ю</w:t>
      </w:r>
      <w:r w:rsidRPr="00F17AC7">
        <w:rPr>
          <w:sz w:val="20"/>
          <w:szCs w:val="20"/>
        </w:rPr>
        <w:t>щему поставщику за заключением договора купли-продажи (поставки) электрической энергии (мощности) или дог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>воров энергоснабжения обращается законный владелец объекта, генериру</w:t>
      </w:r>
      <w:r w:rsidRPr="00F17AC7">
        <w:rPr>
          <w:sz w:val="20"/>
          <w:szCs w:val="20"/>
        </w:rPr>
        <w:t>ю</w:t>
      </w:r>
      <w:r w:rsidRPr="00F17AC7">
        <w:rPr>
          <w:sz w:val="20"/>
          <w:szCs w:val="20"/>
        </w:rPr>
        <w:t xml:space="preserve">щего энергию из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>, то гарантирующий поставщик не вправе отказать в заключени</w:t>
      </w:r>
      <w:proofErr w:type="gramStart"/>
      <w:r w:rsidRPr="00F17AC7">
        <w:rPr>
          <w:sz w:val="20"/>
          <w:szCs w:val="20"/>
        </w:rPr>
        <w:t>и</w:t>
      </w:r>
      <w:proofErr w:type="gramEnd"/>
      <w:r w:rsidRPr="00F17AC7">
        <w:rPr>
          <w:sz w:val="20"/>
          <w:szCs w:val="20"/>
        </w:rPr>
        <w:t xml:space="preserve"> договора по причине отсутствия технологического пр</w:t>
      </w:r>
      <w:r w:rsidRPr="00F17AC7">
        <w:rPr>
          <w:sz w:val="20"/>
          <w:szCs w:val="20"/>
        </w:rPr>
        <w:t>и</w:t>
      </w:r>
      <w:r w:rsidRPr="00F17AC7">
        <w:rPr>
          <w:sz w:val="20"/>
          <w:szCs w:val="20"/>
        </w:rPr>
        <w:t>соединения энергопода</w:t>
      </w:r>
      <w:r w:rsidRPr="00F17AC7">
        <w:rPr>
          <w:sz w:val="20"/>
          <w:szCs w:val="20"/>
        </w:rPr>
        <w:t>ю</w:t>
      </w:r>
      <w:r w:rsidRPr="00F17AC7">
        <w:rPr>
          <w:sz w:val="20"/>
          <w:szCs w:val="20"/>
        </w:rPr>
        <w:t xml:space="preserve">щих устройств, а обязан в письменной форме определить срок, в </w:t>
      </w:r>
      <w:r w:rsidR="002C2488" w:rsidRPr="00F17AC7">
        <w:rPr>
          <w:sz w:val="20"/>
          <w:szCs w:val="20"/>
        </w:rPr>
        <w:t>течени</w:t>
      </w:r>
      <w:r w:rsidR="002C2488">
        <w:rPr>
          <w:sz w:val="20"/>
          <w:szCs w:val="20"/>
        </w:rPr>
        <w:t>е</w:t>
      </w:r>
      <w:r w:rsidR="002C2488" w:rsidRPr="00F17AC7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>которого гарантирующий поставщик обяз</w:t>
      </w:r>
      <w:r w:rsidRPr="00F17AC7">
        <w:rPr>
          <w:sz w:val="20"/>
          <w:szCs w:val="20"/>
        </w:rPr>
        <w:t>у</w:t>
      </w:r>
      <w:r w:rsidRPr="00F17AC7">
        <w:rPr>
          <w:sz w:val="20"/>
          <w:szCs w:val="20"/>
        </w:rPr>
        <w:t>ется обеспечить возможность технологического присоединения энерг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 xml:space="preserve">подающих устройств. Данное положение необходимо закрепить в целях развития системы объектов, генерирующих </w:t>
      </w:r>
      <w:r w:rsidR="002C2488">
        <w:rPr>
          <w:sz w:val="20"/>
          <w:szCs w:val="20"/>
        </w:rPr>
        <w:t>ВИЭ</w:t>
      </w:r>
      <w:r w:rsidRPr="00F17AC7">
        <w:rPr>
          <w:sz w:val="20"/>
          <w:szCs w:val="20"/>
        </w:rPr>
        <w:t xml:space="preserve"> и применять на терр</w:t>
      </w:r>
      <w:r w:rsidRPr="00F17AC7">
        <w:rPr>
          <w:sz w:val="20"/>
          <w:szCs w:val="20"/>
        </w:rPr>
        <w:t>и</w:t>
      </w:r>
      <w:r w:rsidRPr="00F17AC7">
        <w:rPr>
          <w:sz w:val="20"/>
          <w:szCs w:val="20"/>
        </w:rPr>
        <w:t>тории деятельности гарант</w:t>
      </w:r>
      <w:r w:rsidRPr="00F17AC7">
        <w:rPr>
          <w:sz w:val="20"/>
          <w:szCs w:val="20"/>
        </w:rPr>
        <w:t>и</w:t>
      </w:r>
      <w:r w:rsidRPr="00F17AC7">
        <w:rPr>
          <w:sz w:val="20"/>
          <w:szCs w:val="20"/>
        </w:rPr>
        <w:t>рующего поставщика.</w:t>
      </w:r>
    </w:p>
    <w:p w:rsidR="00460C26" w:rsidRPr="00F17AC7" w:rsidRDefault="00460C26" w:rsidP="00836A8C">
      <w:pPr>
        <w:snapToGrid w:val="0"/>
        <w:rPr>
          <w:sz w:val="20"/>
          <w:szCs w:val="20"/>
        </w:rPr>
      </w:pPr>
      <w:r w:rsidRPr="00F17AC7">
        <w:rPr>
          <w:sz w:val="20"/>
          <w:szCs w:val="20"/>
        </w:rPr>
        <w:t>Договор купли-продажи (поставки) электрической энергии (мо</w:t>
      </w:r>
      <w:r w:rsidRPr="00F17AC7">
        <w:rPr>
          <w:sz w:val="20"/>
          <w:szCs w:val="20"/>
        </w:rPr>
        <w:t>щ</w:t>
      </w:r>
      <w:r w:rsidRPr="00F17AC7">
        <w:rPr>
          <w:sz w:val="20"/>
          <w:szCs w:val="20"/>
        </w:rPr>
        <w:t>ности) на розничном рынке между производителем и потр</w:t>
      </w:r>
      <w:r w:rsidRPr="00F17AC7">
        <w:rPr>
          <w:sz w:val="20"/>
          <w:szCs w:val="20"/>
        </w:rPr>
        <w:t>е</w:t>
      </w:r>
      <w:r w:rsidRPr="00F17AC7">
        <w:rPr>
          <w:sz w:val="20"/>
          <w:szCs w:val="20"/>
        </w:rPr>
        <w:t xml:space="preserve">бителем энергии, полученной из </w:t>
      </w:r>
      <w:r w:rsidR="009C46CF">
        <w:rPr>
          <w:sz w:val="20"/>
          <w:szCs w:val="20"/>
        </w:rPr>
        <w:t>ВИЭ</w:t>
      </w:r>
      <w:r w:rsidR="00877C03">
        <w:rPr>
          <w:sz w:val="20"/>
          <w:szCs w:val="20"/>
        </w:rPr>
        <w:t>,</w:t>
      </w:r>
      <w:r w:rsidRPr="00F17AC7">
        <w:rPr>
          <w:sz w:val="20"/>
          <w:szCs w:val="20"/>
        </w:rPr>
        <w:t xml:space="preserve"> может быть закл</w:t>
      </w:r>
      <w:r w:rsidRPr="00F17AC7">
        <w:rPr>
          <w:sz w:val="20"/>
          <w:szCs w:val="20"/>
        </w:rPr>
        <w:t>ю</w:t>
      </w:r>
      <w:r w:rsidRPr="00F17AC7">
        <w:rPr>
          <w:sz w:val="20"/>
          <w:szCs w:val="20"/>
        </w:rPr>
        <w:t>чен только в случае если между гарантирующим поставщиком и потр</w:t>
      </w:r>
      <w:r w:rsidRPr="00F17AC7">
        <w:rPr>
          <w:sz w:val="20"/>
          <w:szCs w:val="20"/>
        </w:rPr>
        <w:t>е</w:t>
      </w:r>
      <w:r w:rsidRPr="00F17AC7">
        <w:rPr>
          <w:sz w:val="20"/>
          <w:szCs w:val="20"/>
        </w:rPr>
        <w:t>бителем заключен договор энерг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 xml:space="preserve">снабжения. </w:t>
      </w:r>
    </w:p>
    <w:p w:rsidR="00460C26" w:rsidRPr="00B161A3" w:rsidRDefault="00460C26" w:rsidP="00836A8C">
      <w:pPr>
        <w:snapToGrid w:val="0"/>
        <w:rPr>
          <w:spacing w:val="-1"/>
          <w:sz w:val="20"/>
          <w:szCs w:val="20"/>
        </w:rPr>
      </w:pPr>
      <w:proofErr w:type="gramStart"/>
      <w:r w:rsidRPr="00B161A3">
        <w:rPr>
          <w:spacing w:val="-1"/>
          <w:sz w:val="20"/>
          <w:szCs w:val="20"/>
        </w:rPr>
        <w:t>Для заключения договора энергоснабжения абонентом энерг</w:t>
      </w:r>
      <w:r w:rsidRPr="00B161A3">
        <w:rPr>
          <w:spacing w:val="-1"/>
          <w:sz w:val="20"/>
          <w:szCs w:val="20"/>
        </w:rPr>
        <w:t>о</w:t>
      </w:r>
      <w:r w:rsidRPr="00B161A3">
        <w:rPr>
          <w:spacing w:val="-1"/>
          <w:sz w:val="20"/>
          <w:szCs w:val="20"/>
        </w:rPr>
        <w:t xml:space="preserve">снабжающей организации необходимо: </w:t>
      </w:r>
      <w:r w:rsidR="00877C03" w:rsidRPr="00B161A3">
        <w:rPr>
          <w:spacing w:val="-1"/>
          <w:sz w:val="20"/>
          <w:szCs w:val="20"/>
        </w:rPr>
        <w:t>1) </w:t>
      </w:r>
      <w:r w:rsidRPr="00B161A3">
        <w:rPr>
          <w:spacing w:val="-1"/>
          <w:sz w:val="20"/>
          <w:szCs w:val="20"/>
        </w:rPr>
        <w:t>чтобы между энергоснабжа</w:t>
      </w:r>
      <w:r w:rsidRPr="00B161A3">
        <w:rPr>
          <w:spacing w:val="-1"/>
          <w:sz w:val="20"/>
          <w:szCs w:val="20"/>
        </w:rPr>
        <w:t>ю</w:t>
      </w:r>
      <w:r w:rsidRPr="00B161A3">
        <w:rPr>
          <w:spacing w:val="-1"/>
          <w:sz w:val="20"/>
          <w:szCs w:val="20"/>
        </w:rPr>
        <w:t>щей организацией и абонентом уже был заключен договор энергоснабжения, который служит основой обратной продажи абоне</w:t>
      </w:r>
      <w:r w:rsidRPr="00B161A3">
        <w:rPr>
          <w:spacing w:val="-1"/>
          <w:sz w:val="20"/>
          <w:szCs w:val="20"/>
        </w:rPr>
        <w:t>н</w:t>
      </w:r>
      <w:r w:rsidRPr="00B161A3">
        <w:rPr>
          <w:spacing w:val="-1"/>
          <w:sz w:val="20"/>
          <w:szCs w:val="20"/>
        </w:rPr>
        <w:t xml:space="preserve">том энергии, полученной из </w:t>
      </w:r>
      <w:r w:rsidR="009C46CF" w:rsidRPr="00B161A3">
        <w:rPr>
          <w:spacing w:val="-1"/>
          <w:sz w:val="20"/>
          <w:szCs w:val="20"/>
        </w:rPr>
        <w:t>ВИЭ</w:t>
      </w:r>
      <w:r w:rsidR="00877C03" w:rsidRPr="00B161A3">
        <w:rPr>
          <w:spacing w:val="-1"/>
          <w:sz w:val="20"/>
          <w:szCs w:val="20"/>
        </w:rPr>
        <w:t>; 2) </w:t>
      </w:r>
      <w:r w:rsidRPr="00B161A3">
        <w:rPr>
          <w:spacing w:val="-1"/>
          <w:sz w:val="20"/>
          <w:szCs w:val="20"/>
        </w:rPr>
        <w:t>договор энергоснабжения энергосна</w:t>
      </w:r>
      <w:r w:rsidRPr="00B161A3">
        <w:rPr>
          <w:spacing w:val="-1"/>
          <w:sz w:val="20"/>
          <w:szCs w:val="20"/>
        </w:rPr>
        <w:t>б</w:t>
      </w:r>
      <w:r w:rsidRPr="00B161A3">
        <w:rPr>
          <w:spacing w:val="-1"/>
          <w:sz w:val="20"/>
          <w:szCs w:val="20"/>
        </w:rPr>
        <w:lastRenderedPageBreak/>
        <w:t xml:space="preserve">жающей организации энергией, полученной из </w:t>
      </w:r>
      <w:r w:rsidR="009C46CF" w:rsidRPr="00B161A3">
        <w:rPr>
          <w:spacing w:val="-1"/>
          <w:sz w:val="20"/>
          <w:szCs w:val="20"/>
        </w:rPr>
        <w:t>ВИЭ</w:t>
      </w:r>
      <w:r w:rsidRPr="00B161A3">
        <w:rPr>
          <w:spacing w:val="-1"/>
          <w:sz w:val="20"/>
          <w:szCs w:val="20"/>
        </w:rPr>
        <w:t>, должен заключатся исключительно в письменной форме, даже если абонент заключал дог</w:t>
      </w:r>
      <w:r w:rsidRPr="00B161A3">
        <w:rPr>
          <w:spacing w:val="-1"/>
          <w:sz w:val="20"/>
          <w:szCs w:val="20"/>
        </w:rPr>
        <w:t>о</w:t>
      </w:r>
      <w:r w:rsidRPr="00B161A3">
        <w:rPr>
          <w:spacing w:val="-1"/>
          <w:sz w:val="20"/>
          <w:szCs w:val="20"/>
        </w:rPr>
        <w:t>вор энергоснабжения конклюдентными действиями п</w:t>
      </w:r>
      <w:r w:rsidRPr="00B161A3">
        <w:rPr>
          <w:spacing w:val="-1"/>
          <w:sz w:val="20"/>
          <w:szCs w:val="20"/>
        </w:rPr>
        <w:t>у</w:t>
      </w:r>
      <w:r w:rsidRPr="00B161A3">
        <w:rPr>
          <w:spacing w:val="-1"/>
          <w:sz w:val="20"/>
          <w:szCs w:val="20"/>
        </w:rPr>
        <w:t>тем подключения к сети энергоснабжающей организации</w:t>
      </w:r>
      <w:r w:rsidR="00877C03" w:rsidRPr="00B161A3">
        <w:rPr>
          <w:spacing w:val="-1"/>
          <w:sz w:val="20"/>
          <w:szCs w:val="20"/>
        </w:rPr>
        <w:t>;</w:t>
      </w:r>
      <w:proofErr w:type="gramEnd"/>
      <w:r w:rsidR="00877C03" w:rsidRPr="00B161A3">
        <w:rPr>
          <w:spacing w:val="-1"/>
          <w:sz w:val="20"/>
          <w:szCs w:val="20"/>
        </w:rPr>
        <w:t xml:space="preserve"> </w:t>
      </w:r>
      <w:proofErr w:type="gramStart"/>
      <w:r w:rsidR="00877C03" w:rsidRPr="00B161A3">
        <w:rPr>
          <w:spacing w:val="-1"/>
          <w:sz w:val="20"/>
          <w:szCs w:val="20"/>
        </w:rPr>
        <w:t>3) </w:t>
      </w:r>
      <w:r w:rsidRPr="00B161A3">
        <w:rPr>
          <w:spacing w:val="-1"/>
          <w:sz w:val="20"/>
          <w:szCs w:val="20"/>
        </w:rPr>
        <w:t>для заключения договора необходимо, чтобы у абонента было установлено оборудование, генер</w:t>
      </w:r>
      <w:r w:rsidRPr="00B161A3">
        <w:rPr>
          <w:spacing w:val="-1"/>
          <w:sz w:val="20"/>
          <w:szCs w:val="20"/>
        </w:rPr>
        <w:t>и</w:t>
      </w:r>
      <w:r w:rsidRPr="00B161A3">
        <w:rPr>
          <w:spacing w:val="-1"/>
          <w:sz w:val="20"/>
          <w:szCs w:val="20"/>
        </w:rPr>
        <w:t xml:space="preserve">рующее энергию из </w:t>
      </w:r>
      <w:r w:rsidR="009C46CF" w:rsidRPr="00B161A3">
        <w:rPr>
          <w:spacing w:val="-1"/>
          <w:sz w:val="20"/>
          <w:szCs w:val="20"/>
        </w:rPr>
        <w:t>ВИЭ</w:t>
      </w:r>
      <w:r w:rsidRPr="00B161A3">
        <w:rPr>
          <w:spacing w:val="-1"/>
          <w:sz w:val="20"/>
          <w:szCs w:val="20"/>
        </w:rPr>
        <w:t>, а также приборы, обеспечивающие двусторо</w:t>
      </w:r>
      <w:r w:rsidRPr="00B161A3">
        <w:rPr>
          <w:spacing w:val="-1"/>
          <w:sz w:val="20"/>
          <w:szCs w:val="20"/>
        </w:rPr>
        <w:t>н</w:t>
      </w:r>
      <w:r w:rsidRPr="00B161A3">
        <w:rPr>
          <w:spacing w:val="-1"/>
          <w:sz w:val="20"/>
          <w:szCs w:val="20"/>
        </w:rPr>
        <w:t>ний учет полученной (купленной) и отпущенной (проданной) абонентом эне</w:t>
      </w:r>
      <w:r w:rsidRPr="00B161A3">
        <w:rPr>
          <w:spacing w:val="-1"/>
          <w:sz w:val="20"/>
          <w:szCs w:val="20"/>
        </w:rPr>
        <w:t>р</w:t>
      </w:r>
      <w:r w:rsidRPr="00B161A3">
        <w:rPr>
          <w:spacing w:val="-1"/>
          <w:sz w:val="20"/>
          <w:szCs w:val="20"/>
        </w:rPr>
        <w:t>гии</w:t>
      </w:r>
      <w:r w:rsidR="00877C03" w:rsidRPr="00B161A3">
        <w:rPr>
          <w:spacing w:val="-1"/>
          <w:sz w:val="20"/>
          <w:szCs w:val="20"/>
        </w:rPr>
        <w:t>; 4) </w:t>
      </w:r>
      <w:r w:rsidRPr="00B161A3">
        <w:rPr>
          <w:spacing w:val="-1"/>
          <w:sz w:val="20"/>
          <w:szCs w:val="20"/>
        </w:rPr>
        <w:t xml:space="preserve">в качестве существенных условий установить только предмет договора – энергия, полученная из </w:t>
      </w:r>
      <w:r w:rsidR="009C46CF" w:rsidRPr="00B161A3">
        <w:rPr>
          <w:spacing w:val="-1"/>
          <w:sz w:val="20"/>
          <w:szCs w:val="20"/>
        </w:rPr>
        <w:t>ВИЭ</w:t>
      </w:r>
      <w:r w:rsidRPr="00B161A3">
        <w:rPr>
          <w:spacing w:val="-1"/>
          <w:sz w:val="20"/>
          <w:szCs w:val="20"/>
        </w:rPr>
        <w:t xml:space="preserve">, </w:t>
      </w:r>
      <w:r w:rsidR="00877C03" w:rsidRPr="00B161A3">
        <w:rPr>
          <w:spacing w:val="-1"/>
          <w:sz w:val="20"/>
          <w:szCs w:val="20"/>
        </w:rPr>
        <w:t>указав наименование и характ</w:t>
      </w:r>
      <w:r w:rsidR="00877C03" w:rsidRPr="00B161A3">
        <w:rPr>
          <w:spacing w:val="-1"/>
          <w:sz w:val="20"/>
          <w:szCs w:val="20"/>
        </w:rPr>
        <w:t>е</w:t>
      </w:r>
      <w:r w:rsidR="00877C03" w:rsidRPr="00B161A3">
        <w:rPr>
          <w:spacing w:val="-1"/>
          <w:sz w:val="20"/>
          <w:szCs w:val="20"/>
        </w:rPr>
        <w:t>ристики прибора, вырабатыв</w:t>
      </w:r>
      <w:r w:rsidR="00877C03" w:rsidRPr="00B161A3">
        <w:rPr>
          <w:spacing w:val="-1"/>
          <w:sz w:val="20"/>
          <w:szCs w:val="20"/>
        </w:rPr>
        <w:t>а</w:t>
      </w:r>
      <w:r w:rsidR="00877C03" w:rsidRPr="00B161A3">
        <w:rPr>
          <w:spacing w:val="-1"/>
          <w:sz w:val="20"/>
          <w:szCs w:val="20"/>
        </w:rPr>
        <w:t xml:space="preserve">ющего энергию, а также </w:t>
      </w:r>
      <w:r w:rsidRPr="00B161A3">
        <w:rPr>
          <w:spacing w:val="-1"/>
          <w:sz w:val="20"/>
          <w:szCs w:val="20"/>
        </w:rPr>
        <w:t>цен</w:t>
      </w:r>
      <w:r w:rsidR="00877C03" w:rsidRPr="00B161A3">
        <w:rPr>
          <w:spacing w:val="-1"/>
          <w:sz w:val="20"/>
          <w:szCs w:val="20"/>
        </w:rPr>
        <w:t>у</w:t>
      </w:r>
      <w:r w:rsidRPr="00B161A3">
        <w:rPr>
          <w:spacing w:val="-1"/>
          <w:sz w:val="20"/>
          <w:szCs w:val="20"/>
        </w:rPr>
        <w:t xml:space="preserve"> покупаемой энергии</w:t>
      </w:r>
      <w:r w:rsidR="00877C03" w:rsidRPr="00B161A3">
        <w:rPr>
          <w:spacing w:val="-1"/>
          <w:sz w:val="20"/>
          <w:szCs w:val="20"/>
        </w:rPr>
        <w:t>,</w:t>
      </w:r>
      <w:r w:rsidRPr="00B161A3">
        <w:rPr>
          <w:spacing w:val="-1"/>
          <w:sz w:val="20"/>
          <w:szCs w:val="20"/>
        </w:rPr>
        <w:t xml:space="preserve"> </w:t>
      </w:r>
      <w:r w:rsidR="00877C03" w:rsidRPr="00B161A3">
        <w:rPr>
          <w:spacing w:val="-1"/>
          <w:sz w:val="20"/>
          <w:szCs w:val="20"/>
        </w:rPr>
        <w:t xml:space="preserve">равную </w:t>
      </w:r>
      <w:r w:rsidRPr="00B161A3">
        <w:rPr>
          <w:spacing w:val="-1"/>
          <w:sz w:val="20"/>
          <w:szCs w:val="20"/>
        </w:rPr>
        <w:t>цене продаваемой энергии</w:t>
      </w:r>
      <w:r w:rsidR="00877C03" w:rsidRPr="00B161A3">
        <w:rPr>
          <w:spacing w:val="-1"/>
          <w:sz w:val="20"/>
          <w:szCs w:val="20"/>
        </w:rPr>
        <w:t>;</w:t>
      </w:r>
      <w:proofErr w:type="gramEnd"/>
      <w:r w:rsidR="00877C03" w:rsidRPr="00B161A3">
        <w:rPr>
          <w:spacing w:val="-1"/>
          <w:sz w:val="20"/>
          <w:szCs w:val="20"/>
        </w:rPr>
        <w:t xml:space="preserve"> д</w:t>
      </w:r>
      <w:r w:rsidRPr="00B161A3">
        <w:rPr>
          <w:spacing w:val="-1"/>
          <w:sz w:val="20"/>
          <w:szCs w:val="20"/>
        </w:rPr>
        <w:t xml:space="preserve">ругие показатели </w:t>
      </w:r>
      <w:r w:rsidR="00877C03" w:rsidRPr="00B161A3">
        <w:rPr>
          <w:spacing w:val="-1"/>
          <w:sz w:val="20"/>
          <w:szCs w:val="20"/>
        </w:rPr>
        <w:t>(</w:t>
      </w:r>
      <w:r w:rsidRPr="00B161A3">
        <w:rPr>
          <w:spacing w:val="-1"/>
          <w:sz w:val="20"/>
          <w:szCs w:val="20"/>
        </w:rPr>
        <w:t>колич</w:t>
      </w:r>
      <w:r w:rsidRPr="00B161A3">
        <w:rPr>
          <w:spacing w:val="-1"/>
          <w:sz w:val="20"/>
          <w:szCs w:val="20"/>
        </w:rPr>
        <w:t>е</w:t>
      </w:r>
      <w:r w:rsidRPr="00B161A3">
        <w:rPr>
          <w:spacing w:val="-1"/>
          <w:sz w:val="20"/>
          <w:szCs w:val="20"/>
        </w:rPr>
        <w:t>ство, качество энергии и т.</w:t>
      </w:r>
      <w:r w:rsidR="00877C03" w:rsidRPr="00B161A3">
        <w:rPr>
          <w:spacing w:val="-1"/>
          <w:sz w:val="20"/>
          <w:szCs w:val="20"/>
        </w:rPr>
        <w:t> </w:t>
      </w:r>
      <w:r w:rsidRPr="00B161A3">
        <w:rPr>
          <w:spacing w:val="-1"/>
          <w:sz w:val="20"/>
          <w:szCs w:val="20"/>
        </w:rPr>
        <w:t>п.</w:t>
      </w:r>
      <w:r w:rsidR="00877C03" w:rsidRPr="00B161A3">
        <w:rPr>
          <w:spacing w:val="-1"/>
          <w:sz w:val="20"/>
          <w:szCs w:val="20"/>
        </w:rPr>
        <w:t>)</w:t>
      </w:r>
      <w:r w:rsidRPr="00B161A3">
        <w:rPr>
          <w:spacing w:val="-1"/>
          <w:sz w:val="20"/>
          <w:szCs w:val="20"/>
        </w:rPr>
        <w:t xml:space="preserve"> не следует фиксир</w:t>
      </w:r>
      <w:r w:rsidRPr="00B161A3">
        <w:rPr>
          <w:spacing w:val="-1"/>
          <w:sz w:val="20"/>
          <w:szCs w:val="20"/>
        </w:rPr>
        <w:t>о</w:t>
      </w:r>
      <w:r w:rsidRPr="00B161A3">
        <w:rPr>
          <w:spacing w:val="-1"/>
          <w:sz w:val="20"/>
          <w:szCs w:val="20"/>
        </w:rPr>
        <w:t xml:space="preserve">вать в договоре, что обусловлено свойствами выработки энергии из </w:t>
      </w:r>
      <w:r w:rsidR="009C46CF" w:rsidRPr="00B161A3">
        <w:rPr>
          <w:spacing w:val="-1"/>
          <w:sz w:val="20"/>
          <w:szCs w:val="20"/>
        </w:rPr>
        <w:t>ВИЭ</w:t>
      </w:r>
      <w:r w:rsidR="00877C03" w:rsidRPr="00B161A3">
        <w:rPr>
          <w:spacing w:val="-1"/>
          <w:sz w:val="20"/>
          <w:szCs w:val="20"/>
        </w:rPr>
        <w:t>; 5) </w:t>
      </w:r>
      <w:r w:rsidR="00B161A3" w:rsidRPr="00B161A3">
        <w:rPr>
          <w:spacing w:val="-1"/>
          <w:sz w:val="20"/>
          <w:szCs w:val="20"/>
        </w:rPr>
        <w:t>обязать</w:t>
      </w:r>
      <w:r w:rsidR="00877C03" w:rsidRPr="00B161A3">
        <w:rPr>
          <w:spacing w:val="-1"/>
          <w:sz w:val="20"/>
          <w:szCs w:val="20"/>
        </w:rPr>
        <w:t xml:space="preserve"> энерг</w:t>
      </w:r>
      <w:r w:rsidR="00877C03" w:rsidRPr="00B161A3">
        <w:rPr>
          <w:spacing w:val="-1"/>
          <w:sz w:val="20"/>
          <w:szCs w:val="20"/>
        </w:rPr>
        <w:t>о</w:t>
      </w:r>
      <w:r w:rsidR="00877C03" w:rsidRPr="00B161A3">
        <w:rPr>
          <w:spacing w:val="-1"/>
          <w:sz w:val="20"/>
          <w:szCs w:val="20"/>
        </w:rPr>
        <w:t>снабжающи</w:t>
      </w:r>
      <w:r w:rsidR="00B161A3" w:rsidRPr="00B161A3">
        <w:rPr>
          <w:spacing w:val="-1"/>
          <w:sz w:val="20"/>
          <w:szCs w:val="20"/>
        </w:rPr>
        <w:t>е</w:t>
      </w:r>
      <w:r w:rsidR="00877C03" w:rsidRPr="00B161A3">
        <w:rPr>
          <w:spacing w:val="-1"/>
          <w:sz w:val="20"/>
          <w:szCs w:val="20"/>
        </w:rPr>
        <w:t xml:space="preserve"> организаци</w:t>
      </w:r>
      <w:r w:rsidR="00B161A3" w:rsidRPr="00B161A3">
        <w:rPr>
          <w:spacing w:val="-1"/>
          <w:sz w:val="20"/>
          <w:szCs w:val="20"/>
        </w:rPr>
        <w:t>и</w:t>
      </w:r>
      <w:r w:rsidR="00877C03" w:rsidRPr="00B161A3">
        <w:rPr>
          <w:spacing w:val="-1"/>
          <w:sz w:val="20"/>
          <w:szCs w:val="20"/>
        </w:rPr>
        <w:t xml:space="preserve"> </w:t>
      </w:r>
      <w:r w:rsidRPr="00B161A3">
        <w:rPr>
          <w:spacing w:val="-1"/>
          <w:sz w:val="20"/>
          <w:szCs w:val="20"/>
        </w:rPr>
        <w:t>заключ</w:t>
      </w:r>
      <w:r w:rsidR="00B161A3" w:rsidRPr="00B161A3">
        <w:rPr>
          <w:spacing w:val="-1"/>
          <w:sz w:val="20"/>
          <w:szCs w:val="20"/>
        </w:rPr>
        <w:t>ать</w:t>
      </w:r>
      <w:r w:rsidRPr="00B161A3">
        <w:rPr>
          <w:spacing w:val="-1"/>
          <w:sz w:val="20"/>
          <w:szCs w:val="20"/>
        </w:rPr>
        <w:t xml:space="preserve"> договор энергоснабжения </w:t>
      </w:r>
      <w:r w:rsidR="00B161A3" w:rsidRPr="00B161A3">
        <w:rPr>
          <w:spacing w:val="-1"/>
          <w:sz w:val="20"/>
          <w:szCs w:val="20"/>
        </w:rPr>
        <w:t xml:space="preserve">с </w:t>
      </w:r>
      <w:r w:rsidRPr="00B161A3">
        <w:rPr>
          <w:spacing w:val="-1"/>
          <w:sz w:val="20"/>
          <w:szCs w:val="20"/>
        </w:rPr>
        <w:t>орган</w:t>
      </w:r>
      <w:r w:rsidRPr="00B161A3">
        <w:rPr>
          <w:spacing w:val="-1"/>
          <w:sz w:val="20"/>
          <w:szCs w:val="20"/>
        </w:rPr>
        <w:t>и</w:t>
      </w:r>
      <w:r w:rsidRPr="00B161A3">
        <w:rPr>
          <w:spacing w:val="-1"/>
          <w:sz w:val="20"/>
          <w:szCs w:val="20"/>
        </w:rPr>
        <w:t>заци</w:t>
      </w:r>
      <w:r w:rsidR="00B161A3" w:rsidRPr="00B161A3">
        <w:rPr>
          <w:spacing w:val="-1"/>
          <w:sz w:val="20"/>
          <w:szCs w:val="20"/>
        </w:rPr>
        <w:t>ей</w:t>
      </w:r>
      <w:r w:rsidR="00877C03" w:rsidRPr="00B161A3">
        <w:rPr>
          <w:spacing w:val="-1"/>
          <w:sz w:val="20"/>
          <w:szCs w:val="20"/>
        </w:rPr>
        <w:t>, поставляющей</w:t>
      </w:r>
      <w:r w:rsidRPr="00B161A3">
        <w:rPr>
          <w:spacing w:val="-1"/>
          <w:sz w:val="20"/>
          <w:szCs w:val="20"/>
        </w:rPr>
        <w:t xml:space="preserve"> </w:t>
      </w:r>
      <w:r w:rsidR="00877C03" w:rsidRPr="00B161A3">
        <w:rPr>
          <w:spacing w:val="-1"/>
          <w:sz w:val="20"/>
          <w:szCs w:val="20"/>
        </w:rPr>
        <w:t>энергию</w:t>
      </w:r>
      <w:r w:rsidRPr="00B161A3">
        <w:rPr>
          <w:spacing w:val="-1"/>
          <w:sz w:val="20"/>
          <w:szCs w:val="20"/>
        </w:rPr>
        <w:t xml:space="preserve">, </w:t>
      </w:r>
      <w:r w:rsidR="00877C03" w:rsidRPr="00B161A3">
        <w:rPr>
          <w:spacing w:val="-1"/>
          <w:sz w:val="20"/>
          <w:szCs w:val="20"/>
        </w:rPr>
        <w:t>получе</w:t>
      </w:r>
      <w:r w:rsidR="00877C03" w:rsidRPr="00B161A3">
        <w:rPr>
          <w:spacing w:val="-1"/>
          <w:sz w:val="20"/>
          <w:szCs w:val="20"/>
        </w:rPr>
        <w:t>н</w:t>
      </w:r>
      <w:r w:rsidR="00877C03" w:rsidRPr="00B161A3">
        <w:rPr>
          <w:spacing w:val="-1"/>
          <w:sz w:val="20"/>
          <w:szCs w:val="20"/>
        </w:rPr>
        <w:t xml:space="preserve">ную </w:t>
      </w:r>
      <w:r w:rsidRPr="00B161A3">
        <w:rPr>
          <w:spacing w:val="-1"/>
          <w:sz w:val="20"/>
          <w:szCs w:val="20"/>
        </w:rPr>
        <w:t xml:space="preserve">из </w:t>
      </w:r>
      <w:r w:rsidR="009C46CF" w:rsidRPr="00B161A3">
        <w:rPr>
          <w:spacing w:val="-1"/>
          <w:sz w:val="20"/>
          <w:szCs w:val="20"/>
        </w:rPr>
        <w:t>ВИЭ</w:t>
      </w:r>
      <w:r w:rsidRPr="00B161A3">
        <w:rPr>
          <w:spacing w:val="-1"/>
          <w:sz w:val="20"/>
          <w:szCs w:val="20"/>
        </w:rPr>
        <w:t>.</w:t>
      </w:r>
    </w:p>
    <w:p w:rsidR="00460C26" w:rsidRPr="00F17AC7" w:rsidRDefault="00B161A3" w:rsidP="00836A8C">
      <w:pPr>
        <w:snapToGrid w:val="0"/>
        <w:rPr>
          <w:sz w:val="20"/>
          <w:szCs w:val="20"/>
        </w:rPr>
      </w:pPr>
      <w:r>
        <w:rPr>
          <w:sz w:val="20"/>
          <w:szCs w:val="20"/>
        </w:rPr>
        <w:t>А</w:t>
      </w:r>
      <w:r w:rsidR="00460C26" w:rsidRPr="00F17AC7">
        <w:rPr>
          <w:sz w:val="20"/>
          <w:szCs w:val="20"/>
        </w:rPr>
        <w:t>нализируется система принципов, направленных на расшир</w:t>
      </w:r>
      <w:r w:rsidR="00460C26" w:rsidRPr="00F17AC7">
        <w:rPr>
          <w:sz w:val="20"/>
          <w:szCs w:val="20"/>
        </w:rPr>
        <w:t>е</w:t>
      </w:r>
      <w:r w:rsidR="00460C26" w:rsidRPr="00F17AC7">
        <w:rPr>
          <w:sz w:val="20"/>
          <w:szCs w:val="20"/>
        </w:rPr>
        <w:t xml:space="preserve">ние потребления энергии, полученной из </w:t>
      </w:r>
      <w:r w:rsidR="009C46CF">
        <w:rPr>
          <w:sz w:val="20"/>
          <w:szCs w:val="20"/>
        </w:rPr>
        <w:t>ВИЭ</w:t>
      </w:r>
      <w:r w:rsidR="00460C26" w:rsidRPr="00F17AC7">
        <w:rPr>
          <w:sz w:val="20"/>
          <w:szCs w:val="20"/>
        </w:rPr>
        <w:t>.</w:t>
      </w:r>
    </w:p>
    <w:p w:rsidR="00460C26" w:rsidRPr="00F17AC7" w:rsidRDefault="00460C26" w:rsidP="002C4235">
      <w:pPr>
        <w:snapToGrid w:val="0"/>
        <w:spacing w:before="60"/>
        <w:rPr>
          <w:sz w:val="20"/>
          <w:szCs w:val="20"/>
        </w:rPr>
      </w:pPr>
      <w:r w:rsidRPr="00F17AC7">
        <w:rPr>
          <w:sz w:val="20"/>
          <w:szCs w:val="20"/>
        </w:rPr>
        <w:t xml:space="preserve">Во </w:t>
      </w:r>
      <w:r w:rsidRPr="00E64308">
        <w:rPr>
          <w:i/>
          <w:sz w:val="20"/>
          <w:szCs w:val="20"/>
        </w:rPr>
        <w:t>втором параграфе «Исполнение, изменение, прекращение и ответственность по договорам в сфере энергоснабжения с использ</w:t>
      </w:r>
      <w:r w:rsidRPr="00E64308">
        <w:rPr>
          <w:i/>
          <w:sz w:val="20"/>
          <w:szCs w:val="20"/>
        </w:rPr>
        <w:t>о</w:t>
      </w:r>
      <w:r w:rsidRPr="00E64308">
        <w:rPr>
          <w:i/>
          <w:sz w:val="20"/>
          <w:szCs w:val="20"/>
        </w:rPr>
        <w:t>ванием возобновляемых источников энергии»</w:t>
      </w:r>
      <w:r w:rsidRPr="00F17AC7">
        <w:rPr>
          <w:sz w:val="20"/>
          <w:szCs w:val="20"/>
        </w:rPr>
        <w:t xml:space="preserve"> </w:t>
      </w:r>
      <w:r w:rsidR="00B161A3">
        <w:rPr>
          <w:sz w:val="20"/>
          <w:szCs w:val="20"/>
        </w:rPr>
        <w:t>рассмотрены</w:t>
      </w:r>
      <w:r w:rsidRPr="00F17AC7">
        <w:rPr>
          <w:sz w:val="20"/>
          <w:szCs w:val="20"/>
        </w:rPr>
        <w:t xml:space="preserve"> </w:t>
      </w:r>
      <w:r w:rsidR="00B161A3" w:rsidRPr="00F17AC7">
        <w:rPr>
          <w:sz w:val="20"/>
          <w:szCs w:val="20"/>
        </w:rPr>
        <w:t>особенност</w:t>
      </w:r>
      <w:r w:rsidR="00B161A3">
        <w:rPr>
          <w:sz w:val="20"/>
          <w:szCs w:val="20"/>
        </w:rPr>
        <w:t>и</w:t>
      </w:r>
      <w:r w:rsidR="00B161A3" w:rsidRPr="00F17AC7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>и</w:t>
      </w:r>
      <w:r w:rsidRPr="00F17AC7">
        <w:rPr>
          <w:sz w:val="20"/>
          <w:szCs w:val="20"/>
        </w:rPr>
        <w:t>с</w:t>
      </w:r>
      <w:r w:rsidRPr="00F17AC7">
        <w:rPr>
          <w:sz w:val="20"/>
          <w:szCs w:val="20"/>
        </w:rPr>
        <w:t xml:space="preserve">полнения, изменения, прекращения и ответственности по договорам купли-продажи энергии, полученной из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>.</w:t>
      </w:r>
    </w:p>
    <w:p w:rsidR="00736B73" w:rsidRDefault="00460C26" w:rsidP="00836A8C">
      <w:pPr>
        <w:snapToGrid w:val="0"/>
        <w:rPr>
          <w:sz w:val="20"/>
          <w:szCs w:val="20"/>
        </w:rPr>
      </w:pPr>
      <w:r w:rsidRPr="00F17AC7">
        <w:rPr>
          <w:sz w:val="20"/>
          <w:szCs w:val="20"/>
        </w:rPr>
        <w:t>На оптовом рынке исполнение по договору купли-продажи эле</w:t>
      </w:r>
      <w:r w:rsidRPr="00F17AC7">
        <w:rPr>
          <w:sz w:val="20"/>
          <w:szCs w:val="20"/>
        </w:rPr>
        <w:t>к</w:t>
      </w:r>
      <w:r w:rsidRPr="00F17AC7">
        <w:rPr>
          <w:sz w:val="20"/>
          <w:szCs w:val="20"/>
        </w:rPr>
        <w:t xml:space="preserve">трической энергии строится на том, что здесь не должны учитываться особенности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 xml:space="preserve"> (непостоянство, ра</w:t>
      </w:r>
      <w:r w:rsidRPr="00F17AC7">
        <w:rPr>
          <w:sz w:val="20"/>
          <w:szCs w:val="20"/>
        </w:rPr>
        <w:t>з</w:t>
      </w:r>
      <w:r w:rsidRPr="00F17AC7">
        <w:rPr>
          <w:sz w:val="20"/>
          <w:szCs w:val="20"/>
        </w:rPr>
        <w:t>личная интенсивность), а</w:t>
      </w:r>
      <w:r w:rsidR="00736B73">
        <w:rPr>
          <w:sz w:val="20"/>
          <w:szCs w:val="20"/>
        </w:rPr>
        <w:t>,</w:t>
      </w:r>
      <w:r w:rsidRPr="00F17AC7">
        <w:rPr>
          <w:sz w:val="20"/>
          <w:szCs w:val="20"/>
        </w:rPr>
        <w:t xml:space="preserve"> значит</w:t>
      </w:r>
      <w:r w:rsidR="00736B73">
        <w:rPr>
          <w:sz w:val="20"/>
          <w:szCs w:val="20"/>
        </w:rPr>
        <w:t>,</w:t>
      </w:r>
      <w:r w:rsidRPr="00F17AC7">
        <w:rPr>
          <w:sz w:val="20"/>
          <w:szCs w:val="20"/>
        </w:rPr>
        <w:t xml:space="preserve"> не должны допускаться случаи неп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>ставки, недопоставки</w:t>
      </w:r>
      <w:r w:rsidR="00736B73">
        <w:rPr>
          <w:sz w:val="20"/>
          <w:szCs w:val="20"/>
        </w:rPr>
        <w:t xml:space="preserve"> и</w:t>
      </w:r>
      <w:r w:rsidR="00736B73" w:rsidRPr="00F17AC7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 xml:space="preserve">поставки энергии ненадлежащего качества. В случае если продавец не может обеспечивать бесперебойную подачу энергии из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 xml:space="preserve">, то он должен осуществлять деятельность на розничном рынке. </w:t>
      </w:r>
    </w:p>
    <w:p w:rsidR="00460C26" w:rsidRPr="00F17AC7" w:rsidRDefault="00736B73" w:rsidP="002C4235">
      <w:pPr>
        <w:snapToGrid w:val="0"/>
        <w:spacing w:line="230" w:lineRule="auto"/>
        <w:rPr>
          <w:sz w:val="20"/>
          <w:szCs w:val="20"/>
        </w:rPr>
      </w:pPr>
      <w:r>
        <w:rPr>
          <w:sz w:val="20"/>
          <w:szCs w:val="20"/>
        </w:rPr>
        <w:t>На</w:t>
      </w:r>
      <w:r w:rsidR="00460C26" w:rsidRPr="00F17AC7">
        <w:rPr>
          <w:sz w:val="20"/>
          <w:szCs w:val="20"/>
        </w:rPr>
        <w:t xml:space="preserve"> розничном рынке</w:t>
      </w:r>
      <w:r>
        <w:rPr>
          <w:sz w:val="20"/>
          <w:szCs w:val="20"/>
        </w:rPr>
        <w:t>,</w:t>
      </w:r>
      <w:r w:rsidRPr="00736B73">
        <w:rPr>
          <w:sz w:val="20"/>
          <w:szCs w:val="20"/>
        </w:rPr>
        <w:t xml:space="preserve"> </w:t>
      </w:r>
      <w:r>
        <w:rPr>
          <w:sz w:val="20"/>
          <w:szCs w:val="20"/>
        </w:rPr>
        <w:t>н</w:t>
      </w:r>
      <w:r w:rsidRPr="00F17AC7">
        <w:rPr>
          <w:sz w:val="20"/>
          <w:szCs w:val="20"/>
        </w:rPr>
        <w:t xml:space="preserve">апротив, </w:t>
      </w:r>
      <w:r w:rsidR="00460C26" w:rsidRPr="00F17AC7">
        <w:rPr>
          <w:sz w:val="20"/>
          <w:szCs w:val="20"/>
        </w:rPr>
        <w:t xml:space="preserve"> исполнение по договору </w:t>
      </w:r>
      <w:r w:rsidRPr="00F17AC7">
        <w:rPr>
          <w:sz w:val="20"/>
          <w:szCs w:val="20"/>
        </w:rPr>
        <w:t>купли-продажи электр</w:t>
      </w:r>
      <w:r>
        <w:rPr>
          <w:sz w:val="20"/>
          <w:szCs w:val="20"/>
        </w:rPr>
        <w:t>о</w:t>
      </w:r>
      <w:r w:rsidRPr="00F17AC7">
        <w:rPr>
          <w:sz w:val="20"/>
          <w:szCs w:val="20"/>
        </w:rPr>
        <w:t xml:space="preserve">энергии </w:t>
      </w:r>
      <w:r w:rsidR="00460C26" w:rsidRPr="00F17AC7">
        <w:rPr>
          <w:sz w:val="20"/>
          <w:szCs w:val="20"/>
        </w:rPr>
        <w:t>может быть нерегулярным и случаи непоста</w:t>
      </w:r>
      <w:r w:rsidR="00460C26" w:rsidRPr="00F17AC7">
        <w:rPr>
          <w:sz w:val="20"/>
          <w:szCs w:val="20"/>
        </w:rPr>
        <w:t>в</w:t>
      </w:r>
      <w:r w:rsidR="00460C26" w:rsidRPr="00F17AC7">
        <w:rPr>
          <w:sz w:val="20"/>
          <w:szCs w:val="20"/>
        </w:rPr>
        <w:t xml:space="preserve">ки (недопоставки) нельзя квалифицировать как неисполнение либо </w:t>
      </w:r>
      <w:r w:rsidR="00460C26" w:rsidRPr="00736B73">
        <w:rPr>
          <w:spacing w:val="-2"/>
          <w:sz w:val="20"/>
          <w:szCs w:val="20"/>
        </w:rPr>
        <w:t>н</w:t>
      </w:r>
      <w:r w:rsidR="00460C26" w:rsidRPr="00736B73">
        <w:rPr>
          <w:spacing w:val="-2"/>
          <w:sz w:val="20"/>
          <w:szCs w:val="20"/>
        </w:rPr>
        <w:t>е</w:t>
      </w:r>
      <w:r w:rsidR="00460C26" w:rsidRPr="00736B73">
        <w:rPr>
          <w:spacing w:val="-2"/>
          <w:sz w:val="20"/>
          <w:szCs w:val="20"/>
        </w:rPr>
        <w:t>надлежащее исполнение обязатель</w:t>
      </w:r>
      <w:proofErr w:type="gramStart"/>
      <w:r w:rsidR="00460C26" w:rsidRPr="00736B73">
        <w:rPr>
          <w:spacing w:val="-2"/>
          <w:sz w:val="20"/>
          <w:szCs w:val="20"/>
        </w:rPr>
        <w:t>ств пр</w:t>
      </w:r>
      <w:proofErr w:type="gramEnd"/>
      <w:r w:rsidR="00460C26" w:rsidRPr="00736B73">
        <w:rPr>
          <w:spacing w:val="-2"/>
          <w:sz w:val="20"/>
          <w:szCs w:val="20"/>
        </w:rPr>
        <w:t>одавца (производителя энергии).</w:t>
      </w:r>
      <w:r w:rsidR="00460C26" w:rsidRPr="00F17AC7">
        <w:rPr>
          <w:sz w:val="20"/>
          <w:szCs w:val="20"/>
        </w:rPr>
        <w:t xml:space="preserve"> Покупатель электрической эне</w:t>
      </w:r>
      <w:r w:rsidR="00460C26" w:rsidRPr="00F17AC7">
        <w:rPr>
          <w:sz w:val="20"/>
          <w:szCs w:val="20"/>
        </w:rPr>
        <w:t>р</w:t>
      </w:r>
      <w:r w:rsidR="00460C26" w:rsidRPr="00F17AC7">
        <w:rPr>
          <w:sz w:val="20"/>
          <w:szCs w:val="20"/>
        </w:rPr>
        <w:t>гии (мощности) на розничном рынке должен восполнять непоставку (недопоставку) электроэнергии заключ</w:t>
      </w:r>
      <w:r w:rsidR="00460C26" w:rsidRPr="00F17AC7">
        <w:rPr>
          <w:sz w:val="20"/>
          <w:szCs w:val="20"/>
        </w:rPr>
        <w:t>е</w:t>
      </w:r>
      <w:r w:rsidR="00460C26" w:rsidRPr="00F17AC7">
        <w:rPr>
          <w:sz w:val="20"/>
          <w:szCs w:val="20"/>
        </w:rPr>
        <w:t>нием договора энергоснабжения.</w:t>
      </w:r>
    </w:p>
    <w:p w:rsidR="00460C26" w:rsidRPr="00F17AC7" w:rsidRDefault="00460C26" w:rsidP="002C4235">
      <w:pPr>
        <w:snapToGrid w:val="0"/>
        <w:spacing w:line="230" w:lineRule="auto"/>
        <w:rPr>
          <w:sz w:val="20"/>
          <w:szCs w:val="20"/>
        </w:rPr>
      </w:pPr>
      <w:r w:rsidRPr="00F17AC7">
        <w:rPr>
          <w:sz w:val="20"/>
          <w:szCs w:val="20"/>
        </w:rPr>
        <w:t xml:space="preserve">В договоре энергоснабжения энергоснабжающей организации энергией, полученной из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>, необходимо указывать, что при вырабо</w:t>
      </w:r>
      <w:r w:rsidRPr="00F17AC7">
        <w:rPr>
          <w:sz w:val="20"/>
          <w:szCs w:val="20"/>
        </w:rPr>
        <w:t>т</w:t>
      </w:r>
      <w:r w:rsidRPr="00F17AC7">
        <w:rPr>
          <w:sz w:val="20"/>
          <w:szCs w:val="20"/>
        </w:rPr>
        <w:t xml:space="preserve">ке энергии мощностью менее </w:t>
      </w:r>
      <w:r w:rsidR="00264A99" w:rsidRPr="00F17AC7">
        <w:rPr>
          <w:sz w:val="20"/>
          <w:szCs w:val="20"/>
        </w:rPr>
        <w:t>200</w:t>
      </w:r>
      <w:r w:rsidR="00264A99">
        <w:rPr>
          <w:sz w:val="20"/>
          <w:szCs w:val="20"/>
        </w:rPr>
        <w:t> </w:t>
      </w:r>
      <w:r w:rsidRPr="00F17AC7">
        <w:rPr>
          <w:sz w:val="20"/>
          <w:szCs w:val="20"/>
        </w:rPr>
        <w:t>Вт такая энергия должна использ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lastRenderedPageBreak/>
        <w:t>ваться абонентом для собственных бытовых нужд, так как она непр</w:t>
      </w:r>
      <w:r w:rsidRPr="00F17AC7">
        <w:rPr>
          <w:sz w:val="20"/>
          <w:szCs w:val="20"/>
        </w:rPr>
        <w:t>и</w:t>
      </w:r>
      <w:r w:rsidRPr="00F17AC7">
        <w:rPr>
          <w:sz w:val="20"/>
          <w:szCs w:val="20"/>
        </w:rPr>
        <w:t>годна для её перепр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>дажи.</w:t>
      </w:r>
    </w:p>
    <w:p w:rsidR="00460C26" w:rsidRPr="00F17AC7" w:rsidRDefault="00460C26" w:rsidP="002C4235">
      <w:pPr>
        <w:snapToGrid w:val="0"/>
        <w:spacing w:line="230" w:lineRule="auto"/>
        <w:rPr>
          <w:sz w:val="20"/>
          <w:szCs w:val="20"/>
        </w:rPr>
      </w:pPr>
      <w:r w:rsidRPr="00F17AC7">
        <w:rPr>
          <w:sz w:val="20"/>
          <w:szCs w:val="20"/>
        </w:rPr>
        <w:t>По договору энергоснабжения энергоснабжающей организации энергией абонент должен передавать сведения о количестве поставле</w:t>
      </w:r>
      <w:r w:rsidRPr="00F17AC7">
        <w:rPr>
          <w:sz w:val="20"/>
          <w:szCs w:val="20"/>
        </w:rPr>
        <w:t>н</w:t>
      </w:r>
      <w:r w:rsidRPr="00F17AC7">
        <w:rPr>
          <w:sz w:val="20"/>
          <w:szCs w:val="20"/>
        </w:rPr>
        <w:t xml:space="preserve">ной энергии в </w:t>
      </w:r>
      <w:r w:rsidR="00264A99" w:rsidRPr="00F17AC7">
        <w:rPr>
          <w:sz w:val="20"/>
          <w:szCs w:val="20"/>
        </w:rPr>
        <w:t>энерго</w:t>
      </w:r>
      <w:r w:rsidR="00264A99">
        <w:rPr>
          <w:sz w:val="20"/>
          <w:szCs w:val="20"/>
        </w:rPr>
        <w:t>с</w:t>
      </w:r>
      <w:r w:rsidR="00264A99" w:rsidRPr="00F17AC7">
        <w:rPr>
          <w:sz w:val="20"/>
          <w:szCs w:val="20"/>
        </w:rPr>
        <w:t xml:space="preserve">набжающую </w:t>
      </w:r>
      <w:r w:rsidRPr="00F17AC7">
        <w:rPr>
          <w:sz w:val="20"/>
          <w:szCs w:val="20"/>
        </w:rPr>
        <w:t xml:space="preserve">организацию не позднее 5 числа месяца (квартала), следующего за </w:t>
      </w:r>
      <w:proofErr w:type="gramStart"/>
      <w:r w:rsidRPr="00F17AC7">
        <w:rPr>
          <w:sz w:val="20"/>
          <w:szCs w:val="20"/>
        </w:rPr>
        <w:t>отчетным</w:t>
      </w:r>
      <w:proofErr w:type="gramEnd"/>
      <w:r w:rsidRPr="00F17AC7">
        <w:rPr>
          <w:sz w:val="20"/>
          <w:szCs w:val="20"/>
        </w:rPr>
        <w:t>. На основании полученных данных от абонента энергоснабжающая организация не позднее 10 чи</w:t>
      </w:r>
      <w:r w:rsidRPr="00F17AC7">
        <w:rPr>
          <w:sz w:val="20"/>
          <w:szCs w:val="20"/>
        </w:rPr>
        <w:t>с</w:t>
      </w:r>
      <w:r w:rsidRPr="00F17AC7">
        <w:rPr>
          <w:sz w:val="20"/>
          <w:szCs w:val="20"/>
        </w:rPr>
        <w:t>ла месяца, следующего за отче</w:t>
      </w:r>
      <w:r w:rsidRPr="00F17AC7">
        <w:rPr>
          <w:sz w:val="20"/>
          <w:szCs w:val="20"/>
        </w:rPr>
        <w:t>т</w:t>
      </w:r>
      <w:r w:rsidRPr="00F17AC7">
        <w:rPr>
          <w:sz w:val="20"/>
          <w:szCs w:val="20"/>
        </w:rPr>
        <w:t>ным месяцем или (кварталом)</w:t>
      </w:r>
      <w:r w:rsidR="00264A99">
        <w:rPr>
          <w:sz w:val="20"/>
          <w:szCs w:val="20"/>
        </w:rPr>
        <w:t>,</w:t>
      </w:r>
      <w:r w:rsidRPr="00F17AC7">
        <w:rPr>
          <w:sz w:val="20"/>
          <w:szCs w:val="20"/>
        </w:rPr>
        <w:t xml:space="preserve"> обязана осуществить оплату энергии за свой счет, а также выплатить компенс</w:t>
      </w:r>
      <w:r w:rsidRPr="00F17AC7">
        <w:rPr>
          <w:sz w:val="20"/>
          <w:szCs w:val="20"/>
        </w:rPr>
        <w:t>а</w:t>
      </w:r>
      <w:r w:rsidRPr="00F17AC7">
        <w:rPr>
          <w:sz w:val="20"/>
          <w:szCs w:val="20"/>
        </w:rPr>
        <w:t xml:space="preserve">цию за использование энергии, полученной из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>, за счет государства. Оплата осуществляется зачислением денежных средств на банковский счет абонента и</w:t>
      </w:r>
      <w:r w:rsidR="00264A99">
        <w:rPr>
          <w:sz w:val="20"/>
          <w:szCs w:val="20"/>
        </w:rPr>
        <w:t>/</w:t>
      </w:r>
      <w:r w:rsidRPr="00F17AC7">
        <w:rPr>
          <w:sz w:val="20"/>
          <w:szCs w:val="20"/>
        </w:rPr>
        <w:t>или частичным или полным зачетом платежа по догов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>ру энергоснабжения. Порядок расчетов между энергоснабжающей орг</w:t>
      </w:r>
      <w:r w:rsidRPr="00F17AC7">
        <w:rPr>
          <w:sz w:val="20"/>
          <w:szCs w:val="20"/>
        </w:rPr>
        <w:t>а</w:t>
      </w:r>
      <w:r w:rsidRPr="00F17AC7">
        <w:rPr>
          <w:sz w:val="20"/>
          <w:szCs w:val="20"/>
        </w:rPr>
        <w:t xml:space="preserve">низацией и государством по поводу </w:t>
      </w:r>
      <w:r w:rsidR="00264A99" w:rsidRPr="00F17AC7">
        <w:rPr>
          <w:sz w:val="20"/>
          <w:szCs w:val="20"/>
        </w:rPr>
        <w:t>компенсаци</w:t>
      </w:r>
      <w:r w:rsidR="00264A99">
        <w:rPr>
          <w:sz w:val="20"/>
          <w:szCs w:val="20"/>
        </w:rPr>
        <w:t>и</w:t>
      </w:r>
      <w:r w:rsidR="00264A99" w:rsidRPr="00F17AC7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 xml:space="preserve">за использование энергии, полученной из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>, в целях минимиз</w:t>
      </w:r>
      <w:r w:rsidRPr="00F17AC7">
        <w:rPr>
          <w:sz w:val="20"/>
          <w:szCs w:val="20"/>
        </w:rPr>
        <w:t>а</w:t>
      </w:r>
      <w:r w:rsidRPr="00F17AC7">
        <w:rPr>
          <w:sz w:val="20"/>
          <w:szCs w:val="20"/>
        </w:rPr>
        <w:t>ции действий абонента осуществляется за рамками договора энергоснабжения.</w:t>
      </w:r>
    </w:p>
    <w:p w:rsidR="00460C26" w:rsidRPr="00F17AC7" w:rsidRDefault="00460C26" w:rsidP="002C4235">
      <w:pPr>
        <w:snapToGrid w:val="0"/>
        <w:spacing w:line="230" w:lineRule="auto"/>
        <w:rPr>
          <w:sz w:val="20"/>
          <w:szCs w:val="20"/>
        </w:rPr>
      </w:pPr>
      <w:r w:rsidRPr="00F17AC7">
        <w:rPr>
          <w:sz w:val="20"/>
          <w:szCs w:val="20"/>
        </w:rPr>
        <w:t xml:space="preserve">Оплата потребленной энергии, полученной из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>, по договору купли-продажи (поставки) электрической энергии (мощности) на ро</w:t>
      </w:r>
      <w:r w:rsidRPr="00F17AC7">
        <w:rPr>
          <w:sz w:val="20"/>
          <w:szCs w:val="20"/>
        </w:rPr>
        <w:t>з</w:t>
      </w:r>
      <w:r w:rsidRPr="00F17AC7">
        <w:rPr>
          <w:sz w:val="20"/>
          <w:szCs w:val="20"/>
        </w:rPr>
        <w:t>ничном рынке должна осуществляться не позднее 10 числа месяца</w:t>
      </w:r>
      <w:r w:rsidR="00264A99">
        <w:rPr>
          <w:sz w:val="20"/>
          <w:szCs w:val="20"/>
        </w:rPr>
        <w:t>,</w:t>
      </w:r>
      <w:r w:rsidRPr="00F17AC7">
        <w:rPr>
          <w:sz w:val="20"/>
          <w:szCs w:val="20"/>
        </w:rPr>
        <w:t xml:space="preserve"> сл</w:t>
      </w:r>
      <w:r w:rsidRPr="00F17AC7">
        <w:rPr>
          <w:sz w:val="20"/>
          <w:szCs w:val="20"/>
        </w:rPr>
        <w:t>е</w:t>
      </w:r>
      <w:r w:rsidRPr="00F17AC7">
        <w:rPr>
          <w:sz w:val="20"/>
          <w:szCs w:val="20"/>
        </w:rPr>
        <w:t xml:space="preserve">дующего за </w:t>
      </w:r>
      <w:proofErr w:type="gramStart"/>
      <w:r w:rsidRPr="00F17AC7">
        <w:rPr>
          <w:sz w:val="20"/>
          <w:szCs w:val="20"/>
        </w:rPr>
        <w:t>оплачиваемым</w:t>
      </w:r>
      <w:proofErr w:type="gramEnd"/>
      <w:r w:rsidRPr="00F17AC7">
        <w:rPr>
          <w:sz w:val="20"/>
          <w:szCs w:val="20"/>
        </w:rPr>
        <w:t>. Покупатель по договору купли-продажи (поставки) электрической энергии (мощности) до 15 числа</w:t>
      </w:r>
      <w:r w:rsidR="00264A99">
        <w:rPr>
          <w:sz w:val="20"/>
          <w:szCs w:val="20"/>
        </w:rPr>
        <w:t xml:space="preserve"> первого м</w:t>
      </w:r>
      <w:r w:rsidR="00264A99">
        <w:rPr>
          <w:sz w:val="20"/>
          <w:szCs w:val="20"/>
        </w:rPr>
        <w:t>е</w:t>
      </w:r>
      <w:r w:rsidR="00264A99">
        <w:rPr>
          <w:sz w:val="20"/>
          <w:szCs w:val="20"/>
        </w:rPr>
        <w:t>сяца</w:t>
      </w:r>
      <w:r w:rsidRPr="00F17AC7">
        <w:rPr>
          <w:sz w:val="20"/>
          <w:szCs w:val="20"/>
        </w:rPr>
        <w:t xml:space="preserve"> следующего квартала выплачивает субъекту, обеспечивающему п</w:t>
      </w:r>
      <w:r w:rsidRPr="00F17AC7">
        <w:rPr>
          <w:sz w:val="20"/>
          <w:szCs w:val="20"/>
        </w:rPr>
        <w:t>е</w:t>
      </w:r>
      <w:r w:rsidRPr="00F17AC7">
        <w:rPr>
          <w:sz w:val="20"/>
          <w:szCs w:val="20"/>
        </w:rPr>
        <w:t>редачу энергии через принадлежащие им сети, денежную сумму в размере 0,</w:t>
      </w:r>
      <w:r w:rsidR="00264A99" w:rsidRPr="00F17AC7">
        <w:rPr>
          <w:sz w:val="20"/>
          <w:szCs w:val="20"/>
        </w:rPr>
        <w:t>05</w:t>
      </w:r>
      <w:r w:rsidR="00264A99">
        <w:rPr>
          <w:sz w:val="20"/>
          <w:szCs w:val="20"/>
        </w:rPr>
        <w:t> </w:t>
      </w:r>
      <w:r w:rsidRPr="00F17AC7">
        <w:rPr>
          <w:sz w:val="20"/>
          <w:szCs w:val="20"/>
        </w:rPr>
        <w:t>% от стоимости потребленной энергии в качестве платы за обеспечение п</w:t>
      </w:r>
      <w:r w:rsidRPr="00F17AC7">
        <w:rPr>
          <w:sz w:val="20"/>
          <w:szCs w:val="20"/>
        </w:rPr>
        <w:t>е</w:t>
      </w:r>
      <w:r w:rsidRPr="00F17AC7">
        <w:rPr>
          <w:sz w:val="20"/>
          <w:szCs w:val="20"/>
        </w:rPr>
        <w:t>редачи энергии через принадлежащие им сети.</w:t>
      </w:r>
    </w:p>
    <w:p w:rsidR="00460C26" w:rsidRPr="00F17AC7" w:rsidRDefault="00460C26" w:rsidP="002C4235">
      <w:pPr>
        <w:snapToGrid w:val="0"/>
        <w:spacing w:line="230" w:lineRule="auto"/>
        <w:rPr>
          <w:sz w:val="20"/>
          <w:szCs w:val="20"/>
        </w:rPr>
      </w:pPr>
      <w:r w:rsidRPr="00F17AC7">
        <w:rPr>
          <w:sz w:val="20"/>
          <w:szCs w:val="20"/>
        </w:rPr>
        <w:t xml:space="preserve">В одностороннем порядке изменять и расторгать договоры купли-продажи энергии, полученной из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>, можно лишь в случае сущес</w:t>
      </w:r>
      <w:r w:rsidRPr="00F17AC7">
        <w:rPr>
          <w:sz w:val="20"/>
          <w:szCs w:val="20"/>
        </w:rPr>
        <w:t>т</w:t>
      </w:r>
      <w:r w:rsidRPr="00F17AC7">
        <w:rPr>
          <w:sz w:val="20"/>
          <w:szCs w:val="20"/>
        </w:rPr>
        <w:t>венного нарушения договора другой стороной.</w:t>
      </w:r>
    </w:p>
    <w:p w:rsidR="00460C26" w:rsidRPr="00F17AC7" w:rsidRDefault="00460C26" w:rsidP="002C4235">
      <w:pPr>
        <w:snapToGrid w:val="0"/>
        <w:spacing w:line="230" w:lineRule="auto"/>
        <w:rPr>
          <w:sz w:val="20"/>
          <w:szCs w:val="20"/>
        </w:rPr>
      </w:pPr>
      <w:proofErr w:type="gramStart"/>
      <w:r w:rsidRPr="00F17AC7">
        <w:rPr>
          <w:sz w:val="20"/>
          <w:szCs w:val="20"/>
        </w:rPr>
        <w:t xml:space="preserve">В целях защиты использования энергии, полученной из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>, на розничном рынке в случаях одностороннего расторжения договора с</w:t>
      </w:r>
      <w:r w:rsidRPr="00F17AC7">
        <w:rPr>
          <w:sz w:val="20"/>
          <w:szCs w:val="20"/>
        </w:rPr>
        <w:t>у</w:t>
      </w:r>
      <w:r w:rsidRPr="00F17AC7">
        <w:rPr>
          <w:sz w:val="20"/>
          <w:szCs w:val="20"/>
        </w:rPr>
        <w:t>щественным нарушением договора другой стороной следует признать: 1)</w:t>
      </w:r>
      <w:r w:rsidR="002C4235">
        <w:rPr>
          <w:sz w:val="20"/>
          <w:szCs w:val="20"/>
        </w:rPr>
        <w:t> </w:t>
      </w:r>
      <w:r w:rsidRPr="00F17AC7">
        <w:rPr>
          <w:sz w:val="20"/>
          <w:szCs w:val="20"/>
        </w:rPr>
        <w:t>непоставку энергии более трех месяцев подряд</w:t>
      </w:r>
      <w:r w:rsidR="002C4235">
        <w:rPr>
          <w:sz w:val="20"/>
          <w:szCs w:val="20"/>
        </w:rPr>
        <w:t xml:space="preserve"> (</w:t>
      </w:r>
      <w:r w:rsidR="002C4235" w:rsidRPr="00F17AC7">
        <w:rPr>
          <w:sz w:val="20"/>
          <w:szCs w:val="20"/>
        </w:rPr>
        <w:t>по свободным дог</w:t>
      </w:r>
      <w:r w:rsidR="002C4235" w:rsidRPr="00F17AC7">
        <w:rPr>
          <w:sz w:val="20"/>
          <w:szCs w:val="20"/>
        </w:rPr>
        <w:t>о</w:t>
      </w:r>
      <w:r w:rsidR="002C4235" w:rsidRPr="00F17AC7">
        <w:rPr>
          <w:sz w:val="20"/>
          <w:szCs w:val="20"/>
        </w:rPr>
        <w:t>ворам</w:t>
      </w:r>
      <w:r w:rsidR="002C4235">
        <w:rPr>
          <w:sz w:val="20"/>
          <w:szCs w:val="20"/>
        </w:rPr>
        <w:t>) и</w:t>
      </w:r>
      <w:r w:rsidRPr="00F17AC7">
        <w:rPr>
          <w:sz w:val="20"/>
          <w:szCs w:val="20"/>
        </w:rPr>
        <w:t xml:space="preserve"> более шести месяцев подряд</w:t>
      </w:r>
      <w:r w:rsidR="002C4235">
        <w:rPr>
          <w:sz w:val="20"/>
          <w:szCs w:val="20"/>
        </w:rPr>
        <w:t xml:space="preserve"> (</w:t>
      </w:r>
      <w:r w:rsidR="002C4235" w:rsidRPr="00F17AC7">
        <w:rPr>
          <w:sz w:val="20"/>
          <w:szCs w:val="20"/>
        </w:rPr>
        <w:t>в отношении гарантирующего поставщика</w:t>
      </w:r>
      <w:r w:rsidR="002C4235">
        <w:rPr>
          <w:sz w:val="20"/>
          <w:szCs w:val="20"/>
        </w:rPr>
        <w:t>)</w:t>
      </w:r>
      <w:r w:rsidRPr="00F17AC7">
        <w:rPr>
          <w:sz w:val="20"/>
          <w:szCs w:val="20"/>
        </w:rPr>
        <w:t>; 2</w:t>
      </w:r>
      <w:r w:rsidR="002C4235" w:rsidRPr="00F17AC7">
        <w:rPr>
          <w:sz w:val="20"/>
          <w:szCs w:val="20"/>
        </w:rPr>
        <w:t>)</w:t>
      </w:r>
      <w:r w:rsidR="002C4235">
        <w:rPr>
          <w:sz w:val="20"/>
          <w:szCs w:val="20"/>
        </w:rPr>
        <w:t> </w:t>
      </w:r>
      <w:r w:rsidRPr="00F17AC7">
        <w:rPr>
          <w:sz w:val="20"/>
          <w:szCs w:val="20"/>
        </w:rPr>
        <w:t xml:space="preserve">по договорам энергоснабжения энергоснабжающей организации </w:t>
      </w:r>
      <w:r w:rsidR="002C4235">
        <w:rPr>
          <w:sz w:val="20"/>
          <w:szCs w:val="20"/>
        </w:rPr>
        <w:t xml:space="preserve">– </w:t>
      </w:r>
      <w:r w:rsidRPr="00F17AC7">
        <w:rPr>
          <w:sz w:val="20"/>
          <w:szCs w:val="20"/>
        </w:rPr>
        <w:t>непоставку энергии более одного года.</w:t>
      </w:r>
      <w:proofErr w:type="gramEnd"/>
      <w:r w:rsidRPr="00F17AC7">
        <w:rPr>
          <w:sz w:val="20"/>
          <w:szCs w:val="20"/>
        </w:rPr>
        <w:t xml:space="preserve"> Договор следует считать ра</w:t>
      </w:r>
      <w:r w:rsidRPr="00F17AC7">
        <w:rPr>
          <w:sz w:val="20"/>
          <w:szCs w:val="20"/>
        </w:rPr>
        <w:t>с</w:t>
      </w:r>
      <w:r w:rsidRPr="00F17AC7">
        <w:rPr>
          <w:sz w:val="20"/>
          <w:szCs w:val="20"/>
        </w:rPr>
        <w:t>торгнутым после письменного уведомления об изменении или расторжении договора и полной оплаты купленной эне</w:t>
      </w:r>
      <w:r w:rsidRPr="00F17AC7">
        <w:rPr>
          <w:sz w:val="20"/>
          <w:szCs w:val="20"/>
        </w:rPr>
        <w:t>р</w:t>
      </w:r>
      <w:r w:rsidRPr="00F17AC7">
        <w:rPr>
          <w:sz w:val="20"/>
          <w:szCs w:val="20"/>
        </w:rPr>
        <w:t xml:space="preserve">гии. </w:t>
      </w:r>
    </w:p>
    <w:p w:rsidR="00460C26" w:rsidRPr="00F17AC7" w:rsidRDefault="00460C26" w:rsidP="002C4235">
      <w:pPr>
        <w:snapToGrid w:val="0"/>
        <w:spacing w:line="230" w:lineRule="auto"/>
        <w:rPr>
          <w:sz w:val="20"/>
          <w:szCs w:val="20"/>
        </w:rPr>
      </w:pPr>
      <w:r w:rsidRPr="00F17AC7">
        <w:rPr>
          <w:sz w:val="20"/>
          <w:szCs w:val="20"/>
        </w:rPr>
        <w:t xml:space="preserve">Проблема гражданско-правовой ответственности по договорам купли-продажи энергии, полученной из </w:t>
      </w:r>
      <w:r w:rsidR="009C46CF">
        <w:rPr>
          <w:sz w:val="20"/>
          <w:szCs w:val="20"/>
        </w:rPr>
        <w:t>ВИЭ</w:t>
      </w:r>
      <w:r w:rsidR="002C4235">
        <w:rPr>
          <w:sz w:val="20"/>
          <w:szCs w:val="20"/>
        </w:rPr>
        <w:t>,</w:t>
      </w:r>
      <w:r w:rsidRPr="00F17AC7">
        <w:rPr>
          <w:sz w:val="20"/>
          <w:szCs w:val="20"/>
        </w:rPr>
        <w:t xml:space="preserve"> также связана с непост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 xml:space="preserve">янством (нерегулярностью) выработки энергии из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>. Поэтому пре</w:t>
      </w:r>
      <w:r w:rsidRPr="00F17AC7">
        <w:rPr>
          <w:sz w:val="20"/>
          <w:szCs w:val="20"/>
        </w:rPr>
        <w:t>д</w:t>
      </w:r>
      <w:r w:rsidRPr="00F17AC7">
        <w:rPr>
          <w:sz w:val="20"/>
          <w:szCs w:val="20"/>
        </w:rPr>
        <w:lastRenderedPageBreak/>
        <w:t xml:space="preserve">лагаем в качестве общего правила во всех видах договоров купли-продажи энергии, полученной из </w:t>
      </w:r>
      <w:r w:rsidR="009C46CF">
        <w:rPr>
          <w:sz w:val="20"/>
          <w:szCs w:val="20"/>
        </w:rPr>
        <w:t>ВИЭ</w:t>
      </w:r>
      <w:r w:rsidR="002C4235">
        <w:rPr>
          <w:sz w:val="20"/>
          <w:szCs w:val="20"/>
        </w:rPr>
        <w:t>,</w:t>
      </w:r>
      <w:r w:rsidRPr="00F17AC7">
        <w:rPr>
          <w:sz w:val="20"/>
          <w:szCs w:val="20"/>
        </w:rPr>
        <w:t xml:space="preserve"> следующие положения:</w:t>
      </w:r>
    </w:p>
    <w:p w:rsidR="00460C26" w:rsidRPr="00F17AC7" w:rsidRDefault="00460C26" w:rsidP="002C4235">
      <w:pPr>
        <w:snapToGrid w:val="0"/>
        <w:spacing w:line="230" w:lineRule="auto"/>
        <w:rPr>
          <w:sz w:val="20"/>
          <w:szCs w:val="20"/>
        </w:rPr>
      </w:pPr>
      <w:r w:rsidRPr="00F17AC7">
        <w:rPr>
          <w:sz w:val="20"/>
          <w:szCs w:val="20"/>
        </w:rPr>
        <w:t>1</w:t>
      </w:r>
      <w:r w:rsidR="002C4235">
        <w:rPr>
          <w:sz w:val="20"/>
          <w:szCs w:val="20"/>
        </w:rPr>
        <w:t>.</w:t>
      </w:r>
      <w:r w:rsidR="002C4235" w:rsidRPr="00F17AC7">
        <w:rPr>
          <w:sz w:val="20"/>
          <w:szCs w:val="20"/>
        </w:rPr>
        <w:t xml:space="preserve"> </w:t>
      </w:r>
      <w:r w:rsidR="002C4235">
        <w:rPr>
          <w:sz w:val="20"/>
          <w:szCs w:val="20"/>
        </w:rPr>
        <w:t>Е</w:t>
      </w:r>
      <w:r w:rsidRPr="00F17AC7">
        <w:rPr>
          <w:sz w:val="20"/>
          <w:szCs w:val="20"/>
        </w:rPr>
        <w:t xml:space="preserve">сли продавец поставил </w:t>
      </w:r>
      <w:r w:rsidR="002C4235" w:rsidRPr="00F17AC7">
        <w:rPr>
          <w:sz w:val="20"/>
          <w:szCs w:val="20"/>
        </w:rPr>
        <w:t xml:space="preserve">ненадлежащего качества </w:t>
      </w:r>
      <w:r w:rsidRPr="00F17AC7">
        <w:rPr>
          <w:sz w:val="20"/>
          <w:szCs w:val="20"/>
        </w:rPr>
        <w:t>энергию, п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>лученную и</w:t>
      </w:r>
      <w:r w:rsidR="002C4235">
        <w:rPr>
          <w:sz w:val="20"/>
          <w:szCs w:val="20"/>
        </w:rPr>
        <w:t>з</w:t>
      </w:r>
      <w:r w:rsidRPr="00F17AC7">
        <w:rPr>
          <w:sz w:val="20"/>
          <w:szCs w:val="20"/>
        </w:rPr>
        <w:t xml:space="preserve">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>, меры гражданско-правовой ответственности в отн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 xml:space="preserve">шении производителей (продавцов) </w:t>
      </w:r>
      <w:r w:rsidR="002C4235">
        <w:rPr>
          <w:sz w:val="20"/>
          <w:szCs w:val="20"/>
        </w:rPr>
        <w:t xml:space="preserve">такой </w:t>
      </w:r>
      <w:r w:rsidRPr="00F17AC7">
        <w:rPr>
          <w:sz w:val="20"/>
          <w:szCs w:val="20"/>
        </w:rPr>
        <w:t>энергии применят</w:t>
      </w:r>
      <w:r w:rsidR="002C4235">
        <w:rPr>
          <w:sz w:val="20"/>
          <w:szCs w:val="20"/>
        </w:rPr>
        <w:t>ь</w:t>
      </w:r>
      <w:r w:rsidRPr="00F17AC7">
        <w:rPr>
          <w:sz w:val="20"/>
          <w:szCs w:val="20"/>
        </w:rPr>
        <w:t>ся не должны</w:t>
      </w:r>
      <w:r w:rsidR="002C4235">
        <w:rPr>
          <w:sz w:val="20"/>
          <w:szCs w:val="20"/>
        </w:rPr>
        <w:t>; р</w:t>
      </w:r>
      <w:r w:rsidRPr="00F17AC7">
        <w:rPr>
          <w:sz w:val="20"/>
          <w:szCs w:val="20"/>
        </w:rPr>
        <w:t>азмер причиненных убытков должен быть ограничен реал</w:t>
      </w:r>
      <w:r w:rsidRPr="00F17AC7">
        <w:rPr>
          <w:sz w:val="20"/>
          <w:szCs w:val="20"/>
        </w:rPr>
        <w:t>ь</w:t>
      </w:r>
      <w:r w:rsidRPr="00F17AC7">
        <w:rPr>
          <w:sz w:val="20"/>
          <w:szCs w:val="20"/>
        </w:rPr>
        <w:t xml:space="preserve">ным ущербом. </w:t>
      </w:r>
    </w:p>
    <w:p w:rsidR="00460C26" w:rsidRPr="00F17AC7" w:rsidRDefault="00460C26" w:rsidP="002C4235">
      <w:pPr>
        <w:snapToGrid w:val="0"/>
        <w:spacing w:line="230" w:lineRule="auto"/>
        <w:rPr>
          <w:sz w:val="20"/>
          <w:szCs w:val="20"/>
        </w:rPr>
      </w:pPr>
      <w:r w:rsidRPr="00F17AC7">
        <w:rPr>
          <w:sz w:val="20"/>
          <w:szCs w:val="20"/>
        </w:rPr>
        <w:t>2</w:t>
      </w:r>
      <w:r w:rsidR="002C4235">
        <w:rPr>
          <w:sz w:val="20"/>
          <w:szCs w:val="20"/>
        </w:rPr>
        <w:t>.</w:t>
      </w:r>
      <w:r w:rsidR="002C4235" w:rsidRPr="00F17AC7">
        <w:rPr>
          <w:sz w:val="20"/>
          <w:szCs w:val="20"/>
        </w:rPr>
        <w:t xml:space="preserve"> </w:t>
      </w:r>
      <w:r w:rsidR="002C4235">
        <w:rPr>
          <w:sz w:val="20"/>
          <w:szCs w:val="20"/>
        </w:rPr>
        <w:t>Е</w:t>
      </w:r>
      <w:r w:rsidRPr="00F17AC7">
        <w:rPr>
          <w:sz w:val="20"/>
          <w:szCs w:val="20"/>
        </w:rPr>
        <w:t xml:space="preserve">сли энергия ненадлежащего качества принята покупателем, покупатель имеет право требовать </w:t>
      </w:r>
      <w:r w:rsidR="002C4235" w:rsidRPr="00F17AC7">
        <w:rPr>
          <w:sz w:val="20"/>
          <w:szCs w:val="20"/>
        </w:rPr>
        <w:t>уменьшени</w:t>
      </w:r>
      <w:r w:rsidR="002C4235">
        <w:rPr>
          <w:sz w:val="20"/>
          <w:szCs w:val="20"/>
        </w:rPr>
        <w:t>я</w:t>
      </w:r>
      <w:r w:rsidR="002C4235" w:rsidRPr="00F17AC7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>цены принятой эне</w:t>
      </w:r>
      <w:r w:rsidRPr="00F17AC7">
        <w:rPr>
          <w:sz w:val="20"/>
          <w:szCs w:val="20"/>
        </w:rPr>
        <w:t>р</w:t>
      </w:r>
      <w:r w:rsidRPr="00F17AC7">
        <w:rPr>
          <w:sz w:val="20"/>
          <w:szCs w:val="20"/>
        </w:rPr>
        <w:t>гии</w:t>
      </w:r>
      <w:r w:rsidR="002C4235">
        <w:rPr>
          <w:sz w:val="20"/>
          <w:szCs w:val="20"/>
        </w:rPr>
        <w:t>; п</w:t>
      </w:r>
      <w:r w:rsidRPr="00F17AC7">
        <w:rPr>
          <w:sz w:val="20"/>
          <w:szCs w:val="20"/>
        </w:rPr>
        <w:t xml:space="preserve">ри недостижении согласия о цене </w:t>
      </w:r>
      <w:r w:rsidR="002C4235">
        <w:rPr>
          <w:sz w:val="20"/>
          <w:szCs w:val="20"/>
        </w:rPr>
        <w:t>спор</w:t>
      </w:r>
      <w:r w:rsidRPr="00F17AC7">
        <w:rPr>
          <w:sz w:val="20"/>
          <w:szCs w:val="20"/>
        </w:rPr>
        <w:t xml:space="preserve"> разрешается судом.</w:t>
      </w:r>
    </w:p>
    <w:p w:rsidR="00460C26" w:rsidRPr="00F17AC7" w:rsidRDefault="00460C26" w:rsidP="002C4235">
      <w:pPr>
        <w:snapToGrid w:val="0"/>
        <w:spacing w:line="230" w:lineRule="auto"/>
        <w:rPr>
          <w:sz w:val="20"/>
          <w:szCs w:val="20"/>
        </w:rPr>
      </w:pPr>
      <w:r w:rsidRPr="00F17AC7">
        <w:rPr>
          <w:sz w:val="20"/>
          <w:szCs w:val="20"/>
        </w:rPr>
        <w:t>3</w:t>
      </w:r>
      <w:r w:rsidR="002C4235">
        <w:rPr>
          <w:sz w:val="20"/>
          <w:szCs w:val="20"/>
        </w:rPr>
        <w:t>.</w:t>
      </w:r>
      <w:r w:rsidR="002C4235" w:rsidRPr="00F17AC7">
        <w:rPr>
          <w:sz w:val="20"/>
          <w:szCs w:val="20"/>
        </w:rPr>
        <w:t xml:space="preserve"> </w:t>
      </w:r>
      <w:r w:rsidR="002C4235">
        <w:rPr>
          <w:sz w:val="20"/>
          <w:szCs w:val="20"/>
        </w:rPr>
        <w:t>Если</w:t>
      </w:r>
      <w:r w:rsidRPr="00F17AC7">
        <w:rPr>
          <w:sz w:val="20"/>
          <w:szCs w:val="20"/>
        </w:rPr>
        <w:t xml:space="preserve"> качество поставленной энергии непригодно для ее и</w:t>
      </w:r>
      <w:r w:rsidRPr="00F17AC7">
        <w:rPr>
          <w:sz w:val="20"/>
          <w:szCs w:val="20"/>
        </w:rPr>
        <w:t>с</w:t>
      </w:r>
      <w:r w:rsidRPr="00F17AC7">
        <w:rPr>
          <w:sz w:val="20"/>
          <w:szCs w:val="20"/>
        </w:rPr>
        <w:t>пользования, покупатель освобождается от оплаты полученной эне</w:t>
      </w:r>
      <w:r w:rsidRPr="00F17AC7">
        <w:rPr>
          <w:sz w:val="20"/>
          <w:szCs w:val="20"/>
        </w:rPr>
        <w:t>р</w:t>
      </w:r>
      <w:r w:rsidRPr="00F17AC7">
        <w:rPr>
          <w:sz w:val="20"/>
          <w:szCs w:val="20"/>
        </w:rPr>
        <w:t>гии.</w:t>
      </w:r>
    </w:p>
    <w:p w:rsidR="00460C26" w:rsidRPr="00F17AC7" w:rsidRDefault="00460C26" w:rsidP="002C4235">
      <w:pPr>
        <w:snapToGrid w:val="0"/>
        <w:spacing w:line="230" w:lineRule="auto"/>
        <w:rPr>
          <w:sz w:val="20"/>
          <w:szCs w:val="20"/>
        </w:rPr>
      </w:pPr>
      <w:r w:rsidRPr="00F17AC7">
        <w:rPr>
          <w:sz w:val="20"/>
          <w:szCs w:val="20"/>
        </w:rPr>
        <w:t>4</w:t>
      </w:r>
      <w:r w:rsidR="002C4235">
        <w:rPr>
          <w:sz w:val="20"/>
          <w:szCs w:val="20"/>
        </w:rPr>
        <w:t>.</w:t>
      </w:r>
      <w:r w:rsidR="002C4235" w:rsidRPr="00F17AC7">
        <w:rPr>
          <w:sz w:val="20"/>
          <w:szCs w:val="20"/>
        </w:rPr>
        <w:t xml:space="preserve"> </w:t>
      </w:r>
      <w:r w:rsidR="002C4235">
        <w:rPr>
          <w:sz w:val="20"/>
          <w:szCs w:val="20"/>
        </w:rPr>
        <w:t>Е</w:t>
      </w:r>
      <w:r w:rsidRPr="00F17AC7">
        <w:rPr>
          <w:sz w:val="20"/>
          <w:szCs w:val="20"/>
        </w:rPr>
        <w:t>сли покупатель частично принял энергию ненадлежащего к</w:t>
      </w:r>
      <w:r w:rsidRPr="00F17AC7">
        <w:rPr>
          <w:sz w:val="20"/>
          <w:szCs w:val="20"/>
        </w:rPr>
        <w:t>а</w:t>
      </w:r>
      <w:r w:rsidRPr="00F17AC7">
        <w:rPr>
          <w:sz w:val="20"/>
          <w:szCs w:val="20"/>
        </w:rPr>
        <w:t>чества, он обязан оплатить часть принятой энергии.</w:t>
      </w:r>
    </w:p>
    <w:p w:rsidR="00460C26" w:rsidRPr="00F17AC7" w:rsidRDefault="00460C26" w:rsidP="002C4235">
      <w:pPr>
        <w:snapToGrid w:val="0"/>
        <w:spacing w:line="230" w:lineRule="auto"/>
        <w:rPr>
          <w:sz w:val="20"/>
          <w:szCs w:val="20"/>
        </w:rPr>
      </w:pPr>
      <w:r w:rsidRPr="00F17AC7">
        <w:rPr>
          <w:sz w:val="20"/>
          <w:szCs w:val="20"/>
        </w:rPr>
        <w:t>5</w:t>
      </w:r>
      <w:r w:rsidR="002C4235">
        <w:rPr>
          <w:sz w:val="20"/>
          <w:szCs w:val="20"/>
        </w:rPr>
        <w:t>.</w:t>
      </w:r>
      <w:r w:rsidR="002C4235" w:rsidRPr="00F17AC7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>Покупатель может отказаться от принятия энергии, когда кач</w:t>
      </w:r>
      <w:r w:rsidRPr="00F17AC7">
        <w:rPr>
          <w:sz w:val="20"/>
          <w:szCs w:val="20"/>
        </w:rPr>
        <w:t>е</w:t>
      </w:r>
      <w:r w:rsidRPr="00F17AC7">
        <w:rPr>
          <w:sz w:val="20"/>
          <w:szCs w:val="20"/>
        </w:rPr>
        <w:t>ство поставленной энергии непригодно для ее использов</w:t>
      </w:r>
      <w:r w:rsidRPr="00F17AC7">
        <w:rPr>
          <w:sz w:val="20"/>
          <w:szCs w:val="20"/>
        </w:rPr>
        <w:t>а</w:t>
      </w:r>
      <w:r w:rsidRPr="00F17AC7">
        <w:rPr>
          <w:sz w:val="20"/>
          <w:szCs w:val="20"/>
        </w:rPr>
        <w:t>ния.</w:t>
      </w:r>
    </w:p>
    <w:p w:rsidR="00460C26" w:rsidRPr="00F17AC7" w:rsidRDefault="00460C26" w:rsidP="002C4235">
      <w:pPr>
        <w:snapToGrid w:val="0"/>
        <w:spacing w:line="230" w:lineRule="auto"/>
        <w:rPr>
          <w:sz w:val="20"/>
          <w:szCs w:val="20"/>
        </w:rPr>
      </w:pPr>
      <w:r w:rsidRPr="00F17AC7">
        <w:rPr>
          <w:sz w:val="20"/>
          <w:szCs w:val="20"/>
        </w:rPr>
        <w:t>6</w:t>
      </w:r>
      <w:r w:rsidR="002C4235">
        <w:rPr>
          <w:sz w:val="20"/>
          <w:szCs w:val="20"/>
        </w:rPr>
        <w:t>.</w:t>
      </w:r>
      <w:r w:rsidR="002C4235" w:rsidRPr="00F17AC7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>Внедоговорная ответственность продавца (производителя) энергии сводится к полному возмещению вреда (возмещение реального ущерба, упущенной выгоды, компенсации морального вреда).</w:t>
      </w:r>
    </w:p>
    <w:p w:rsidR="00460C26" w:rsidRPr="00F17AC7" w:rsidRDefault="00460C26" w:rsidP="002C4235">
      <w:pPr>
        <w:snapToGrid w:val="0"/>
        <w:spacing w:line="230" w:lineRule="auto"/>
        <w:rPr>
          <w:sz w:val="20"/>
          <w:szCs w:val="20"/>
        </w:rPr>
      </w:pPr>
      <w:r w:rsidRPr="00F17AC7">
        <w:rPr>
          <w:sz w:val="20"/>
          <w:szCs w:val="20"/>
        </w:rPr>
        <w:t>На розничном рынке договорную гражданско-правовую ответс</w:t>
      </w:r>
      <w:r w:rsidRPr="00F17AC7">
        <w:rPr>
          <w:sz w:val="20"/>
          <w:szCs w:val="20"/>
        </w:rPr>
        <w:t>т</w:t>
      </w:r>
      <w:r w:rsidRPr="00F17AC7">
        <w:rPr>
          <w:sz w:val="20"/>
          <w:szCs w:val="20"/>
        </w:rPr>
        <w:t>венность продавца (производителя</w:t>
      </w:r>
      <w:r w:rsidR="002C4235">
        <w:rPr>
          <w:sz w:val="20"/>
          <w:szCs w:val="20"/>
        </w:rPr>
        <w:t>)</w:t>
      </w:r>
      <w:r w:rsidRPr="00F17AC7">
        <w:rPr>
          <w:sz w:val="20"/>
          <w:szCs w:val="20"/>
        </w:rPr>
        <w:t xml:space="preserve"> энергии из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 xml:space="preserve"> следует искл</w:t>
      </w:r>
      <w:r w:rsidRPr="00F17AC7">
        <w:rPr>
          <w:sz w:val="20"/>
          <w:szCs w:val="20"/>
        </w:rPr>
        <w:t>ю</w:t>
      </w:r>
      <w:r w:rsidRPr="00F17AC7">
        <w:rPr>
          <w:sz w:val="20"/>
          <w:szCs w:val="20"/>
        </w:rPr>
        <w:t>чить. На розничном рынке возможно применение внедоговорной ответстве</w:t>
      </w:r>
      <w:r w:rsidRPr="00F17AC7">
        <w:rPr>
          <w:sz w:val="20"/>
          <w:szCs w:val="20"/>
        </w:rPr>
        <w:t>н</w:t>
      </w:r>
      <w:r w:rsidRPr="00F17AC7">
        <w:rPr>
          <w:sz w:val="20"/>
          <w:szCs w:val="20"/>
        </w:rPr>
        <w:t>ности продавца (производителя</w:t>
      </w:r>
      <w:r w:rsidR="002C4235">
        <w:rPr>
          <w:sz w:val="20"/>
          <w:szCs w:val="20"/>
        </w:rPr>
        <w:t>)</w:t>
      </w:r>
      <w:r w:rsidRPr="00F17AC7">
        <w:rPr>
          <w:sz w:val="20"/>
          <w:szCs w:val="20"/>
        </w:rPr>
        <w:t xml:space="preserve"> энергии из </w:t>
      </w:r>
      <w:r w:rsidR="009C46CF">
        <w:rPr>
          <w:sz w:val="20"/>
          <w:szCs w:val="20"/>
        </w:rPr>
        <w:t>ВИЭ</w:t>
      </w:r>
      <w:r w:rsidRPr="00F17AC7">
        <w:rPr>
          <w:sz w:val="20"/>
          <w:szCs w:val="20"/>
        </w:rPr>
        <w:t>, которая реализ</w:t>
      </w:r>
      <w:r w:rsidRPr="00F17AC7">
        <w:rPr>
          <w:sz w:val="20"/>
          <w:szCs w:val="20"/>
        </w:rPr>
        <w:t>у</w:t>
      </w:r>
      <w:r w:rsidRPr="00F17AC7">
        <w:rPr>
          <w:sz w:val="20"/>
          <w:szCs w:val="20"/>
        </w:rPr>
        <w:t xml:space="preserve">ется на общих основаниях. </w:t>
      </w:r>
    </w:p>
    <w:p w:rsidR="00460C26" w:rsidRPr="00F17AC7" w:rsidRDefault="002C4235" w:rsidP="002C4235">
      <w:pPr>
        <w:snapToGrid w:val="0"/>
        <w:spacing w:line="230" w:lineRule="auto"/>
        <w:rPr>
          <w:sz w:val="20"/>
          <w:szCs w:val="20"/>
        </w:rPr>
      </w:pPr>
      <w:r>
        <w:rPr>
          <w:sz w:val="20"/>
          <w:szCs w:val="20"/>
        </w:rPr>
        <w:t>Если</w:t>
      </w:r>
      <w:r w:rsidR="00460C26" w:rsidRPr="00F17AC7">
        <w:rPr>
          <w:sz w:val="20"/>
          <w:szCs w:val="20"/>
        </w:rPr>
        <w:t xml:space="preserve"> причиной </w:t>
      </w:r>
      <w:proofErr w:type="gramStart"/>
      <w:r w:rsidR="00460C26" w:rsidRPr="00F17AC7">
        <w:rPr>
          <w:sz w:val="20"/>
          <w:szCs w:val="20"/>
        </w:rPr>
        <w:t>неисполнения</w:t>
      </w:r>
      <w:proofErr w:type="gramEnd"/>
      <w:r w:rsidR="00460C26" w:rsidRPr="00F17AC7">
        <w:rPr>
          <w:sz w:val="20"/>
          <w:szCs w:val="20"/>
        </w:rPr>
        <w:t xml:space="preserve"> либо ненадлежащего исполнения договора купли-продажи (поставки) электрич</w:t>
      </w:r>
      <w:r w:rsidR="00460C26" w:rsidRPr="00F17AC7">
        <w:rPr>
          <w:sz w:val="20"/>
          <w:szCs w:val="20"/>
        </w:rPr>
        <w:t>е</w:t>
      </w:r>
      <w:r w:rsidR="00460C26" w:rsidRPr="00F17AC7">
        <w:rPr>
          <w:sz w:val="20"/>
          <w:szCs w:val="20"/>
        </w:rPr>
        <w:t>ской энергии (мощности) на розничном рынке являются действия организации, ос</w:t>
      </w:r>
      <w:r w:rsidR="00460C26" w:rsidRPr="00F17AC7">
        <w:rPr>
          <w:sz w:val="20"/>
          <w:szCs w:val="20"/>
        </w:rPr>
        <w:t>у</w:t>
      </w:r>
      <w:r w:rsidR="00460C26" w:rsidRPr="00F17AC7">
        <w:rPr>
          <w:sz w:val="20"/>
          <w:szCs w:val="20"/>
        </w:rPr>
        <w:t>ществляющей передачу энергии через принадлежащую ей сети, отве</w:t>
      </w:r>
      <w:r w:rsidR="00460C26" w:rsidRPr="00F17AC7">
        <w:rPr>
          <w:sz w:val="20"/>
          <w:szCs w:val="20"/>
        </w:rPr>
        <w:t>т</w:t>
      </w:r>
      <w:r w:rsidR="00460C26" w:rsidRPr="00F17AC7">
        <w:rPr>
          <w:sz w:val="20"/>
          <w:szCs w:val="20"/>
        </w:rPr>
        <w:t>ственность несет организация, осуществляющая перед</w:t>
      </w:r>
      <w:r w:rsidR="00460C26" w:rsidRPr="00F17AC7">
        <w:rPr>
          <w:sz w:val="20"/>
          <w:szCs w:val="20"/>
        </w:rPr>
        <w:t>а</w:t>
      </w:r>
      <w:r w:rsidR="00460C26" w:rsidRPr="00F17AC7">
        <w:rPr>
          <w:sz w:val="20"/>
          <w:szCs w:val="20"/>
        </w:rPr>
        <w:t>чу энергии. Продавец по договору купли-продажи (поставки) электрической энергии (мощности) на ро</w:t>
      </w:r>
      <w:r w:rsidR="00460C26" w:rsidRPr="00F17AC7">
        <w:rPr>
          <w:sz w:val="20"/>
          <w:szCs w:val="20"/>
        </w:rPr>
        <w:t>з</w:t>
      </w:r>
      <w:r w:rsidR="00460C26" w:rsidRPr="00F17AC7">
        <w:rPr>
          <w:sz w:val="20"/>
          <w:szCs w:val="20"/>
        </w:rPr>
        <w:t>ничном рынке не несет солидарной или субсидиарной от ответственн</w:t>
      </w:r>
      <w:r w:rsidR="00460C26" w:rsidRPr="00F17AC7">
        <w:rPr>
          <w:sz w:val="20"/>
          <w:szCs w:val="20"/>
        </w:rPr>
        <w:t>о</w:t>
      </w:r>
      <w:r w:rsidR="00460C26" w:rsidRPr="00F17AC7">
        <w:rPr>
          <w:sz w:val="20"/>
          <w:szCs w:val="20"/>
        </w:rPr>
        <w:t>сти за действия организации, осуществляющей передачу эне</w:t>
      </w:r>
      <w:r w:rsidR="00460C26" w:rsidRPr="00F17AC7">
        <w:rPr>
          <w:sz w:val="20"/>
          <w:szCs w:val="20"/>
        </w:rPr>
        <w:t>р</w:t>
      </w:r>
      <w:r w:rsidR="00460C26" w:rsidRPr="00F17AC7">
        <w:rPr>
          <w:sz w:val="20"/>
          <w:szCs w:val="20"/>
        </w:rPr>
        <w:t>гии.</w:t>
      </w:r>
    </w:p>
    <w:p w:rsidR="009B15C9" w:rsidRDefault="002C4235" w:rsidP="002C4235">
      <w:pPr>
        <w:snapToGrid w:val="0"/>
        <w:spacing w:line="230" w:lineRule="auto"/>
        <w:rPr>
          <w:sz w:val="20"/>
          <w:szCs w:val="20"/>
        </w:rPr>
      </w:pPr>
      <w:r>
        <w:rPr>
          <w:sz w:val="20"/>
          <w:szCs w:val="20"/>
        </w:rPr>
        <w:t>Далее</w:t>
      </w:r>
      <w:r w:rsidR="00460C26" w:rsidRPr="00F17AC7">
        <w:rPr>
          <w:sz w:val="20"/>
          <w:szCs w:val="20"/>
        </w:rPr>
        <w:t xml:space="preserve"> </w:t>
      </w:r>
      <w:r w:rsidRPr="00F17AC7">
        <w:rPr>
          <w:sz w:val="20"/>
          <w:szCs w:val="20"/>
        </w:rPr>
        <w:t>рассматрива</w:t>
      </w:r>
      <w:r>
        <w:rPr>
          <w:sz w:val="20"/>
          <w:szCs w:val="20"/>
        </w:rPr>
        <w:t>е</w:t>
      </w:r>
      <w:r w:rsidRPr="00F17AC7">
        <w:rPr>
          <w:sz w:val="20"/>
          <w:szCs w:val="20"/>
        </w:rPr>
        <w:t xml:space="preserve">тся </w:t>
      </w:r>
      <w:r w:rsidR="00460C26" w:rsidRPr="00F17AC7">
        <w:rPr>
          <w:sz w:val="20"/>
          <w:szCs w:val="20"/>
        </w:rPr>
        <w:t>вопрос исключения гражданско-правовой ответственности в договоре энергоснабжения в случае нарушения орг</w:t>
      </w:r>
      <w:r w:rsidR="00460C26" w:rsidRPr="00F17AC7">
        <w:rPr>
          <w:sz w:val="20"/>
          <w:szCs w:val="20"/>
        </w:rPr>
        <w:t>а</w:t>
      </w:r>
      <w:r w:rsidR="00460C26" w:rsidRPr="00F17AC7">
        <w:rPr>
          <w:sz w:val="20"/>
          <w:szCs w:val="20"/>
        </w:rPr>
        <w:t>низациями условий о минимальном лимите потребления энергии.</w:t>
      </w:r>
    </w:p>
    <w:p w:rsidR="00F17AC7" w:rsidRPr="00F17AC7" w:rsidRDefault="00F17AC7" w:rsidP="00877C03">
      <w:pPr>
        <w:snapToGrid w:val="0"/>
        <w:spacing w:before="120" w:line="228" w:lineRule="auto"/>
        <w:rPr>
          <w:sz w:val="20"/>
          <w:szCs w:val="20"/>
        </w:rPr>
      </w:pPr>
      <w:r w:rsidRPr="00F17AC7">
        <w:rPr>
          <w:sz w:val="20"/>
          <w:szCs w:val="20"/>
        </w:rPr>
        <w:t xml:space="preserve">В </w:t>
      </w:r>
      <w:r w:rsidRPr="00F17AC7">
        <w:rPr>
          <w:b/>
          <w:sz w:val="20"/>
          <w:szCs w:val="20"/>
        </w:rPr>
        <w:t>заключении</w:t>
      </w:r>
      <w:r w:rsidRPr="00F17AC7">
        <w:rPr>
          <w:sz w:val="20"/>
          <w:szCs w:val="20"/>
        </w:rPr>
        <w:t xml:space="preserve"> излагаются основные выводы и обобщающие ит</w:t>
      </w:r>
      <w:r w:rsidRPr="00F17AC7">
        <w:rPr>
          <w:sz w:val="20"/>
          <w:szCs w:val="20"/>
        </w:rPr>
        <w:t>о</w:t>
      </w:r>
      <w:r w:rsidRPr="00F17AC7">
        <w:rPr>
          <w:sz w:val="20"/>
          <w:szCs w:val="20"/>
        </w:rPr>
        <w:t>ги диссертационного исследования.</w:t>
      </w:r>
    </w:p>
    <w:p w:rsidR="00F17AC7" w:rsidRPr="00F17AC7" w:rsidRDefault="00F17AC7" w:rsidP="00B161A3">
      <w:pPr>
        <w:snapToGrid w:val="0"/>
        <w:rPr>
          <w:bCs/>
          <w:sz w:val="20"/>
          <w:szCs w:val="20"/>
        </w:rPr>
      </w:pPr>
    </w:p>
    <w:p w:rsidR="009B15C9" w:rsidRPr="00B229FC" w:rsidRDefault="00B229FC" w:rsidP="00170808">
      <w:pPr>
        <w:snapToGrid w:val="0"/>
        <w:spacing w:line="228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9B15C9" w:rsidRPr="00B229FC">
        <w:rPr>
          <w:b/>
          <w:sz w:val="20"/>
          <w:szCs w:val="20"/>
        </w:rPr>
        <w:lastRenderedPageBreak/>
        <w:t xml:space="preserve">Основные положения диссертации опубликованы </w:t>
      </w:r>
      <w:r w:rsidR="00E65C35" w:rsidRPr="00B229FC">
        <w:rPr>
          <w:b/>
          <w:sz w:val="20"/>
          <w:szCs w:val="20"/>
        </w:rPr>
        <w:br/>
      </w:r>
      <w:r w:rsidR="009B15C9" w:rsidRPr="00B229FC">
        <w:rPr>
          <w:b/>
          <w:sz w:val="20"/>
          <w:szCs w:val="20"/>
        </w:rPr>
        <w:t>в следу</w:t>
      </w:r>
      <w:r w:rsidR="009B15C9" w:rsidRPr="00B229FC">
        <w:rPr>
          <w:b/>
          <w:sz w:val="20"/>
          <w:szCs w:val="20"/>
        </w:rPr>
        <w:t>ю</w:t>
      </w:r>
      <w:r w:rsidR="009B15C9" w:rsidRPr="00B229FC">
        <w:rPr>
          <w:b/>
          <w:sz w:val="20"/>
          <w:szCs w:val="20"/>
        </w:rPr>
        <w:t>щих работах автора:</w:t>
      </w:r>
    </w:p>
    <w:p w:rsidR="009B15C9" w:rsidRPr="00B229FC" w:rsidRDefault="009B15C9" w:rsidP="00170808">
      <w:pPr>
        <w:snapToGrid w:val="0"/>
        <w:spacing w:before="60" w:line="228" w:lineRule="auto"/>
        <w:rPr>
          <w:b/>
          <w:i/>
          <w:spacing w:val="-4"/>
          <w:sz w:val="18"/>
          <w:szCs w:val="18"/>
        </w:rPr>
      </w:pPr>
      <w:r w:rsidRPr="00B229FC">
        <w:rPr>
          <w:b/>
          <w:i/>
          <w:spacing w:val="-4"/>
          <w:sz w:val="18"/>
          <w:szCs w:val="18"/>
        </w:rPr>
        <w:t>Статьи, опубликованные в ведущих рецензируемых научных журналах и изданиях, рекомендованных Высшей аттестационной комиссией Министерс</w:t>
      </w:r>
      <w:r w:rsidRPr="00B229FC">
        <w:rPr>
          <w:b/>
          <w:i/>
          <w:spacing w:val="-4"/>
          <w:sz w:val="18"/>
          <w:szCs w:val="18"/>
        </w:rPr>
        <w:t>т</w:t>
      </w:r>
      <w:r w:rsidRPr="00B229FC">
        <w:rPr>
          <w:b/>
          <w:i/>
          <w:spacing w:val="-4"/>
          <w:sz w:val="18"/>
          <w:szCs w:val="18"/>
        </w:rPr>
        <w:t>ва образования и науки Российской Федерации для опубликования основных научных результатов диссерт</w:t>
      </w:r>
      <w:r w:rsidRPr="00B229FC">
        <w:rPr>
          <w:b/>
          <w:i/>
          <w:spacing w:val="-4"/>
          <w:sz w:val="18"/>
          <w:szCs w:val="18"/>
        </w:rPr>
        <w:t>а</w:t>
      </w:r>
      <w:r w:rsidRPr="00B229FC">
        <w:rPr>
          <w:b/>
          <w:i/>
          <w:spacing w:val="-4"/>
          <w:sz w:val="18"/>
          <w:szCs w:val="18"/>
        </w:rPr>
        <w:t>ции:</w:t>
      </w:r>
    </w:p>
    <w:p w:rsidR="00460C26" w:rsidRPr="00C834DC" w:rsidRDefault="00460C26" w:rsidP="00170808">
      <w:pPr>
        <w:numPr>
          <w:ilvl w:val="0"/>
          <w:numId w:val="3"/>
        </w:numPr>
        <w:snapToGrid w:val="0"/>
        <w:spacing w:line="228" w:lineRule="auto"/>
        <w:ind w:left="284" w:hanging="284"/>
        <w:rPr>
          <w:spacing w:val="-5"/>
          <w:sz w:val="18"/>
          <w:szCs w:val="18"/>
        </w:rPr>
      </w:pPr>
      <w:r w:rsidRPr="00D74D41">
        <w:rPr>
          <w:i/>
          <w:sz w:val="18"/>
          <w:szCs w:val="18"/>
        </w:rPr>
        <w:t>Камышанский В.П.</w:t>
      </w:r>
      <w:r w:rsidR="00EC1F01">
        <w:rPr>
          <w:i/>
          <w:sz w:val="18"/>
          <w:szCs w:val="18"/>
        </w:rPr>
        <w:t>,</w:t>
      </w:r>
      <w:r w:rsidRPr="00B229FC">
        <w:rPr>
          <w:sz w:val="18"/>
          <w:szCs w:val="18"/>
        </w:rPr>
        <w:t xml:space="preserve"> </w:t>
      </w:r>
      <w:r w:rsidR="00EC1F01" w:rsidRPr="00EC1F01">
        <w:rPr>
          <w:i/>
          <w:sz w:val="18"/>
          <w:szCs w:val="18"/>
        </w:rPr>
        <w:t>Ксиропулос А.Г.</w:t>
      </w:r>
      <w:r w:rsidR="00EC1F01">
        <w:rPr>
          <w:sz w:val="18"/>
          <w:szCs w:val="18"/>
        </w:rPr>
        <w:t xml:space="preserve"> </w:t>
      </w:r>
      <w:r w:rsidRPr="00B229FC">
        <w:rPr>
          <w:sz w:val="18"/>
          <w:szCs w:val="18"/>
        </w:rPr>
        <w:t>Гражданско-правовые формы госуда</w:t>
      </w:r>
      <w:r w:rsidRPr="00B229FC">
        <w:rPr>
          <w:sz w:val="18"/>
          <w:szCs w:val="18"/>
        </w:rPr>
        <w:t>р</w:t>
      </w:r>
      <w:r w:rsidRPr="00B229FC">
        <w:rPr>
          <w:sz w:val="18"/>
          <w:szCs w:val="18"/>
        </w:rPr>
        <w:t xml:space="preserve">ственной поддержки энергоснабжения с использованием возобновляемых источников энергии </w:t>
      </w:r>
      <w:r w:rsidRPr="00C834DC">
        <w:rPr>
          <w:spacing w:val="-5"/>
          <w:sz w:val="18"/>
          <w:szCs w:val="18"/>
        </w:rPr>
        <w:t xml:space="preserve">/ </w:t>
      </w:r>
      <w:r w:rsidR="007B0815" w:rsidRPr="00C834DC">
        <w:rPr>
          <w:spacing w:val="-5"/>
          <w:sz w:val="18"/>
          <w:szCs w:val="18"/>
        </w:rPr>
        <w:t xml:space="preserve">В.П. Камышанский, </w:t>
      </w:r>
      <w:r w:rsidRPr="00C834DC">
        <w:rPr>
          <w:spacing w:val="-5"/>
          <w:sz w:val="18"/>
          <w:szCs w:val="18"/>
        </w:rPr>
        <w:t>С.Г. Ксиропулос</w:t>
      </w:r>
      <w:r w:rsidR="00B229FC" w:rsidRPr="00C834DC">
        <w:rPr>
          <w:spacing w:val="-5"/>
          <w:sz w:val="18"/>
          <w:szCs w:val="18"/>
        </w:rPr>
        <w:t xml:space="preserve"> // </w:t>
      </w:r>
      <w:r w:rsidRPr="00C834DC">
        <w:rPr>
          <w:spacing w:val="-5"/>
          <w:sz w:val="18"/>
          <w:szCs w:val="18"/>
        </w:rPr>
        <w:t>Современное пр</w:t>
      </w:r>
      <w:r w:rsidRPr="00C834DC">
        <w:rPr>
          <w:spacing w:val="-5"/>
          <w:sz w:val="18"/>
          <w:szCs w:val="18"/>
        </w:rPr>
        <w:t>а</w:t>
      </w:r>
      <w:r w:rsidRPr="00C834DC">
        <w:rPr>
          <w:spacing w:val="-5"/>
          <w:sz w:val="18"/>
          <w:szCs w:val="18"/>
        </w:rPr>
        <w:t>во. 2013. №10 (0,25 п.</w:t>
      </w:r>
      <w:proofErr w:type="gramStart"/>
      <w:r w:rsidRPr="00C834DC">
        <w:rPr>
          <w:spacing w:val="-5"/>
          <w:sz w:val="18"/>
          <w:szCs w:val="18"/>
        </w:rPr>
        <w:t>л</w:t>
      </w:r>
      <w:proofErr w:type="gramEnd"/>
      <w:r w:rsidRPr="00C834DC">
        <w:rPr>
          <w:spacing w:val="-5"/>
          <w:sz w:val="18"/>
          <w:szCs w:val="18"/>
        </w:rPr>
        <w:t xml:space="preserve">.) </w:t>
      </w:r>
    </w:p>
    <w:p w:rsidR="00460C26" w:rsidRPr="00B229FC" w:rsidRDefault="00460C26" w:rsidP="00170808">
      <w:pPr>
        <w:numPr>
          <w:ilvl w:val="0"/>
          <w:numId w:val="3"/>
        </w:numPr>
        <w:snapToGrid w:val="0"/>
        <w:spacing w:line="228" w:lineRule="auto"/>
        <w:ind w:left="284" w:hanging="284"/>
        <w:rPr>
          <w:sz w:val="18"/>
          <w:szCs w:val="18"/>
        </w:rPr>
      </w:pPr>
      <w:r w:rsidRPr="00D74D41">
        <w:rPr>
          <w:i/>
          <w:sz w:val="18"/>
          <w:szCs w:val="18"/>
        </w:rPr>
        <w:t>Камышанский В.П.</w:t>
      </w:r>
      <w:r w:rsidR="00EC1F01">
        <w:rPr>
          <w:i/>
          <w:sz w:val="18"/>
          <w:szCs w:val="18"/>
        </w:rPr>
        <w:t>, Ксиропулос А.Г.</w:t>
      </w:r>
      <w:r w:rsidRPr="00B229FC">
        <w:rPr>
          <w:sz w:val="18"/>
          <w:szCs w:val="18"/>
        </w:rPr>
        <w:t xml:space="preserve"> Правовой режим возобновляемых и</w:t>
      </w:r>
      <w:r w:rsidRPr="00B229FC">
        <w:rPr>
          <w:sz w:val="18"/>
          <w:szCs w:val="18"/>
        </w:rPr>
        <w:t>с</w:t>
      </w:r>
      <w:r w:rsidRPr="00B229FC">
        <w:rPr>
          <w:sz w:val="18"/>
          <w:szCs w:val="18"/>
        </w:rPr>
        <w:t xml:space="preserve">точников энергии </w:t>
      </w:r>
      <w:r w:rsidR="00C834DC" w:rsidRPr="00C834DC">
        <w:rPr>
          <w:spacing w:val="-5"/>
          <w:sz w:val="18"/>
          <w:szCs w:val="18"/>
        </w:rPr>
        <w:t xml:space="preserve">/ В.П. Камышанский, С.Г. Ксиропулос </w:t>
      </w:r>
      <w:r w:rsidRPr="00B229FC">
        <w:rPr>
          <w:sz w:val="18"/>
          <w:szCs w:val="18"/>
        </w:rPr>
        <w:t>// Исторические, ф</w:t>
      </w:r>
      <w:r w:rsidRPr="00B229FC">
        <w:rPr>
          <w:sz w:val="18"/>
          <w:szCs w:val="18"/>
        </w:rPr>
        <w:t>и</w:t>
      </w:r>
      <w:r w:rsidRPr="00B229FC">
        <w:rPr>
          <w:sz w:val="18"/>
          <w:szCs w:val="18"/>
        </w:rPr>
        <w:t>лософские, политические и юридические науки, культурология и искусствоведение. Вопросы теории и практ</w:t>
      </w:r>
      <w:r w:rsidRPr="00B229FC">
        <w:rPr>
          <w:sz w:val="18"/>
          <w:szCs w:val="18"/>
        </w:rPr>
        <w:t>и</w:t>
      </w:r>
      <w:r w:rsidRPr="00B229FC">
        <w:rPr>
          <w:sz w:val="18"/>
          <w:szCs w:val="18"/>
        </w:rPr>
        <w:t>ки. 2013. № 10. Ч. 2 (0,3 п.</w:t>
      </w:r>
      <w:proofErr w:type="gramStart"/>
      <w:r w:rsidRPr="00B229FC">
        <w:rPr>
          <w:sz w:val="18"/>
          <w:szCs w:val="18"/>
        </w:rPr>
        <w:t>л</w:t>
      </w:r>
      <w:proofErr w:type="gramEnd"/>
      <w:r w:rsidRPr="00B229FC">
        <w:rPr>
          <w:sz w:val="18"/>
          <w:szCs w:val="18"/>
        </w:rPr>
        <w:t>.)</w:t>
      </w:r>
      <w:r w:rsidR="00C834DC">
        <w:rPr>
          <w:sz w:val="18"/>
          <w:szCs w:val="18"/>
        </w:rPr>
        <w:t>.</w:t>
      </w:r>
    </w:p>
    <w:p w:rsidR="009B15C9" w:rsidRPr="00B229FC" w:rsidRDefault="009B15C9" w:rsidP="00170808">
      <w:pPr>
        <w:snapToGrid w:val="0"/>
        <w:spacing w:before="60" w:line="228" w:lineRule="auto"/>
        <w:rPr>
          <w:b/>
          <w:i/>
          <w:sz w:val="18"/>
          <w:szCs w:val="18"/>
        </w:rPr>
      </w:pPr>
      <w:r w:rsidRPr="00B229FC">
        <w:rPr>
          <w:b/>
          <w:i/>
          <w:sz w:val="18"/>
          <w:szCs w:val="18"/>
        </w:rPr>
        <w:t>Статьи в иных изданиях:</w:t>
      </w:r>
    </w:p>
    <w:p w:rsidR="00460C26" w:rsidRPr="00B229FC" w:rsidRDefault="00460C26" w:rsidP="00170808">
      <w:pPr>
        <w:numPr>
          <w:ilvl w:val="0"/>
          <w:numId w:val="3"/>
        </w:numPr>
        <w:snapToGrid w:val="0"/>
        <w:spacing w:line="228" w:lineRule="auto"/>
        <w:ind w:left="284" w:hanging="284"/>
        <w:rPr>
          <w:sz w:val="18"/>
          <w:szCs w:val="18"/>
        </w:rPr>
      </w:pPr>
      <w:r w:rsidRPr="00D74D41">
        <w:rPr>
          <w:i/>
          <w:sz w:val="18"/>
          <w:szCs w:val="18"/>
        </w:rPr>
        <w:t>Ксиропулос С.</w:t>
      </w:r>
      <w:r w:rsidR="00C834DC" w:rsidRPr="00D74D41">
        <w:rPr>
          <w:i/>
          <w:sz w:val="18"/>
          <w:szCs w:val="18"/>
        </w:rPr>
        <w:t>Г.</w:t>
      </w:r>
      <w:r w:rsidRPr="00B229FC">
        <w:rPr>
          <w:sz w:val="18"/>
          <w:szCs w:val="18"/>
        </w:rPr>
        <w:t xml:space="preserve"> Правовое регулирование энергоснабжения с использован</w:t>
      </w:r>
      <w:r w:rsidRPr="00B229FC">
        <w:rPr>
          <w:sz w:val="18"/>
          <w:szCs w:val="18"/>
        </w:rPr>
        <w:t>и</w:t>
      </w:r>
      <w:r w:rsidRPr="00B229FC">
        <w:rPr>
          <w:sz w:val="18"/>
          <w:szCs w:val="18"/>
        </w:rPr>
        <w:t>ем возобновляемых источников энергии / С.Г. Ксиропулос</w:t>
      </w:r>
      <w:r w:rsidR="00B229FC" w:rsidRPr="00B229FC">
        <w:rPr>
          <w:sz w:val="18"/>
          <w:szCs w:val="18"/>
        </w:rPr>
        <w:t xml:space="preserve"> // </w:t>
      </w:r>
      <w:r w:rsidRPr="00B229FC">
        <w:rPr>
          <w:sz w:val="18"/>
          <w:szCs w:val="18"/>
        </w:rPr>
        <w:t>Власть Закона. 2010. № 4 (0,2 п.</w:t>
      </w:r>
      <w:proofErr w:type="gramStart"/>
      <w:r w:rsidRPr="00B229FC">
        <w:rPr>
          <w:sz w:val="18"/>
          <w:szCs w:val="18"/>
        </w:rPr>
        <w:t>л</w:t>
      </w:r>
      <w:proofErr w:type="gramEnd"/>
      <w:r w:rsidRPr="00B229FC">
        <w:rPr>
          <w:sz w:val="18"/>
          <w:szCs w:val="18"/>
        </w:rPr>
        <w:t>.)</w:t>
      </w:r>
      <w:r w:rsidR="00C834DC">
        <w:rPr>
          <w:sz w:val="18"/>
          <w:szCs w:val="18"/>
        </w:rPr>
        <w:t>.</w:t>
      </w:r>
    </w:p>
    <w:p w:rsidR="00460C26" w:rsidRPr="00C834DC" w:rsidRDefault="00460C26" w:rsidP="00170808">
      <w:pPr>
        <w:numPr>
          <w:ilvl w:val="0"/>
          <w:numId w:val="3"/>
        </w:numPr>
        <w:snapToGrid w:val="0"/>
        <w:spacing w:line="228" w:lineRule="auto"/>
        <w:ind w:left="284" w:hanging="284"/>
        <w:rPr>
          <w:spacing w:val="-2"/>
          <w:sz w:val="18"/>
          <w:szCs w:val="18"/>
        </w:rPr>
      </w:pPr>
      <w:r w:rsidRPr="00D74D41">
        <w:rPr>
          <w:i/>
          <w:spacing w:val="-2"/>
          <w:sz w:val="18"/>
          <w:szCs w:val="18"/>
        </w:rPr>
        <w:t>Ксиропулос С.Г.</w:t>
      </w:r>
      <w:r w:rsidRPr="00C834DC">
        <w:rPr>
          <w:spacing w:val="-2"/>
          <w:sz w:val="18"/>
          <w:szCs w:val="18"/>
        </w:rPr>
        <w:t xml:space="preserve"> Анализ нормативно-правовой базы использования возобно</w:t>
      </w:r>
      <w:r w:rsidRPr="00C834DC">
        <w:rPr>
          <w:spacing w:val="-2"/>
          <w:sz w:val="18"/>
          <w:szCs w:val="18"/>
        </w:rPr>
        <w:t>в</w:t>
      </w:r>
      <w:r w:rsidRPr="00C834DC">
        <w:rPr>
          <w:spacing w:val="-2"/>
          <w:sz w:val="18"/>
          <w:szCs w:val="18"/>
        </w:rPr>
        <w:t>ляемых источников энергии в России в современный период</w:t>
      </w:r>
      <w:r w:rsidR="00C834DC">
        <w:rPr>
          <w:spacing w:val="-2"/>
          <w:sz w:val="18"/>
          <w:szCs w:val="18"/>
        </w:rPr>
        <w:t xml:space="preserve"> </w:t>
      </w:r>
      <w:r w:rsidR="00C834DC" w:rsidRPr="00C834DC">
        <w:rPr>
          <w:spacing w:val="-2"/>
          <w:sz w:val="18"/>
          <w:szCs w:val="18"/>
        </w:rPr>
        <w:t>/ С.Г. Ксиропулос</w:t>
      </w:r>
      <w:r w:rsidRPr="00C834DC">
        <w:rPr>
          <w:spacing w:val="-2"/>
          <w:sz w:val="18"/>
          <w:szCs w:val="18"/>
        </w:rPr>
        <w:t xml:space="preserve"> // Проблемы юридической науки и </w:t>
      </w:r>
      <w:r w:rsidR="00B229FC" w:rsidRPr="00C834DC">
        <w:rPr>
          <w:spacing w:val="-2"/>
          <w:sz w:val="18"/>
          <w:szCs w:val="18"/>
        </w:rPr>
        <w:t xml:space="preserve">правоприменительной </w:t>
      </w:r>
      <w:r w:rsidRPr="00C834DC">
        <w:rPr>
          <w:spacing w:val="-2"/>
          <w:sz w:val="18"/>
          <w:szCs w:val="18"/>
        </w:rPr>
        <w:t>деятельности</w:t>
      </w:r>
      <w:proofErr w:type="gramStart"/>
      <w:r w:rsidR="00C834DC" w:rsidRPr="00C834DC">
        <w:rPr>
          <w:spacing w:val="-2"/>
          <w:sz w:val="18"/>
          <w:szCs w:val="18"/>
        </w:rPr>
        <w:t xml:space="preserve"> </w:t>
      </w:r>
      <w:r w:rsidR="00B229FC" w:rsidRPr="00C834DC">
        <w:rPr>
          <w:spacing w:val="-2"/>
          <w:sz w:val="18"/>
          <w:szCs w:val="18"/>
        </w:rPr>
        <w:t>:</w:t>
      </w:r>
      <w:proofErr w:type="gramEnd"/>
      <w:r w:rsidR="00B229FC" w:rsidRPr="00C834DC">
        <w:rPr>
          <w:spacing w:val="-2"/>
          <w:sz w:val="18"/>
          <w:szCs w:val="18"/>
        </w:rPr>
        <w:t xml:space="preserve"> </w:t>
      </w:r>
      <w:r w:rsidRPr="00C834DC">
        <w:rPr>
          <w:spacing w:val="-2"/>
          <w:sz w:val="18"/>
          <w:szCs w:val="18"/>
        </w:rPr>
        <w:t>Тр</w:t>
      </w:r>
      <w:r w:rsidRPr="00C834DC">
        <w:rPr>
          <w:spacing w:val="-2"/>
          <w:sz w:val="18"/>
          <w:szCs w:val="18"/>
        </w:rPr>
        <w:t>у</w:t>
      </w:r>
      <w:r w:rsidRPr="00C834DC">
        <w:rPr>
          <w:spacing w:val="-2"/>
          <w:sz w:val="18"/>
          <w:szCs w:val="18"/>
        </w:rPr>
        <w:t xml:space="preserve">ды </w:t>
      </w:r>
      <w:r w:rsidR="00C834DC" w:rsidRPr="00C834DC">
        <w:rPr>
          <w:spacing w:val="-2"/>
          <w:sz w:val="18"/>
          <w:szCs w:val="18"/>
        </w:rPr>
        <w:t>Кубан. гос. ун-та</w:t>
      </w:r>
      <w:r w:rsidRPr="00C834DC">
        <w:rPr>
          <w:spacing w:val="-2"/>
          <w:sz w:val="18"/>
          <w:szCs w:val="18"/>
        </w:rPr>
        <w:t xml:space="preserve">. </w:t>
      </w:r>
      <w:r w:rsidR="00B229FC" w:rsidRPr="00C834DC">
        <w:rPr>
          <w:spacing w:val="-2"/>
          <w:sz w:val="18"/>
          <w:szCs w:val="18"/>
        </w:rPr>
        <w:t>Серия «Право»</w:t>
      </w:r>
      <w:r w:rsidRPr="00C834DC">
        <w:rPr>
          <w:spacing w:val="-2"/>
          <w:sz w:val="18"/>
          <w:szCs w:val="18"/>
        </w:rPr>
        <w:t>. Краснодар. 2012. Вып. 15 (0,2 п.</w:t>
      </w:r>
      <w:proofErr w:type="gramStart"/>
      <w:r w:rsidRPr="00C834DC">
        <w:rPr>
          <w:spacing w:val="-2"/>
          <w:sz w:val="18"/>
          <w:szCs w:val="18"/>
        </w:rPr>
        <w:t>л</w:t>
      </w:r>
      <w:proofErr w:type="gramEnd"/>
      <w:r w:rsidRPr="00C834DC">
        <w:rPr>
          <w:spacing w:val="-2"/>
          <w:sz w:val="18"/>
          <w:szCs w:val="18"/>
        </w:rPr>
        <w:t>.)</w:t>
      </w:r>
      <w:r w:rsidR="00C834DC">
        <w:rPr>
          <w:spacing w:val="-2"/>
          <w:sz w:val="18"/>
          <w:szCs w:val="18"/>
        </w:rPr>
        <w:t>.</w:t>
      </w:r>
    </w:p>
    <w:p w:rsidR="00460C26" w:rsidRPr="00B229FC" w:rsidRDefault="00460C26" w:rsidP="00170808">
      <w:pPr>
        <w:numPr>
          <w:ilvl w:val="0"/>
          <w:numId w:val="3"/>
        </w:numPr>
        <w:snapToGrid w:val="0"/>
        <w:spacing w:line="228" w:lineRule="auto"/>
        <w:ind w:left="284" w:hanging="284"/>
        <w:rPr>
          <w:sz w:val="18"/>
          <w:szCs w:val="18"/>
        </w:rPr>
      </w:pPr>
      <w:r w:rsidRPr="00D74D41">
        <w:rPr>
          <w:i/>
          <w:sz w:val="18"/>
          <w:szCs w:val="18"/>
        </w:rPr>
        <w:t>Ксиропулос С.Г.</w:t>
      </w:r>
      <w:r w:rsidRPr="00B229FC">
        <w:rPr>
          <w:sz w:val="18"/>
          <w:szCs w:val="18"/>
        </w:rPr>
        <w:t xml:space="preserve"> Развитие правового регулирования энергоснабж</w:t>
      </w:r>
      <w:r w:rsidRPr="00B229FC">
        <w:rPr>
          <w:sz w:val="18"/>
          <w:szCs w:val="18"/>
        </w:rPr>
        <w:t>е</w:t>
      </w:r>
      <w:r w:rsidRPr="00B229FC">
        <w:rPr>
          <w:sz w:val="18"/>
          <w:szCs w:val="18"/>
        </w:rPr>
        <w:t>ния с использование</w:t>
      </w:r>
      <w:r w:rsidR="00C834DC">
        <w:rPr>
          <w:sz w:val="18"/>
          <w:szCs w:val="18"/>
        </w:rPr>
        <w:t>м</w:t>
      </w:r>
      <w:r w:rsidRPr="00B229FC">
        <w:rPr>
          <w:sz w:val="18"/>
          <w:szCs w:val="18"/>
        </w:rPr>
        <w:t xml:space="preserve"> возобновляемых источников энергии в России </w:t>
      </w:r>
      <w:r w:rsidR="00C834DC" w:rsidRPr="00B229FC">
        <w:rPr>
          <w:sz w:val="18"/>
          <w:szCs w:val="18"/>
        </w:rPr>
        <w:t>/ С.Г. Ксир</w:t>
      </w:r>
      <w:r w:rsidR="00C834DC" w:rsidRPr="00B229FC">
        <w:rPr>
          <w:sz w:val="18"/>
          <w:szCs w:val="18"/>
        </w:rPr>
        <w:t>о</w:t>
      </w:r>
      <w:r w:rsidR="00C834DC" w:rsidRPr="00B229FC">
        <w:rPr>
          <w:sz w:val="18"/>
          <w:szCs w:val="18"/>
        </w:rPr>
        <w:t xml:space="preserve">пулос </w:t>
      </w:r>
      <w:r w:rsidRPr="00B229FC">
        <w:rPr>
          <w:sz w:val="18"/>
          <w:szCs w:val="18"/>
        </w:rPr>
        <w:t>// Институты и механизмы инн</w:t>
      </w:r>
      <w:r w:rsidRPr="00B229FC">
        <w:rPr>
          <w:sz w:val="18"/>
          <w:szCs w:val="18"/>
        </w:rPr>
        <w:t>о</w:t>
      </w:r>
      <w:r w:rsidRPr="00B229FC">
        <w:rPr>
          <w:sz w:val="18"/>
          <w:szCs w:val="18"/>
        </w:rPr>
        <w:t>вационного развития мировой опыт и российская практика</w:t>
      </w:r>
      <w:r w:rsidR="00C834DC">
        <w:rPr>
          <w:sz w:val="18"/>
          <w:szCs w:val="18"/>
        </w:rPr>
        <w:t> </w:t>
      </w:r>
      <w:r w:rsidRPr="00B229FC">
        <w:rPr>
          <w:sz w:val="18"/>
          <w:szCs w:val="18"/>
        </w:rPr>
        <w:t xml:space="preserve">: материалы </w:t>
      </w:r>
      <w:r w:rsidR="00C834DC">
        <w:rPr>
          <w:sz w:val="18"/>
          <w:szCs w:val="18"/>
          <w:lang w:val="en-US"/>
        </w:rPr>
        <w:t>II</w:t>
      </w:r>
      <w:r w:rsidRPr="00B229FC">
        <w:rPr>
          <w:sz w:val="18"/>
          <w:szCs w:val="18"/>
        </w:rPr>
        <w:t xml:space="preserve"> </w:t>
      </w:r>
      <w:r w:rsidR="00C834DC" w:rsidRPr="00B229FC">
        <w:rPr>
          <w:sz w:val="18"/>
          <w:szCs w:val="18"/>
        </w:rPr>
        <w:t>Междунар</w:t>
      </w:r>
      <w:r w:rsidR="00C834DC">
        <w:rPr>
          <w:sz w:val="18"/>
          <w:szCs w:val="18"/>
        </w:rPr>
        <w:t>.</w:t>
      </w:r>
      <w:r w:rsidR="00C834DC" w:rsidRPr="00B229FC">
        <w:rPr>
          <w:sz w:val="18"/>
          <w:szCs w:val="18"/>
        </w:rPr>
        <w:t xml:space="preserve"> науч</w:t>
      </w:r>
      <w:proofErr w:type="gramStart"/>
      <w:r w:rsidR="00C834DC">
        <w:rPr>
          <w:sz w:val="18"/>
          <w:szCs w:val="18"/>
        </w:rPr>
        <w:t>.</w:t>
      </w:r>
      <w:r w:rsidRPr="00B229FC">
        <w:rPr>
          <w:sz w:val="18"/>
          <w:szCs w:val="18"/>
        </w:rPr>
        <w:t>-</w:t>
      </w:r>
      <w:proofErr w:type="gramEnd"/>
      <w:r w:rsidR="00C834DC" w:rsidRPr="00B229FC">
        <w:rPr>
          <w:sz w:val="18"/>
          <w:szCs w:val="18"/>
        </w:rPr>
        <w:t>практ</w:t>
      </w:r>
      <w:r w:rsidR="00C834DC">
        <w:rPr>
          <w:sz w:val="18"/>
          <w:szCs w:val="18"/>
        </w:rPr>
        <w:t>.</w:t>
      </w:r>
      <w:r w:rsidR="00C834DC" w:rsidRPr="00B229FC">
        <w:rPr>
          <w:sz w:val="18"/>
          <w:szCs w:val="18"/>
        </w:rPr>
        <w:t xml:space="preserve"> конф</w:t>
      </w:r>
      <w:r w:rsidR="00C834DC">
        <w:rPr>
          <w:sz w:val="18"/>
          <w:szCs w:val="18"/>
        </w:rPr>
        <w:t>.</w:t>
      </w:r>
      <w:r w:rsidR="00C834DC" w:rsidRPr="00B229FC">
        <w:rPr>
          <w:sz w:val="18"/>
          <w:szCs w:val="18"/>
        </w:rPr>
        <w:t xml:space="preserve"> </w:t>
      </w:r>
      <w:r w:rsidRPr="00B229FC">
        <w:rPr>
          <w:sz w:val="18"/>
          <w:szCs w:val="18"/>
        </w:rPr>
        <w:t>(26 октя</w:t>
      </w:r>
      <w:r w:rsidRPr="00B229FC">
        <w:rPr>
          <w:sz w:val="18"/>
          <w:szCs w:val="18"/>
        </w:rPr>
        <w:t>б</w:t>
      </w:r>
      <w:r w:rsidRPr="00B229FC">
        <w:rPr>
          <w:sz w:val="18"/>
          <w:szCs w:val="18"/>
        </w:rPr>
        <w:t xml:space="preserve">ря 2012 </w:t>
      </w:r>
      <w:r w:rsidR="00C834DC" w:rsidRPr="00B229FC">
        <w:rPr>
          <w:sz w:val="18"/>
          <w:szCs w:val="18"/>
        </w:rPr>
        <w:t>г</w:t>
      </w:r>
      <w:r w:rsidR="00C834DC">
        <w:rPr>
          <w:sz w:val="18"/>
          <w:szCs w:val="18"/>
        </w:rPr>
        <w:t>., г. Курск</w:t>
      </w:r>
      <w:r w:rsidRPr="00B229FC">
        <w:rPr>
          <w:sz w:val="18"/>
          <w:szCs w:val="18"/>
        </w:rPr>
        <w:t>)</w:t>
      </w:r>
      <w:r w:rsidR="00C834DC">
        <w:rPr>
          <w:sz w:val="18"/>
          <w:szCs w:val="18"/>
        </w:rPr>
        <w:t> : В</w:t>
      </w:r>
      <w:r w:rsidRPr="00B229FC">
        <w:rPr>
          <w:sz w:val="18"/>
          <w:szCs w:val="18"/>
        </w:rPr>
        <w:t xml:space="preserve"> 2 т</w:t>
      </w:r>
      <w:r w:rsidR="00C834DC">
        <w:rPr>
          <w:sz w:val="18"/>
          <w:szCs w:val="18"/>
        </w:rPr>
        <w:t>.</w:t>
      </w:r>
      <w:r w:rsidRPr="00B229FC">
        <w:rPr>
          <w:sz w:val="18"/>
          <w:szCs w:val="18"/>
        </w:rPr>
        <w:t xml:space="preserve"> </w:t>
      </w:r>
      <w:r w:rsidR="00C834DC" w:rsidRPr="00B229FC">
        <w:rPr>
          <w:sz w:val="18"/>
          <w:szCs w:val="18"/>
        </w:rPr>
        <w:t>Т</w:t>
      </w:r>
      <w:r w:rsidR="00C834DC">
        <w:rPr>
          <w:sz w:val="18"/>
          <w:szCs w:val="18"/>
        </w:rPr>
        <w:t>. </w:t>
      </w:r>
      <w:r w:rsidRPr="00B229FC">
        <w:rPr>
          <w:sz w:val="18"/>
          <w:szCs w:val="18"/>
        </w:rPr>
        <w:t>1. Курск, 2012 (0,2 п.</w:t>
      </w:r>
      <w:proofErr w:type="gramStart"/>
      <w:r w:rsidRPr="00B229FC">
        <w:rPr>
          <w:sz w:val="18"/>
          <w:szCs w:val="18"/>
        </w:rPr>
        <w:t>л</w:t>
      </w:r>
      <w:proofErr w:type="gramEnd"/>
      <w:r w:rsidRPr="00B229FC">
        <w:rPr>
          <w:sz w:val="18"/>
          <w:szCs w:val="18"/>
        </w:rPr>
        <w:t>.)</w:t>
      </w:r>
      <w:r w:rsidR="00C834DC">
        <w:rPr>
          <w:sz w:val="18"/>
          <w:szCs w:val="18"/>
        </w:rPr>
        <w:t>.</w:t>
      </w:r>
    </w:p>
    <w:p w:rsidR="00460C26" w:rsidRPr="00111A90" w:rsidRDefault="00460C26" w:rsidP="00170808">
      <w:pPr>
        <w:numPr>
          <w:ilvl w:val="0"/>
          <w:numId w:val="3"/>
        </w:numPr>
        <w:snapToGrid w:val="0"/>
        <w:spacing w:line="228" w:lineRule="auto"/>
        <w:ind w:left="284" w:hanging="284"/>
        <w:rPr>
          <w:spacing w:val="-3"/>
          <w:sz w:val="18"/>
          <w:szCs w:val="18"/>
        </w:rPr>
      </w:pPr>
      <w:r w:rsidRPr="00D74D41">
        <w:rPr>
          <w:i/>
          <w:spacing w:val="-3"/>
          <w:sz w:val="18"/>
          <w:szCs w:val="18"/>
        </w:rPr>
        <w:t>Ксиропулос С.Г.</w:t>
      </w:r>
      <w:r w:rsidRPr="00111A90">
        <w:rPr>
          <w:spacing w:val="-3"/>
          <w:sz w:val="18"/>
          <w:szCs w:val="18"/>
        </w:rPr>
        <w:t xml:space="preserve"> </w:t>
      </w:r>
      <w:r w:rsidR="00E52DD9">
        <w:rPr>
          <w:spacing w:val="-3"/>
          <w:sz w:val="18"/>
          <w:szCs w:val="18"/>
        </w:rPr>
        <w:t>Заключение договоров купли-продажи энергии, полученной из возобновля</w:t>
      </w:r>
      <w:r w:rsidR="0054751E">
        <w:rPr>
          <w:spacing w:val="-3"/>
          <w:sz w:val="18"/>
          <w:szCs w:val="18"/>
        </w:rPr>
        <w:t>емых источников энергии, на оптовом рынке электроэнергии</w:t>
      </w:r>
      <w:r w:rsidRPr="00111A90">
        <w:rPr>
          <w:spacing w:val="-3"/>
          <w:sz w:val="18"/>
          <w:szCs w:val="18"/>
        </w:rPr>
        <w:t xml:space="preserve"> / С.Г.</w:t>
      </w:r>
      <w:r w:rsidR="00934C70">
        <w:rPr>
          <w:spacing w:val="-3"/>
          <w:sz w:val="18"/>
          <w:szCs w:val="18"/>
        </w:rPr>
        <w:t> </w:t>
      </w:r>
      <w:r w:rsidRPr="00111A90">
        <w:rPr>
          <w:spacing w:val="-3"/>
          <w:sz w:val="18"/>
          <w:szCs w:val="18"/>
        </w:rPr>
        <w:t>Ксиропулос</w:t>
      </w:r>
      <w:r w:rsidR="00C834DC" w:rsidRPr="00111A90">
        <w:rPr>
          <w:spacing w:val="-3"/>
          <w:sz w:val="18"/>
          <w:szCs w:val="18"/>
        </w:rPr>
        <w:t xml:space="preserve"> // </w:t>
      </w:r>
      <w:r w:rsidRPr="00111A90">
        <w:rPr>
          <w:spacing w:val="-3"/>
          <w:sz w:val="18"/>
          <w:szCs w:val="18"/>
        </w:rPr>
        <w:t>Власть Закона. 2011.</w:t>
      </w:r>
      <w:r w:rsidR="00F17AC7" w:rsidRPr="00111A90">
        <w:rPr>
          <w:spacing w:val="-3"/>
          <w:sz w:val="18"/>
          <w:szCs w:val="18"/>
        </w:rPr>
        <w:t xml:space="preserve"> </w:t>
      </w:r>
      <w:r w:rsidR="00E52DD9">
        <w:rPr>
          <w:spacing w:val="-3"/>
          <w:sz w:val="18"/>
          <w:szCs w:val="18"/>
        </w:rPr>
        <w:t>№ 1 (0,4</w:t>
      </w:r>
      <w:r w:rsidRPr="00111A90">
        <w:rPr>
          <w:spacing w:val="-3"/>
          <w:sz w:val="18"/>
          <w:szCs w:val="18"/>
        </w:rPr>
        <w:t xml:space="preserve"> п.</w:t>
      </w:r>
      <w:proofErr w:type="gramStart"/>
      <w:r w:rsidRPr="00111A90">
        <w:rPr>
          <w:spacing w:val="-3"/>
          <w:sz w:val="18"/>
          <w:szCs w:val="18"/>
        </w:rPr>
        <w:t>л</w:t>
      </w:r>
      <w:proofErr w:type="gramEnd"/>
      <w:r w:rsidRPr="00111A90">
        <w:rPr>
          <w:spacing w:val="-3"/>
          <w:sz w:val="18"/>
          <w:szCs w:val="18"/>
        </w:rPr>
        <w:t>.)</w:t>
      </w:r>
      <w:r w:rsidR="00111A90" w:rsidRPr="00111A90">
        <w:rPr>
          <w:spacing w:val="-3"/>
          <w:sz w:val="18"/>
          <w:szCs w:val="18"/>
        </w:rPr>
        <w:t>.</w:t>
      </w:r>
      <w:r w:rsidRPr="00111A90">
        <w:rPr>
          <w:spacing w:val="-3"/>
          <w:sz w:val="18"/>
          <w:szCs w:val="18"/>
        </w:rPr>
        <w:t xml:space="preserve"> </w:t>
      </w:r>
    </w:p>
    <w:p w:rsidR="00460C26" w:rsidRPr="00B229FC" w:rsidRDefault="00460C26" w:rsidP="00170808">
      <w:pPr>
        <w:numPr>
          <w:ilvl w:val="0"/>
          <w:numId w:val="3"/>
        </w:numPr>
        <w:snapToGrid w:val="0"/>
        <w:spacing w:line="228" w:lineRule="auto"/>
        <w:ind w:left="284" w:hanging="284"/>
        <w:rPr>
          <w:sz w:val="18"/>
          <w:szCs w:val="18"/>
        </w:rPr>
      </w:pPr>
      <w:r w:rsidRPr="00D74D41">
        <w:rPr>
          <w:i/>
          <w:sz w:val="18"/>
          <w:szCs w:val="18"/>
        </w:rPr>
        <w:t>Ксиропулос С.Г.</w:t>
      </w:r>
      <w:r w:rsidRPr="00B229FC">
        <w:rPr>
          <w:sz w:val="18"/>
          <w:szCs w:val="18"/>
        </w:rPr>
        <w:t xml:space="preserve"> О правовом регулировании стимулирования и</w:t>
      </w:r>
      <w:r w:rsidRPr="00B229FC">
        <w:rPr>
          <w:sz w:val="18"/>
          <w:szCs w:val="18"/>
        </w:rPr>
        <w:t>с</w:t>
      </w:r>
      <w:r w:rsidRPr="00B229FC">
        <w:rPr>
          <w:sz w:val="18"/>
          <w:szCs w:val="18"/>
        </w:rPr>
        <w:t>пользования квалифицированных генерирующих объектов и роли гражданско</w:t>
      </w:r>
      <w:r w:rsidR="00111A90">
        <w:rPr>
          <w:sz w:val="18"/>
          <w:szCs w:val="18"/>
        </w:rPr>
        <w:t>-</w:t>
      </w:r>
      <w:r w:rsidRPr="00B229FC">
        <w:rPr>
          <w:sz w:val="18"/>
          <w:szCs w:val="18"/>
        </w:rPr>
        <w:t>правовых форм /</w:t>
      </w:r>
      <w:r w:rsidR="00C834DC">
        <w:rPr>
          <w:sz w:val="18"/>
          <w:szCs w:val="18"/>
        </w:rPr>
        <w:t xml:space="preserve"> </w:t>
      </w:r>
      <w:r w:rsidRPr="00B229FC">
        <w:rPr>
          <w:sz w:val="18"/>
          <w:szCs w:val="18"/>
        </w:rPr>
        <w:t>С.Г. Ксиропулос // Власть Закона. 2013. № 1</w:t>
      </w:r>
      <w:r w:rsidR="00F17AC7" w:rsidRPr="00B229FC">
        <w:rPr>
          <w:sz w:val="18"/>
          <w:szCs w:val="18"/>
        </w:rPr>
        <w:t xml:space="preserve"> </w:t>
      </w:r>
      <w:r w:rsidRPr="00B229FC">
        <w:rPr>
          <w:sz w:val="18"/>
          <w:szCs w:val="18"/>
        </w:rPr>
        <w:t>(0,2 п.</w:t>
      </w:r>
      <w:proofErr w:type="gramStart"/>
      <w:r w:rsidRPr="00B229FC">
        <w:rPr>
          <w:sz w:val="18"/>
          <w:szCs w:val="18"/>
        </w:rPr>
        <w:t>л</w:t>
      </w:r>
      <w:proofErr w:type="gramEnd"/>
      <w:r w:rsidRPr="00B229FC">
        <w:rPr>
          <w:sz w:val="18"/>
          <w:szCs w:val="18"/>
        </w:rPr>
        <w:t>.)</w:t>
      </w:r>
      <w:r w:rsidR="00111A90">
        <w:rPr>
          <w:sz w:val="18"/>
          <w:szCs w:val="18"/>
        </w:rPr>
        <w:t>.</w:t>
      </w:r>
    </w:p>
    <w:p w:rsidR="00460C26" w:rsidRPr="00B229FC" w:rsidRDefault="00460C26" w:rsidP="00170808">
      <w:pPr>
        <w:numPr>
          <w:ilvl w:val="0"/>
          <w:numId w:val="3"/>
        </w:numPr>
        <w:snapToGrid w:val="0"/>
        <w:spacing w:line="228" w:lineRule="auto"/>
        <w:ind w:left="284" w:hanging="284"/>
        <w:rPr>
          <w:sz w:val="18"/>
          <w:szCs w:val="18"/>
        </w:rPr>
      </w:pPr>
      <w:r w:rsidRPr="00D74D41">
        <w:rPr>
          <w:i/>
          <w:sz w:val="18"/>
          <w:szCs w:val="18"/>
        </w:rPr>
        <w:t>Ксиропулос С.Г.</w:t>
      </w:r>
      <w:r w:rsidRPr="00B229FC">
        <w:rPr>
          <w:sz w:val="18"/>
          <w:szCs w:val="18"/>
        </w:rPr>
        <w:t xml:space="preserve"> Особенности правового режима генерирующих объектов, функционирующих на основе использования возобновляемых источников энергии / С.Г. Ксиропулос // Актуальные проблемы гражданского права. Модернизация общих положений Гражданского кодекса Российской Фед</w:t>
      </w:r>
      <w:r w:rsidRPr="00B229FC">
        <w:rPr>
          <w:sz w:val="18"/>
          <w:szCs w:val="18"/>
        </w:rPr>
        <w:t>е</w:t>
      </w:r>
      <w:r w:rsidRPr="00B229FC">
        <w:rPr>
          <w:sz w:val="18"/>
          <w:szCs w:val="18"/>
        </w:rPr>
        <w:t>рации: проблемы и перспективы</w:t>
      </w:r>
      <w:proofErr w:type="gramStart"/>
      <w:r w:rsidR="00111A90">
        <w:rPr>
          <w:sz w:val="18"/>
          <w:szCs w:val="18"/>
        </w:rPr>
        <w:t> </w:t>
      </w:r>
      <w:r w:rsidRPr="00B229FC">
        <w:rPr>
          <w:sz w:val="18"/>
          <w:szCs w:val="18"/>
        </w:rPr>
        <w:t>:</w:t>
      </w:r>
      <w:proofErr w:type="gramEnd"/>
      <w:r w:rsidRPr="00B229FC">
        <w:rPr>
          <w:sz w:val="18"/>
          <w:szCs w:val="18"/>
        </w:rPr>
        <w:t xml:space="preserve"> материал</w:t>
      </w:r>
      <w:r w:rsidR="00111A90">
        <w:rPr>
          <w:sz w:val="18"/>
          <w:szCs w:val="18"/>
        </w:rPr>
        <w:t>ы</w:t>
      </w:r>
      <w:r w:rsidRPr="00B229FC">
        <w:rPr>
          <w:sz w:val="18"/>
          <w:szCs w:val="18"/>
        </w:rPr>
        <w:t xml:space="preserve"> Межрегионального круглого стола по гражданскому праву</w:t>
      </w:r>
      <w:r w:rsidR="00111A90">
        <w:rPr>
          <w:sz w:val="18"/>
          <w:szCs w:val="18"/>
        </w:rPr>
        <w:t xml:space="preserve"> (</w:t>
      </w:r>
      <w:r w:rsidRPr="00B229FC">
        <w:rPr>
          <w:sz w:val="18"/>
          <w:szCs w:val="18"/>
        </w:rPr>
        <w:t>13 марта 2013 г.</w:t>
      </w:r>
      <w:r w:rsidR="00111A90">
        <w:rPr>
          <w:sz w:val="18"/>
          <w:szCs w:val="18"/>
        </w:rPr>
        <w:t xml:space="preserve">, г. Краснодар) </w:t>
      </w:r>
      <w:r w:rsidRPr="00B229FC">
        <w:rPr>
          <w:sz w:val="18"/>
          <w:szCs w:val="18"/>
        </w:rPr>
        <w:t xml:space="preserve">/ </w:t>
      </w:r>
      <w:r w:rsidR="00111A90">
        <w:rPr>
          <w:sz w:val="18"/>
          <w:szCs w:val="18"/>
        </w:rPr>
        <w:t>п</w:t>
      </w:r>
      <w:r w:rsidR="00111A90" w:rsidRPr="00B229FC">
        <w:rPr>
          <w:sz w:val="18"/>
          <w:szCs w:val="18"/>
        </w:rPr>
        <w:t xml:space="preserve">од </w:t>
      </w:r>
      <w:r w:rsidRPr="00B229FC">
        <w:rPr>
          <w:sz w:val="18"/>
          <w:szCs w:val="18"/>
        </w:rPr>
        <w:t>ред. В.П</w:t>
      </w:r>
      <w:r w:rsidR="00111A90" w:rsidRPr="00B229FC">
        <w:rPr>
          <w:sz w:val="18"/>
          <w:szCs w:val="18"/>
        </w:rPr>
        <w:t>.</w:t>
      </w:r>
      <w:r w:rsidR="00111A90">
        <w:rPr>
          <w:sz w:val="18"/>
          <w:szCs w:val="18"/>
        </w:rPr>
        <w:t> </w:t>
      </w:r>
      <w:r w:rsidRPr="00B229FC">
        <w:rPr>
          <w:sz w:val="18"/>
          <w:szCs w:val="18"/>
        </w:rPr>
        <w:t>Камышанского, И.В. Петрова, М.В. Жаботинского.</w:t>
      </w:r>
      <w:r w:rsidR="00F17AC7" w:rsidRPr="00B229FC">
        <w:rPr>
          <w:sz w:val="18"/>
          <w:szCs w:val="18"/>
        </w:rPr>
        <w:t xml:space="preserve"> </w:t>
      </w:r>
      <w:r w:rsidRPr="00B229FC">
        <w:rPr>
          <w:sz w:val="18"/>
          <w:szCs w:val="18"/>
        </w:rPr>
        <w:t>Краснодар</w:t>
      </w:r>
      <w:proofErr w:type="gramStart"/>
      <w:r w:rsidR="00111A90">
        <w:rPr>
          <w:sz w:val="18"/>
          <w:szCs w:val="18"/>
        </w:rPr>
        <w:t> </w:t>
      </w:r>
      <w:r w:rsidRPr="00B229FC">
        <w:rPr>
          <w:sz w:val="18"/>
          <w:szCs w:val="18"/>
        </w:rPr>
        <w:t>:</w:t>
      </w:r>
      <w:proofErr w:type="gramEnd"/>
      <w:r w:rsidRPr="00B229FC">
        <w:rPr>
          <w:sz w:val="18"/>
          <w:szCs w:val="18"/>
        </w:rPr>
        <w:t xml:space="preserve"> Кра</w:t>
      </w:r>
      <w:r w:rsidRPr="00B229FC">
        <w:rPr>
          <w:sz w:val="18"/>
          <w:szCs w:val="18"/>
        </w:rPr>
        <w:t>с</w:t>
      </w:r>
      <w:r w:rsidRPr="00B229FC">
        <w:rPr>
          <w:sz w:val="18"/>
          <w:szCs w:val="18"/>
        </w:rPr>
        <w:t>нодар</w:t>
      </w:r>
      <w:proofErr w:type="gramStart"/>
      <w:r w:rsidRPr="00B229FC">
        <w:rPr>
          <w:sz w:val="18"/>
          <w:szCs w:val="18"/>
        </w:rPr>
        <w:t>.</w:t>
      </w:r>
      <w:proofErr w:type="gramEnd"/>
      <w:r w:rsidRPr="00B229FC">
        <w:rPr>
          <w:sz w:val="18"/>
          <w:szCs w:val="18"/>
        </w:rPr>
        <w:t xml:space="preserve"> </w:t>
      </w:r>
      <w:proofErr w:type="gramStart"/>
      <w:r w:rsidR="00111A90">
        <w:rPr>
          <w:sz w:val="18"/>
          <w:szCs w:val="18"/>
        </w:rPr>
        <w:t>у</w:t>
      </w:r>
      <w:proofErr w:type="gramEnd"/>
      <w:r w:rsidR="00111A90" w:rsidRPr="00B229FC">
        <w:rPr>
          <w:sz w:val="18"/>
          <w:szCs w:val="18"/>
        </w:rPr>
        <w:t>н</w:t>
      </w:r>
      <w:r w:rsidRPr="00B229FC">
        <w:rPr>
          <w:sz w:val="18"/>
          <w:szCs w:val="18"/>
        </w:rPr>
        <w:t>-т МВД России</w:t>
      </w:r>
      <w:r w:rsidR="00111A90">
        <w:rPr>
          <w:sz w:val="18"/>
          <w:szCs w:val="18"/>
        </w:rPr>
        <w:t xml:space="preserve">. </w:t>
      </w:r>
      <w:r w:rsidRPr="00B229FC">
        <w:rPr>
          <w:sz w:val="18"/>
          <w:szCs w:val="18"/>
        </w:rPr>
        <w:t>2013</w:t>
      </w:r>
      <w:r w:rsidR="00111A90">
        <w:rPr>
          <w:sz w:val="18"/>
          <w:szCs w:val="18"/>
        </w:rPr>
        <w:t xml:space="preserve"> </w:t>
      </w:r>
      <w:r w:rsidRPr="00B229FC">
        <w:rPr>
          <w:sz w:val="18"/>
          <w:szCs w:val="18"/>
        </w:rPr>
        <w:t>(0,2 п.л)</w:t>
      </w:r>
      <w:r w:rsidR="00111A90">
        <w:rPr>
          <w:sz w:val="18"/>
          <w:szCs w:val="18"/>
        </w:rPr>
        <w:t>.</w:t>
      </w:r>
    </w:p>
    <w:p w:rsidR="002B704C" w:rsidRPr="00170808" w:rsidRDefault="00460C26" w:rsidP="00170808">
      <w:pPr>
        <w:numPr>
          <w:ilvl w:val="0"/>
          <w:numId w:val="3"/>
        </w:numPr>
        <w:snapToGrid w:val="0"/>
        <w:spacing w:line="228" w:lineRule="auto"/>
        <w:ind w:left="284" w:hanging="284"/>
        <w:rPr>
          <w:spacing w:val="-8"/>
          <w:sz w:val="18"/>
          <w:szCs w:val="18"/>
        </w:rPr>
      </w:pPr>
      <w:r w:rsidRPr="00170808">
        <w:rPr>
          <w:i/>
          <w:spacing w:val="-5"/>
          <w:sz w:val="18"/>
          <w:szCs w:val="18"/>
        </w:rPr>
        <w:t>Ксиропулос С.Г.</w:t>
      </w:r>
      <w:r w:rsidRPr="00170808">
        <w:rPr>
          <w:spacing w:val="-5"/>
          <w:sz w:val="18"/>
          <w:szCs w:val="18"/>
        </w:rPr>
        <w:t xml:space="preserve"> О правовых формах государственной поддержки энергоснабж</w:t>
      </w:r>
      <w:r w:rsidRPr="00170808">
        <w:rPr>
          <w:spacing w:val="-5"/>
          <w:sz w:val="18"/>
          <w:szCs w:val="18"/>
        </w:rPr>
        <w:t>е</w:t>
      </w:r>
      <w:r w:rsidRPr="00170808">
        <w:rPr>
          <w:spacing w:val="-5"/>
          <w:sz w:val="18"/>
          <w:szCs w:val="18"/>
        </w:rPr>
        <w:t xml:space="preserve">ния на основе генерирующих объектов возобновляемых источников энергии (ВИЭ) и роль гражданского права в их реализации на рынках электроэнергии / </w:t>
      </w:r>
      <w:r w:rsidRPr="00170808">
        <w:rPr>
          <w:spacing w:val="-5"/>
          <w:sz w:val="18"/>
          <w:szCs w:val="18"/>
        </w:rPr>
        <w:lastRenderedPageBreak/>
        <w:t>С.Г. Ксиропулос</w:t>
      </w:r>
      <w:r w:rsidR="00111A90" w:rsidRPr="00170808">
        <w:rPr>
          <w:spacing w:val="-5"/>
          <w:sz w:val="18"/>
          <w:szCs w:val="18"/>
        </w:rPr>
        <w:t xml:space="preserve"> // </w:t>
      </w:r>
      <w:r w:rsidR="00170808" w:rsidRPr="00170808">
        <w:rPr>
          <w:spacing w:val="-5"/>
          <w:sz w:val="18"/>
          <w:szCs w:val="18"/>
        </w:rPr>
        <w:t>Роль частного права в модернизации Российской эконом</w:t>
      </w:r>
      <w:r w:rsidR="00170808" w:rsidRPr="00170808">
        <w:rPr>
          <w:spacing w:val="-5"/>
          <w:sz w:val="18"/>
          <w:szCs w:val="18"/>
        </w:rPr>
        <w:t>и</w:t>
      </w:r>
      <w:r w:rsidR="00170808" w:rsidRPr="00170808">
        <w:rPr>
          <w:spacing w:val="-5"/>
          <w:sz w:val="18"/>
          <w:szCs w:val="18"/>
        </w:rPr>
        <w:t>ки»</w:t>
      </w:r>
      <w:proofErr w:type="gramStart"/>
      <w:r w:rsidR="00170808" w:rsidRPr="00170808">
        <w:rPr>
          <w:spacing w:val="-5"/>
          <w:sz w:val="18"/>
          <w:szCs w:val="18"/>
        </w:rPr>
        <w:t> :</w:t>
      </w:r>
      <w:proofErr w:type="gramEnd"/>
      <w:r w:rsidR="00170808" w:rsidRPr="00170808">
        <w:rPr>
          <w:spacing w:val="-5"/>
          <w:sz w:val="18"/>
          <w:szCs w:val="18"/>
        </w:rPr>
        <w:t xml:space="preserve"> </w:t>
      </w:r>
      <w:r w:rsidR="00170808" w:rsidRPr="00170808">
        <w:rPr>
          <w:spacing w:val="-8"/>
          <w:sz w:val="18"/>
          <w:szCs w:val="18"/>
        </w:rPr>
        <w:t>сб. науч. ст. / отв. ред. Е.М. Тужилова-Орданская. – Уфа</w:t>
      </w:r>
      <w:proofErr w:type="gramStart"/>
      <w:r w:rsidR="00170808" w:rsidRPr="00170808">
        <w:rPr>
          <w:spacing w:val="-8"/>
          <w:sz w:val="18"/>
          <w:szCs w:val="18"/>
        </w:rPr>
        <w:t> :</w:t>
      </w:r>
      <w:proofErr w:type="gramEnd"/>
      <w:r w:rsidR="00170808" w:rsidRPr="00170808">
        <w:rPr>
          <w:spacing w:val="-8"/>
          <w:sz w:val="18"/>
          <w:szCs w:val="18"/>
        </w:rPr>
        <w:t xml:space="preserve"> РИЦ БашГУ, 2013 </w:t>
      </w:r>
      <w:r w:rsidRPr="00170808">
        <w:rPr>
          <w:spacing w:val="-8"/>
          <w:sz w:val="18"/>
          <w:szCs w:val="18"/>
        </w:rPr>
        <w:t>(0,2 п.</w:t>
      </w:r>
      <w:proofErr w:type="gramStart"/>
      <w:r w:rsidRPr="00170808">
        <w:rPr>
          <w:spacing w:val="-8"/>
          <w:sz w:val="18"/>
          <w:szCs w:val="18"/>
        </w:rPr>
        <w:t>л</w:t>
      </w:r>
      <w:proofErr w:type="gramEnd"/>
      <w:r w:rsidRPr="00170808">
        <w:rPr>
          <w:spacing w:val="-8"/>
          <w:sz w:val="18"/>
          <w:szCs w:val="18"/>
        </w:rPr>
        <w:t>.)</w:t>
      </w:r>
      <w:r w:rsidR="00111A90" w:rsidRPr="00170808">
        <w:rPr>
          <w:spacing w:val="-8"/>
          <w:sz w:val="18"/>
          <w:szCs w:val="18"/>
        </w:rPr>
        <w:t>.</w:t>
      </w:r>
    </w:p>
    <w:p w:rsidR="002B704C" w:rsidRPr="00B229FC" w:rsidRDefault="002B704C" w:rsidP="00170808">
      <w:pPr>
        <w:snapToGrid w:val="0"/>
        <w:spacing w:line="228" w:lineRule="auto"/>
        <w:ind w:left="284" w:firstLine="0"/>
        <w:rPr>
          <w:sz w:val="18"/>
          <w:szCs w:val="18"/>
        </w:rPr>
        <w:sectPr w:rsidR="002B704C" w:rsidRPr="00B229FC" w:rsidSect="00F17AC7">
          <w:footerReference w:type="default" r:id="rId10"/>
          <w:footnotePr>
            <w:numRestart w:val="eachPage"/>
          </w:footnotePr>
          <w:pgSz w:w="8419" w:h="11906" w:orient="landscape" w:code="9"/>
          <w:pgMar w:top="1418" w:right="1134" w:bottom="1418" w:left="1021" w:header="567" w:footer="1134" w:gutter="0"/>
          <w:cols w:space="708"/>
          <w:docGrid w:linePitch="360"/>
        </w:sectPr>
      </w:pPr>
    </w:p>
    <w:p w:rsidR="00FA2F9B" w:rsidRDefault="00FA2F9B" w:rsidP="002C4235">
      <w:pPr>
        <w:snapToGrid w:val="0"/>
        <w:ind w:firstLine="0"/>
        <w:jc w:val="center"/>
        <w:rPr>
          <w:b/>
          <w:sz w:val="22"/>
          <w:szCs w:val="22"/>
        </w:rPr>
      </w:pPr>
    </w:p>
    <w:p w:rsidR="00305BE4" w:rsidRDefault="00305BE4" w:rsidP="00440FBC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Default="00305BE4" w:rsidP="007B0815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Default="00305BE4" w:rsidP="00C834DC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Default="00305BE4" w:rsidP="00C834DC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Default="00305BE4" w:rsidP="00C834DC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Default="00305BE4" w:rsidP="00C834DC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Default="00305BE4" w:rsidP="00C834DC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Default="00305BE4" w:rsidP="00111A90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Default="00305BE4" w:rsidP="00111A90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Default="00305BE4" w:rsidP="00CE4443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Default="00305BE4" w:rsidP="00AE3B43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Default="00305BE4" w:rsidP="00AE3B43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Default="00305BE4" w:rsidP="00AE3B43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Default="00305BE4" w:rsidP="00AE3B43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Default="00305BE4" w:rsidP="00AE3B43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Default="00305BE4" w:rsidP="00AE3B43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Default="00305BE4" w:rsidP="00AE3B43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Default="00305BE4" w:rsidP="00AE3B43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Default="00305BE4" w:rsidP="00AE3B43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Default="00305BE4" w:rsidP="00AE3B43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Default="00305BE4" w:rsidP="00AE3B43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Default="00305BE4" w:rsidP="00AE3B43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Default="00305BE4" w:rsidP="00AE3B43">
      <w:pPr>
        <w:snapToGrid w:val="0"/>
        <w:ind w:firstLine="0"/>
        <w:jc w:val="center"/>
        <w:rPr>
          <w:b/>
          <w:sz w:val="20"/>
          <w:szCs w:val="20"/>
        </w:rPr>
      </w:pPr>
    </w:p>
    <w:p w:rsidR="00FA2F9B" w:rsidRPr="00305BE4" w:rsidRDefault="00FF525C" w:rsidP="00AE3B43">
      <w:pPr>
        <w:snapToGrid w:val="0"/>
        <w:ind w:firstLine="0"/>
        <w:jc w:val="center"/>
        <w:rPr>
          <w:b/>
          <w:bCs/>
          <w:sz w:val="20"/>
          <w:szCs w:val="20"/>
        </w:rPr>
      </w:pPr>
      <w:r w:rsidRPr="00FF525C">
        <w:rPr>
          <w:b/>
          <w:sz w:val="20"/>
          <w:szCs w:val="20"/>
        </w:rPr>
        <w:t>Ксиропулос Сергей Георгиевич</w:t>
      </w:r>
    </w:p>
    <w:p w:rsidR="00FF525C" w:rsidRDefault="00FF525C" w:rsidP="002C4235">
      <w:pPr>
        <w:snapToGrid w:val="0"/>
        <w:ind w:firstLine="0"/>
        <w:jc w:val="center"/>
        <w:rPr>
          <w:b/>
          <w:bCs/>
          <w:sz w:val="20"/>
          <w:szCs w:val="20"/>
        </w:rPr>
      </w:pPr>
    </w:p>
    <w:p w:rsidR="00FF525C" w:rsidRDefault="00FF525C" w:rsidP="002C4235">
      <w:pPr>
        <w:snapToGrid w:val="0"/>
        <w:ind w:firstLine="0"/>
        <w:jc w:val="center"/>
        <w:rPr>
          <w:b/>
          <w:bCs/>
          <w:sz w:val="20"/>
          <w:szCs w:val="20"/>
        </w:rPr>
      </w:pPr>
    </w:p>
    <w:p w:rsidR="00FA2F9B" w:rsidRPr="00305BE4" w:rsidRDefault="00FA2F9B" w:rsidP="00440FBC">
      <w:pPr>
        <w:snapToGrid w:val="0"/>
        <w:ind w:firstLine="0"/>
        <w:jc w:val="center"/>
        <w:rPr>
          <w:b/>
          <w:bCs/>
          <w:sz w:val="20"/>
          <w:szCs w:val="20"/>
        </w:rPr>
      </w:pPr>
      <w:r w:rsidRPr="00305BE4">
        <w:rPr>
          <w:b/>
          <w:bCs/>
          <w:sz w:val="20"/>
          <w:szCs w:val="20"/>
        </w:rPr>
        <w:t>АВТОРЕФЕРАТ</w:t>
      </w:r>
    </w:p>
    <w:p w:rsidR="00FA2F9B" w:rsidRPr="00305BE4" w:rsidRDefault="00FA2F9B" w:rsidP="007B0815">
      <w:pPr>
        <w:snapToGrid w:val="0"/>
        <w:ind w:firstLine="0"/>
        <w:jc w:val="center"/>
        <w:rPr>
          <w:sz w:val="20"/>
          <w:szCs w:val="20"/>
        </w:rPr>
      </w:pPr>
      <w:r w:rsidRPr="00305BE4">
        <w:rPr>
          <w:sz w:val="20"/>
          <w:szCs w:val="20"/>
        </w:rPr>
        <w:t>диссертации на соискание ученой степени</w:t>
      </w:r>
    </w:p>
    <w:p w:rsidR="00FA2F9B" w:rsidRPr="00305BE4" w:rsidRDefault="00495F76" w:rsidP="002C4235">
      <w:pPr>
        <w:snapToGrid w:val="0"/>
        <w:ind w:firstLine="0"/>
        <w:jc w:val="center"/>
        <w:rPr>
          <w:b/>
          <w:bCs/>
          <w:sz w:val="20"/>
          <w:szCs w:val="20"/>
        </w:rPr>
      </w:pPr>
      <w:r w:rsidRPr="00305BE4">
        <w:rPr>
          <w:sz w:val="20"/>
          <w:szCs w:val="20"/>
        </w:rPr>
        <w:t>кандидата юрид</w:t>
      </w:r>
      <w:r w:rsidR="00FA2F9B" w:rsidRPr="00305BE4">
        <w:rPr>
          <w:sz w:val="20"/>
          <w:szCs w:val="20"/>
        </w:rPr>
        <w:t>ических наук</w:t>
      </w:r>
    </w:p>
    <w:p w:rsidR="00FA2F9B" w:rsidRPr="00305BE4" w:rsidRDefault="00FA2F9B" w:rsidP="00440FBC">
      <w:pPr>
        <w:snapToGrid w:val="0"/>
        <w:ind w:firstLine="0"/>
        <w:jc w:val="center"/>
        <w:rPr>
          <w:sz w:val="20"/>
          <w:szCs w:val="20"/>
        </w:rPr>
      </w:pPr>
    </w:p>
    <w:p w:rsidR="00FA2F9B" w:rsidRPr="00305BE4" w:rsidRDefault="00FA2F9B" w:rsidP="007B0815">
      <w:pPr>
        <w:snapToGrid w:val="0"/>
        <w:ind w:firstLine="0"/>
        <w:jc w:val="center"/>
        <w:rPr>
          <w:sz w:val="20"/>
          <w:szCs w:val="20"/>
        </w:rPr>
      </w:pPr>
    </w:p>
    <w:p w:rsidR="00FA2F9B" w:rsidRPr="00305BE4" w:rsidRDefault="00FA2F9B" w:rsidP="00C834DC">
      <w:pPr>
        <w:snapToGrid w:val="0"/>
        <w:ind w:firstLine="0"/>
        <w:jc w:val="center"/>
        <w:rPr>
          <w:sz w:val="20"/>
          <w:szCs w:val="20"/>
        </w:rPr>
      </w:pPr>
    </w:p>
    <w:p w:rsidR="00FA2F9B" w:rsidRPr="000B4373" w:rsidRDefault="00FA2F9B" w:rsidP="002C4235">
      <w:pPr>
        <w:snapToGrid w:val="0"/>
        <w:ind w:firstLine="0"/>
        <w:rPr>
          <w:spacing w:val="-4"/>
          <w:sz w:val="20"/>
          <w:szCs w:val="20"/>
        </w:rPr>
      </w:pPr>
      <w:r w:rsidRPr="000B4373">
        <w:rPr>
          <w:spacing w:val="-4"/>
          <w:sz w:val="20"/>
          <w:szCs w:val="20"/>
        </w:rPr>
        <w:t>Сдано в набор 1</w:t>
      </w:r>
      <w:r w:rsidR="00495F76" w:rsidRPr="000B4373">
        <w:rPr>
          <w:spacing w:val="-4"/>
          <w:sz w:val="20"/>
          <w:szCs w:val="20"/>
        </w:rPr>
        <w:t>6</w:t>
      </w:r>
      <w:r w:rsidRPr="000B4373">
        <w:rPr>
          <w:spacing w:val="-4"/>
          <w:sz w:val="20"/>
          <w:szCs w:val="20"/>
        </w:rPr>
        <w:t>.0</w:t>
      </w:r>
      <w:r w:rsidR="00FF525C">
        <w:rPr>
          <w:spacing w:val="-4"/>
          <w:sz w:val="20"/>
          <w:szCs w:val="20"/>
        </w:rPr>
        <w:t>9</w:t>
      </w:r>
      <w:r w:rsidRPr="000B4373">
        <w:rPr>
          <w:spacing w:val="-4"/>
          <w:sz w:val="20"/>
          <w:szCs w:val="20"/>
        </w:rPr>
        <w:t>.201</w:t>
      </w:r>
      <w:r w:rsidR="00FF525C">
        <w:rPr>
          <w:spacing w:val="-4"/>
          <w:sz w:val="20"/>
          <w:szCs w:val="20"/>
        </w:rPr>
        <w:t>3</w:t>
      </w:r>
      <w:r w:rsidRPr="000B4373">
        <w:rPr>
          <w:spacing w:val="-4"/>
          <w:sz w:val="20"/>
          <w:szCs w:val="20"/>
        </w:rPr>
        <w:t>. Подписано в печать 1</w:t>
      </w:r>
      <w:r w:rsidR="00495F76" w:rsidRPr="000B4373">
        <w:rPr>
          <w:spacing w:val="-4"/>
          <w:sz w:val="20"/>
          <w:szCs w:val="20"/>
        </w:rPr>
        <w:t>6</w:t>
      </w:r>
      <w:r w:rsidRPr="000B4373">
        <w:rPr>
          <w:spacing w:val="-4"/>
          <w:sz w:val="20"/>
          <w:szCs w:val="20"/>
        </w:rPr>
        <w:t>.0</w:t>
      </w:r>
      <w:r w:rsidR="00FF525C">
        <w:rPr>
          <w:spacing w:val="-4"/>
          <w:sz w:val="20"/>
          <w:szCs w:val="20"/>
        </w:rPr>
        <w:t>9</w:t>
      </w:r>
      <w:r w:rsidRPr="000B4373">
        <w:rPr>
          <w:spacing w:val="-4"/>
          <w:sz w:val="20"/>
          <w:szCs w:val="20"/>
        </w:rPr>
        <w:t>.201</w:t>
      </w:r>
      <w:r w:rsidR="00FF525C">
        <w:rPr>
          <w:spacing w:val="-4"/>
          <w:sz w:val="20"/>
          <w:szCs w:val="20"/>
        </w:rPr>
        <w:t>3</w:t>
      </w:r>
      <w:r w:rsidRPr="000B4373">
        <w:rPr>
          <w:spacing w:val="-4"/>
          <w:sz w:val="20"/>
          <w:szCs w:val="20"/>
        </w:rPr>
        <w:t>.</w:t>
      </w:r>
      <w:r w:rsidR="00305BE4" w:rsidRPr="000B4373">
        <w:rPr>
          <w:spacing w:val="-4"/>
          <w:sz w:val="20"/>
          <w:szCs w:val="20"/>
        </w:rPr>
        <w:t xml:space="preserve"> </w:t>
      </w:r>
      <w:r w:rsidRPr="000B4373">
        <w:rPr>
          <w:spacing w:val="-4"/>
          <w:sz w:val="20"/>
          <w:szCs w:val="20"/>
        </w:rPr>
        <w:t>Формат 60×84</w:t>
      </w:r>
      <w:r w:rsidRPr="000B4373">
        <w:rPr>
          <w:spacing w:val="-4"/>
          <w:sz w:val="20"/>
          <w:szCs w:val="20"/>
          <w:vertAlign w:val="superscript"/>
        </w:rPr>
        <w:t>1</w:t>
      </w:r>
      <w:r w:rsidRPr="000B4373">
        <w:rPr>
          <w:spacing w:val="-4"/>
          <w:sz w:val="20"/>
          <w:szCs w:val="20"/>
        </w:rPr>
        <w:t>/</w:t>
      </w:r>
      <w:r w:rsidRPr="000B4373">
        <w:rPr>
          <w:spacing w:val="-4"/>
          <w:sz w:val="20"/>
          <w:szCs w:val="20"/>
          <w:vertAlign w:val="subscript"/>
        </w:rPr>
        <w:t>16</w:t>
      </w:r>
      <w:r w:rsidRPr="000B4373">
        <w:rPr>
          <w:spacing w:val="-4"/>
          <w:sz w:val="20"/>
          <w:szCs w:val="20"/>
        </w:rPr>
        <w:t>.</w:t>
      </w:r>
    </w:p>
    <w:p w:rsidR="00FA2F9B" w:rsidRPr="00305BE4" w:rsidRDefault="00FA2F9B" w:rsidP="00440FBC">
      <w:pPr>
        <w:snapToGrid w:val="0"/>
        <w:ind w:firstLine="0"/>
        <w:rPr>
          <w:sz w:val="20"/>
          <w:szCs w:val="20"/>
        </w:rPr>
      </w:pPr>
      <w:r w:rsidRPr="00305BE4">
        <w:rPr>
          <w:sz w:val="20"/>
          <w:szCs w:val="20"/>
        </w:rPr>
        <w:t xml:space="preserve">Бумага типогр. № 2. Печать офсетная. Гарнитура </w:t>
      </w:r>
      <w:r w:rsidRPr="00305BE4">
        <w:rPr>
          <w:sz w:val="20"/>
          <w:szCs w:val="20"/>
          <w:lang w:val="en-US"/>
        </w:rPr>
        <w:t>Times</w:t>
      </w:r>
      <w:r w:rsidRPr="00305BE4">
        <w:rPr>
          <w:sz w:val="20"/>
          <w:szCs w:val="20"/>
        </w:rPr>
        <w:t xml:space="preserve"> </w:t>
      </w:r>
      <w:r w:rsidRPr="00305BE4">
        <w:rPr>
          <w:sz w:val="20"/>
          <w:szCs w:val="20"/>
          <w:lang w:val="en-US"/>
        </w:rPr>
        <w:t>Roman</w:t>
      </w:r>
      <w:r w:rsidRPr="00305BE4">
        <w:rPr>
          <w:sz w:val="20"/>
          <w:szCs w:val="20"/>
        </w:rPr>
        <w:t>.</w:t>
      </w:r>
    </w:p>
    <w:p w:rsidR="00B03BD2" w:rsidRDefault="00FA2F9B" w:rsidP="00440FBC">
      <w:pPr>
        <w:snapToGrid w:val="0"/>
        <w:ind w:firstLine="0"/>
        <w:rPr>
          <w:sz w:val="20"/>
          <w:szCs w:val="20"/>
        </w:rPr>
      </w:pPr>
      <w:r w:rsidRPr="00305BE4">
        <w:rPr>
          <w:sz w:val="20"/>
          <w:szCs w:val="20"/>
        </w:rPr>
        <w:t>Усл. печ.</w:t>
      </w:r>
      <w:r w:rsidRPr="00305BE4">
        <w:rPr>
          <w:sz w:val="20"/>
          <w:szCs w:val="20"/>
          <w:lang w:val="en-US"/>
        </w:rPr>
        <w:t> </w:t>
      </w:r>
      <w:r w:rsidRPr="00305BE4">
        <w:rPr>
          <w:sz w:val="20"/>
          <w:szCs w:val="20"/>
        </w:rPr>
        <w:t xml:space="preserve">л. </w:t>
      </w:r>
      <w:r w:rsidR="00AA0CE8">
        <w:rPr>
          <w:sz w:val="20"/>
          <w:szCs w:val="20"/>
        </w:rPr>
        <w:t>1,0</w:t>
      </w:r>
      <w:r w:rsidRPr="00305BE4">
        <w:rPr>
          <w:sz w:val="20"/>
          <w:szCs w:val="20"/>
        </w:rPr>
        <w:t xml:space="preserve">. Уч.-изд. л. </w:t>
      </w:r>
      <w:r w:rsidR="00305BE4" w:rsidRPr="00305BE4">
        <w:rPr>
          <w:sz w:val="20"/>
          <w:szCs w:val="20"/>
        </w:rPr>
        <w:t>1,</w:t>
      </w:r>
      <w:r w:rsidR="00440FBC">
        <w:rPr>
          <w:sz w:val="20"/>
          <w:szCs w:val="20"/>
        </w:rPr>
        <w:t>36</w:t>
      </w:r>
      <w:r w:rsidRPr="00305BE4">
        <w:rPr>
          <w:sz w:val="20"/>
          <w:szCs w:val="20"/>
        </w:rPr>
        <w:t xml:space="preserve">. Заказ </w:t>
      </w:r>
      <w:r w:rsidRPr="00305BE4">
        <w:rPr>
          <w:sz w:val="20"/>
          <w:szCs w:val="20"/>
        </w:rPr>
        <w:tab/>
      </w:r>
      <w:r w:rsidRPr="00305BE4">
        <w:rPr>
          <w:sz w:val="20"/>
          <w:szCs w:val="20"/>
        </w:rPr>
        <w:tab/>
        <w:t>. Тираж 100 экз.</w:t>
      </w:r>
    </w:p>
    <w:p w:rsidR="000B4373" w:rsidRPr="004B4033" w:rsidRDefault="000B4373" w:rsidP="007B0815">
      <w:pPr>
        <w:snapToGrid w:val="0"/>
        <w:ind w:firstLine="0"/>
        <w:rPr>
          <w:spacing w:val="-5"/>
          <w:w w:val="95"/>
          <w:sz w:val="20"/>
          <w:szCs w:val="20"/>
        </w:rPr>
      </w:pPr>
      <w:r w:rsidRPr="004B4033">
        <w:rPr>
          <w:spacing w:val="-5"/>
          <w:w w:val="95"/>
          <w:sz w:val="20"/>
          <w:szCs w:val="20"/>
        </w:rPr>
        <w:t>Типография ФГБОУ ВПО «Кубанский государственный аграрный универс</w:t>
      </w:r>
      <w:r w:rsidRPr="004B4033">
        <w:rPr>
          <w:spacing w:val="-5"/>
          <w:w w:val="95"/>
          <w:sz w:val="20"/>
          <w:szCs w:val="20"/>
        </w:rPr>
        <w:t>и</w:t>
      </w:r>
      <w:r w:rsidRPr="004B4033">
        <w:rPr>
          <w:spacing w:val="-5"/>
          <w:w w:val="95"/>
          <w:sz w:val="20"/>
          <w:szCs w:val="20"/>
        </w:rPr>
        <w:t>тет»</w:t>
      </w:r>
    </w:p>
    <w:p w:rsidR="000B4373" w:rsidRPr="00A753E7" w:rsidRDefault="000B4373" w:rsidP="00C834DC">
      <w:pPr>
        <w:snapToGrid w:val="0"/>
        <w:ind w:firstLine="0"/>
        <w:rPr>
          <w:sz w:val="22"/>
          <w:szCs w:val="22"/>
        </w:rPr>
      </w:pPr>
      <w:r w:rsidRPr="002668E7">
        <w:rPr>
          <w:sz w:val="20"/>
          <w:szCs w:val="20"/>
        </w:rPr>
        <w:t>350044, Краснодар, ул. Калинина, 13.</w:t>
      </w:r>
    </w:p>
    <w:sectPr w:rsidR="000B4373" w:rsidRPr="00A753E7" w:rsidSect="00F17AC7">
      <w:footerReference w:type="default" r:id="rId11"/>
      <w:footnotePr>
        <w:numRestart w:val="eachPage"/>
      </w:footnotePr>
      <w:pgSz w:w="8419" w:h="11906" w:orient="landscape" w:code="9"/>
      <w:pgMar w:top="1418" w:right="1134" w:bottom="1418" w:left="1021" w:header="567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1DC" w:rsidRDefault="00DD61DC">
      <w:r>
        <w:separator/>
      </w:r>
    </w:p>
  </w:endnote>
  <w:endnote w:type="continuationSeparator" w:id="1">
    <w:p w:rsidR="00DD61DC" w:rsidRDefault="00DD6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235" w:rsidRPr="00C575EE" w:rsidRDefault="002C4235" w:rsidP="00C575EE">
    <w:pPr>
      <w:pStyle w:val="a5"/>
      <w:framePr w:wrap="around" w:vAnchor="text" w:hAnchor="margin" w:xAlign="outside" w:y="1"/>
      <w:tabs>
        <w:tab w:val="clear" w:pos="4677"/>
        <w:tab w:val="clear" w:pos="9355"/>
      </w:tabs>
      <w:ind w:firstLine="0"/>
      <w:rPr>
        <w:rStyle w:val="a7"/>
        <w:sz w:val="20"/>
        <w:szCs w:val="20"/>
      </w:rPr>
    </w:pPr>
    <w:r w:rsidRPr="00C575EE">
      <w:rPr>
        <w:rStyle w:val="a7"/>
        <w:sz w:val="20"/>
        <w:szCs w:val="20"/>
      </w:rPr>
      <w:fldChar w:fldCharType="begin"/>
    </w:r>
    <w:r w:rsidRPr="00C575EE">
      <w:rPr>
        <w:rStyle w:val="a7"/>
        <w:sz w:val="20"/>
        <w:szCs w:val="20"/>
      </w:rPr>
      <w:instrText xml:space="preserve">PAGE  </w:instrText>
    </w:r>
    <w:r w:rsidRPr="00C575EE">
      <w:rPr>
        <w:rStyle w:val="a7"/>
        <w:sz w:val="20"/>
        <w:szCs w:val="20"/>
      </w:rPr>
      <w:fldChar w:fldCharType="separate"/>
    </w:r>
    <w:r>
      <w:rPr>
        <w:rStyle w:val="a7"/>
        <w:noProof/>
        <w:sz w:val="20"/>
        <w:szCs w:val="20"/>
      </w:rPr>
      <w:t>4</w:t>
    </w:r>
    <w:r w:rsidRPr="00C575EE">
      <w:rPr>
        <w:rStyle w:val="a7"/>
        <w:sz w:val="20"/>
        <w:szCs w:val="20"/>
      </w:rPr>
      <w:fldChar w:fldCharType="end"/>
    </w:r>
  </w:p>
  <w:p w:rsidR="002C4235" w:rsidRDefault="002C4235" w:rsidP="00C575EE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235" w:rsidRDefault="002C4235" w:rsidP="00C575EE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235" w:rsidRPr="00F17AC7" w:rsidRDefault="002C4235" w:rsidP="00C575EE">
    <w:pPr>
      <w:pStyle w:val="a5"/>
      <w:framePr w:wrap="around" w:vAnchor="text" w:hAnchor="margin" w:xAlign="outside" w:y="1"/>
      <w:tabs>
        <w:tab w:val="clear" w:pos="4677"/>
        <w:tab w:val="clear" w:pos="9355"/>
      </w:tabs>
      <w:ind w:firstLine="0"/>
      <w:rPr>
        <w:rStyle w:val="a7"/>
        <w:sz w:val="18"/>
        <w:szCs w:val="18"/>
      </w:rPr>
    </w:pPr>
    <w:r w:rsidRPr="00F17AC7">
      <w:rPr>
        <w:rStyle w:val="a7"/>
        <w:sz w:val="18"/>
        <w:szCs w:val="18"/>
      </w:rPr>
      <w:fldChar w:fldCharType="begin"/>
    </w:r>
    <w:r w:rsidRPr="00F17AC7">
      <w:rPr>
        <w:rStyle w:val="a7"/>
        <w:sz w:val="18"/>
        <w:szCs w:val="18"/>
      </w:rPr>
      <w:instrText xml:space="preserve">PAGE  </w:instrText>
    </w:r>
    <w:r w:rsidRPr="00F17AC7">
      <w:rPr>
        <w:rStyle w:val="a7"/>
        <w:sz w:val="18"/>
        <w:szCs w:val="18"/>
      </w:rPr>
      <w:fldChar w:fldCharType="separate"/>
    </w:r>
    <w:r w:rsidR="00CF618A">
      <w:rPr>
        <w:rStyle w:val="a7"/>
        <w:noProof/>
        <w:sz w:val="18"/>
        <w:szCs w:val="18"/>
      </w:rPr>
      <w:t>23</w:t>
    </w:r>
    <w:r w:rsidRPr="00F17AC7">
      <w:rPr>
        <w:rStyle w:val="a7"/>
        <w:sz w:val="18"/>
        <w:szCs w:val="18"/>
      </w:rPr>
      <w:fldChar w:fldCharType="end"/>
    </w:r>
  </w:p>
  <w:p w:rsidR="002C4235" w:rsidRPr="00F17AC7" w:rsidRDefault="002C4235" w:rsidP="00F17AC7">
    <w:pPr>
      <w:pStyle w:val="a5"/>
      <w:ind w:right="360" w:firstLine="360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235" w:rsidRDefault="002C4235" w:rsidP="00C575EE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1DC" w:rsidRDefault="00DD61DC">
      <w:r>
        <w:separator/>
      </w:r>
    </w:p>
  </w:footnote>
  <w:footnote w:type="continuationSeparator" w:id="1">
    <w:p w:rsidR="00DD61DC" w:rsidRDefault="00DD61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DBA8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7778CA"/>
    <w:multiLevelType w:val="hybridMultilevel"/>
    <w:tmpl w:val="01127648"/>
    <w:lvl w:ilvl="0" w:tplc="FC00444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81170D"/>
    <w:multiLevelType w:val="hybridMultilevel"/>
    <w:tmpl w:val="20FA5C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5A70F43"/>
    <w:multiLevelType w:val="hybridMultilevel"/>
    <w:tmpl w:val="79486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33F8D"/>
    <w:multiLevelType w:val="hybridMultilevel"/>
    <w:tmpl w:val="7876CC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grammar="clean"/>
  <w:stylePaneFormatFilter w:val="3001"/>
  <w:defaultTabStop w:val="709"/>
  <w:autoHyphenation/>
  <w:consecutiveHyphenLimit w:val="2"/>
  <w:hyphenationZone w:val="454"/>
  <w:bookFoldPrinting/>
  <w:noPunctuationKerning/>
  <w:characterSpacingControl w:val="doNotCompress"/>
  <w:hdrShapeDefaults>
    <o:shapedefaults v:ext="edit" spidmax="3074"/>
  </w:hdrShapeDefaults>
  <w:footnotePr>
    <w:numRestart w:val="eachPage"/>
    <w:footnote w:id="0"/>
    <w:footnote w:id="1"/>
  </w:footnotePr>
  <w:endnotePr>
    <w:endnote w:id="0"/>
    <w:endnote w:id="1"/>
  </w:endnotePr>
  <w:compat>
    <w:applyBreakingRules/>
    <w:useFELayout/>
  </w:compat>
  <w:rsids>
    <w:rsidRoot w:val="00C22298"/>
    <w:rsid w:val="000006FD"/>
    <w:rsid w:val="0001000C"/>
    <w:rsid w:val="00067222"/>
    <w:rsid w:val="00075873"/>
    <w:rsid w:val="000955F5"/>
    <w:rsid w:val="000B4071"/>
    <w:rsid w:val="000B4373"/>
    <w:rsid w:val="000C1E8F"/>
    <w:rsid w:val="000C4C6A"/>
    <w:rsid w:val="000D1161"/>
    <w:rsid w:val="000D48D6"/>
    <w:rsid w:val="00100441"/>
    <w:rsid w:val="00111A90"/>
    <w:rsid w:val="00127B5F"/>
    <w:rsid w:val="0013034A"/>
    <w:rsid w:val="001435A4"/>
    <w:rsid w:val="0015726B"/>
    <w:rsid w:val="00170808"/>
    <w:rsid w:val="001748C0"/>
    <w:rsid w:val="00182BD3"/>
    <w:rsid w:val="001856C1"/>
    <w:rsid w:val="001A27B4"/>
    <w:rsid w:val="001A7B70"/>
    <w:rsid w:val="001D704A"/>
    <w:rsid w:val="001F0BB9"/>
    <w:rsid w:val="002167B8"/>
    <w:rsid w:val="00234447"/>
    <w:rsid w:val="00264A99"/>
    <w:rsid w:val="00284538"/>
    <w:rsid w:val="0028554E"/>
    <w:rsid w:val="002A56A5"/>
    <w:rsid w:val="002B704C"/>
    <w:rsid w:val="002C2488"/>
    <w:rsid w:val="002C4235"/>
    <w:rsid w:val="002D1CCA"/>
    <w:rsid w:val="002E7F3A"/>
    <w:rsid w:val="00301ACF"/>
    <w:rsid w:val="00305BE4"/>
    <w:rsid w:val="00321ED8"/>
    <w:rsid w:val="0033500D"/>
    <w:rsid w:val="003433A2"/>
    <w:rsid w:val="00356E3C"/>
    <w:rsid w:val="00360A13"/>
    <w:rsid w:val="00361FC6"/>
    <w:rsid w:val="00376004"/>
    <w:rsid w:val="00376F06"/>
    <w:rsid w:val="00380F14"/>
    <w:rsid w:val="00392382"/>
    <w:rsid w:val="003C27EA"/>
    <w:rsid w:val="003C65F1"/>
    <w:rsid w:val="003F2485"/>
    <w:rsid w:val="0043269C"/>
    <w:rsid w:val="00440FBC"/>
    <w:rsid w:val="00460C26"/>
    <w:rsid w:val="004918CD"/>
    <w:rsid w:val="00493118"/>
    <w:rsid w:val="00495F76"/>
    <w:rsid w:val="004A7EBF"/>
    <w:rsid w:val="004D4071"/>
    <w:rsid w:val="004E1298"/>
    <w:rsid w:val="005428BB"/>
    <w:rsid w:val="0054751E"/>
    <w:rsid w:val="0056506A"/>
    <w:rsid w:val="00590CB8"/>
    <w:rsid w:val="00593E15"/>
    <w:rsid w:val="005D69CA"/>
    <w:rsid w:val="005D6C96"/>
    <w:rsid w:val="006113B1"/>
    <w:rsid w:val="00624EE1"/>
    <w:rsid w:val="00653103"/>
    <w:rsid w:val="00691C94"/>
    <w:rsid w:val="006935DC"/>
    <w:rsid w:val="00694B46"/>
    <w:rsid w:val="006977A3"/>
    <w:rsid w:val="006A23BE"/>
    <w:rsid w:val="006D489E"/>
    <w:rsid w:val="006E703B"/>
    <w:rsid w:val="00736B73"/>
    <w:rsid w:val="00792305"/>
    <w:rsid w:val="00795967"/>
    <w:rsid w:val="007B0815"/>
    <w:rsid w:val="007E3822"/>
    <w:rsid w:val="0081766D"/>
    <w:rsid w:val="00823781"/>
    <w:rsid w:val="0082725B"/>
    <w:rsid w:val="00836A8C"/>
    <w:rsid w:val="00841248"/>
    <w:rsid w:val="00873EAF"/>
    <w:rsid w:val="0087594B"/>
    <w:rsid w:val="00877C03"/>
    <w:rsid w:val="00877FD6"/>
    <w:rsid w:val="0088754D"/>
    <w:rsid w:val="008D0B03"/>
    <w:rsid w:val="008D4B21"/>
    <w:rsid w:val="008E6777"/>
    <w:rsid w:val="008F51AB"/>
    <w:rsid w:val="008F6FC4"/>
    <w:rsid w:val="00916791"/>
    <w:rsid w:val="0091778F"/>
    <w:rsid w:val="00922E0B"/>
    <w:rsid w:val="00930F3E"/>
    <w:rsid w:val="00934C70"/>
    <w:rsid w:val="00941925"/>
    <w:rsid w:val="00961D13"/>
    <w:rsid w:val="00964CE2"/>
    <w:rsid w:val="00967BC6"/>
    <w:rsid w:val="00976EFA"/>
    <w:rsid w:val="00981539"/>
    <w:rsid w:val="00984B7B"/>
    <w:rsid w:val="009B15C9"/>
    <w:rsid w:val="009C46CF"/>
    <w:rsid w:val="00A05107"/>
    <w:rsid w:val="00A4270B"/>
    <w:rsid w:val="00A4792C"/>
    <w:rsid w:val="00A530DF"/>
    <w:rsid w:val="00A753E7"/>
    <w:rsid w:val="00A76535"/>
    <w:rsid w:val="00A85F06"/>
    <w:rsid w:val="00A96785"/>
    <w:rsid w:val="00AA0CE8"/>
    <w:rsid w:val="00AB7600"/>
    <w:rsid w:val="00AC15CA"/>
    <w:rsid w:val="00AD7980"/>
    <w:rsid w:val="00AE1490"/>
    <w:rsid w:val="00AE3B43"/>
    <w:rsid w:val="00AE3C3F"/>
    <w:rsid w:val="00B03BD2"/>
    <w:rsid w:val="00B161A3"/>
    <w:rsid w:val="00B229FC"/>
    <w:rsid w:val="00B2434B"/>
    <w:rsid w:val="00B60378"/>
    <w:rsid w:val="00BA0548"/>
    <w:rsid w:val="00BC025C"/>
    <w:rsid w:val="00BD41AD"/>
    <w:rsid w:val="00BE40DB"/>
    <w:rsid w:val="00BF0ECC"/>
    <w:rsid w:val="00C126C6"/>
    <w:rsid w:val="00C20ED4"/>
    <w:rsid w:val="00C22298"/>
    <w:rsid w:val="00C40E8D"/>
    <w:rsid w:val="00C426E0"/>
    <w:rsid w:val="00C5297C"/>
    <w:rsid w:val="00C575EE"/>
    <w:rsid w:val="00C5797B"/>
    <w:rsid w:val="00C80F68"/>
    <w:rsid w:val="00C834DC"/>
    <w:rsid w:val="00C97A4B"/>
    <w:rsid w:val="00CB3C85"/>
    <w:rsid w:val="00CE4443"/>
    <w:rsid w:val="00CE5480"/>
    <w:rsid w:val="00CF618A"/>
    <w:rsid w:val="00D0263C"/>
    <w:rsid w:val="00D153F1"/>
    <w:rsid w:val="00D20D1D"/>
    <w:rsid w:val="00D26D39"/>
    <w:rsid w:val="00D74D41"/>
    <w:rsid w:val="00D7562C"/>
    <w:rsid w:val="00D851BC"/>
    <w:rsid w:val="00D92F18"/>
    <w:rsid w:val="00DA4529"/>
    <w:rsid w:val="00DB2986"/>
    <w:rsid w:val="00DB4A02"/>
    <w:rsid w:val="00DD61DC"/>
    <w:rsid w:val="00DE3DA6"/>
    <w:rsid w:val="00DF0A39"/>
    <w:rsid w:val="00DF0E01"/>
    <w:rsid w:val="00DF5ABA"/>
    <w:rsid w:val="00E07970"/>
    <w:rsid w:val="00E15566"/>
    <w:rsid w:val="00E26773"/>
    <w:rsid w:val="00E52DD9"/>
    <w:rsid w:val="00E64308"/>
    <w:rsid w:val="00E65C35"/>
    <w:rsid w:val="00EB07BE"/>
    <w:rsid w:val="00EB5DE2"/>
    <w:rsid w:val="00EC1F01"/>
    <w:rsid w:val="00ED524B"/>
    <w:rsid w:val="00ED6D74"/>
    <w:rsid w:val="00EF13EF"/>
    <w:rsid w:val="00F17AC7"/>
    <w:rsid w:val="00F26208"/>
    <w:rsid w:val="00F606C1"/>
    <w:rsid w:val="00F65335"/>
    <w:rsid w:val="00F66833"/>
    <w:rsid w:val="00F71D20"/>
    <w:rsid w:val="00F75380"/>
    <w:rsid w:val="00FA259A"/>
    <w:rsid w:val="00FA2F9B"/>
    <w:rsid w:val="00FA5096"/>
    <w:rsid w:val="00FD7AF8"/>
    <w:rsid w:val="00FF2A7A"/>
    <w:rsid w:val="00FF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EE"/>
    <w:pPr>
      <w:ind w:firstLine="567"/>
      <w:jc w:val="both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C4C6A"/>
    <w:pPr>
      <w:keepNext/>
      <w:suppressAutoHyphens/>
      <w:autoSpaceDE w:val="0"/>
      <w:autoSpaceDN w:val="0"/>
      <w:adjustRightInd w:val="0"/>
      <w:spacing w:after="120"/>
      <w:ind w:firstLine="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2">
    <w:name w:val="heading 2"/>
    <w:basedOn w:val="a"/>
    <w:next w:val="a"/>
    <w:qFormat/>
    <w:rsid w:val="004A7EBF"/>
    <w:pPr>
      <w:keepNext/>
      <w:autoSpaceDE w:val="0"/>
      <w:autoSpaceDN w:val="0"/>
      <w:adjustRightInd w:val="0"/>
      <w:spacing w:before="240" w:after="60"/>
      <w:ind w:firstLine="709"/>
      <w:outlineLvl w:val="1"/>
    </w:pPr>
    <w:rPr>
      <w:rFonts w:cs="Arial"/>
      <w:b/>
      <w:bCs/>
      <w:iCs/>
      <w:smallCaps/>
      <w:sz w:val="28"/>
      <w:szCs w:val="28"/>
    </w:rPr>
  </w:style>
  <w:style w:type="character" w:default="1" w:styleId="a0">
    <w:name w:val="Default Paragraph Font"/>
    <w:semiHidden/>
    <w:rsid w:val="004A7EBF"/>
  </w:style>
  <w:style w:type="table" w:default="1" w:styleId="a1">
    <w:name w:val="Normal Table"/>
    <w:semiHidden/>
    <w:rsid w:val="004A7E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A7EBF"/>
  </w:style>
  <w:style w:type="character" w:styleId="a3">
    <w:name w:val="footnote reference"/>
    <w:rsid w:val="004A7EBF"/>
    <w:rPr>
      <w:vertAlign w:val="superscript"/>
    </w:rPr>
  </w:style>
  <w:style w:type="paragraph" w:styleId="a4">
    <w:name w:val="footnote text"/>
    <w:basedOn w:val="a"/>
    <w:semiHidden/>
    <w:rsid w:val="004A7EBF"/>
  </w:style>
  <w:style w:type="paragraph" w:styleId="11">
    <w:name w:val="toc 1"/>
    <w:basedOn w:val="a"/>
    <w:next w:val="a"/>
    <w:autoRedefine/>
    <w:semiHidden/>
    <w:rsid w:val="001435A4"/>
    <w:pPr>
      <w:tabs>
        <w:tab w:val="right" w:leader="dot" w:pos="9000"/>
      </w:tabs>
      <w:spacing w:before="240"/>
      <w:ind w:left="360" w:right="793" w:hanging="360"/>
      <w:jc w:val="left"/>
    </w:pPr>
    <w:rPr>
      <w:b/>
      <w:bCs/>
      <w:caps/>
      <w:noProof/>
    </w:rPr>
  </w:style>
  <w:style w:type="paragraph" w:styleId="a5">
    <w:name w:val="footer"/>
    <w:basedOn w:val="a"/>
    <w:rsid w:val="00C575EE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C575EE"/>
    <w:pPr>
      <w:tabs>
        <w:tab w:val="center" w:pos="4677"/>
        <w:tab w:val="right" w:pos="9355"/>
      </w:tabs>
      <w:suppressAutoHyphens/>
      <w:ind w:firstLine="0"/>
    </w:pPr>
  </w:style>
  <w:style w:type="character" w:customStyle="1" w:styleId="10">
    <w:name w:val="Заголовок 1 Знак"/>
    <w:link w:val="1"/>
    <w:rsid w:val="000C4C6A"/>
    <w:rPr>
      <w:rFonts w:cs="Arial"/>
      <w:b/>
      <w:bCs/>
      <w:caps/>
      <w:kern w:val="32"/>
      <w:sz w:val="28"/>
      <w:szCs w:val="32"/>
      <w:lang w:val="ru-RU" w:eastAsia="ru-RU" w:bidi="ar-SA"/>
    </w:rPr>
  </w:style>
  <w:style w:type="character" w:styleId="a7">
    <w:name w:val="page number"/>
    <w:basedOn w:val="a0"/>
    <w:rsid w:val="00C575EE"/>
  </w:style>
  <w:style w:type="paragraph" w:styleId="a8">
    <w:name w:val="Balloon Text"/>
    <w:basedOn w:val="a"/>
    <w:link w:val="a9"/>
    <w:uiPriority w:val="99"/>
    <w:semiHidden/>
    <w:unhideWhenUsed/>
    <w:rsid w:val="00A753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753E7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0C1E8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C1E8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0C1E8F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1E8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0C1E8F"/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3ACA-4F7B-244A-BCF4-36F5F6F4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7840</Words>
  <Characters>44690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Кошкин Дом</Company>
  <LinksUpToDate>false</LinksUpToDate>
  <CharactersWithSpaces>52426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Андрей</dc:creator>
  <cp:lastModifiedBy>каф</cp:lastModifiedBy>
  <cp:revision>2</cp:revision>
  <cp:lastPrinted>2013-09-29T20:42:00Z</cp:lastPrinted>
  <dcterms:created xsi:type="dcterms:W3CDTF">2013-09-30T09:46:00Z</dcterms:created>
  <dcterms:modified xsi:type="dcterms:W3CDTF">2013-09-30T09:46:00Z</dcterms:modified>
</cp:coreProperties>
</file>