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BC" w:rsidRDefault="000D40BC" w:rsidP="000D40BC">
      <w:pPr>
        <w:spacing w:line="420" w:lineRule="exac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правах рукописи</w:t>
      </w:r>
    </w:p>
    <w:p w:rsidR="000D40BC" w:rsidRDefault="000D40BC" w:rsidP="000D40BC">
      <w:pPr>
        <w:spacing w:line="420" w:lineRule="exact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0D40BC" w:rsidRDefault="000D40BC" w:rsidP="000D40BC">
      <w:pPr>
        <w:spacing w:line="420" w:lineRule="exact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501EE" w:rsidRDefault="00B501EE" w:rsidP="000D40BC">
      <w:pPr>
        <w:spacing w:line="4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0BC" w:rsidRDefault="000D40BC" w:rsidP="000D40BC">
      <w:pPr>
        <w:spacing w:line="4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Шулаков Андрей Анатольевич</w:t>
      </w:r>
    </w:p>
    <w:p w:rsidR="000D40BC" w:rsidRDefault="000D40BC" w:rsidP="000D40BC">
      <w:pPr>
        <w:spacing w:line="420" w:lineRule="exact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0D40BC" w:rsidRDefault="000D40BC" w:rsidP="000D40BC">
      <w:pPr>
        <w:spacing w:line="42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D40BC" w:rsidRDefault="000D40BC" w:rsidP="000D40BC">
      <w:pPr>
        <w:spacing w:line="42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44"/>
          <w:szCs w:val="44"/>
        </w:rPr>
        <w:t>Принцип наиболее тесной связи в международном частном праве</w:t>
      </w:r>
    </w:p>
    <w:p w:rsidR="000D40BC" w:rsidRDefault="000D40BC" w:rsidP="000D40BC">
      <w:pPr>
        <w:spacing w:line="4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0BC" w:rsidRDefault="000D40BC" w:rsidP="000D40BC">
      <w:pPr>
        <w:spacing w:line="4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D40BC" w:rsidRDefault="000D40BC" w:rsidP="000D40BC">
      <w:pPr>
        <w:spacing w:line="4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12.00.03 – гражданское право, предпринимательское право, </w:t>
      </w:r>
    </w:p>
    <w:p w:rsidR="000D40BC" w:rsidRDefault="000D40BC" w:rsidP="000D40BC">
      <w:pPr>
        <w:spacing w:line="4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право, международное частное право</w:t>
      </w:r>
    </w:p>
    <w:p w:rsidR="000D40BC" w:rsidRDefault="000D40BC" w:rsidP="000D40BC">
      <w:pPr>
        <w:spacing w:line="42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01EE" w:rsidRDefault="00B501EE" w:rsidP="000D40BC">
      <w:pPr>
        <w:spacing w:line="4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0BC" w:rsidRPr="00871E49" w:rsidRDefault="00B501EE" w:rsidP="000D40BC">
      <w:pPr>
        <w:spacing w:line="4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E49">
        <w:rPr>
          <w:rFonts w:ascii="Times New Roman" w:hAnsi="Times New Roman" w:cs="Times New Roman"/>
          <w:b/>
          <w:sz w:val="28"/>
          <w:szCs w:val="28"/>
        </w:rPr>
        <w:t>Автореферат</w:t>
      </w:r>
    </w:p>
    <w:p w:rsidR="000D40BC" w:rsidRPr="00404F9A" w:rsidRDefault="000D40BC" w:rsidP="000D40BC">
      <w:pPr>
        <w:spacing w:line="4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04F9A">
        <w:rPr>
          <w:rFonts w:ascii="Times New Roman" w:hAnsi="Times New Roman" w:cs="Times New Roman"/>
          <w:sz w:val="28"/>
          <w:szCs w:val="28"/>
        </w:rPr>
        <w:t>диссертации на соискание ученой степени</w:t>
      </w:r>
    </w:p>
    <w:p w:rsidR="000D40BC" w:rsidRPr="00404F9A" w:rsidRDefault="000D40BC" w:rsidP="000D40BC">
      <w:pPr>
        <w:spacing w:line="4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04F9A">
        <w:rPr>
          <w:rFonts w:ascii="Times New Roman" w:hAnsi="Times New Roman" w:cs="Times New Roman"/>
          <w:sz w:val="28"/>
          <w:szCs w:val="28"/>
        </w:rPr>
        <w:t>кандидата юридических наук</w:t>
      </w:r>
    </w:p>
    <w:p w:rsidR="000D40BC" w:rsidRDefault="000D40BC" w:rsidP="000D40BC">
      <w:pPr>
        <w:spacing w:line="420" w:lineRule="exact"/>
      </w:pPr>
    </w:p>
    <w:p w:rsidR="000D40BC" w:rsidRDefault="000D40BC" w:rsidP="000D40BC">
      <w:pPr>
        <w:spacing w:line="420" w:lineRule="exact"/>
      </w:pPr>
    </w:p>
    <w:p w:rsidR="00E237A5" w:rsidRDefault="00E237A5" w:rsidP="000D40BC">
      <w:pPr>
        <w:spacing w:line="420" w:lineRule="exact"/>
      </w:pPr>
    </w:p>
    <w:p w:rsidR="000D40BC" w:rsidRDefault="000D40BC" w:rsidP="000D40BC">
      <w:pPr>
        <w:spacing w:line="420" w:lineRule="exact"/>
      </w:pPr>
    </w:p>
    <w:p w:rsidR="000D40BC" w:rsidRDefault="000D40BC" w:rsidP="000D40BC">
      <w:pPr>
        <w:spacing w:line="420" w:lineRule="exact"/>
      </w:pPr>
    </w:p>
    <w:p w:rsidR="00253139" w:rsidRDefault="00253139" w:rsidP="000D40BC">
      <w:pPr>
        <w:spacing w:after="0" w:line="4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D40BC" w:rsidRDefault="000D40BC" w:rsidP="000D40BC">
      <w:pPr>
        <w:spacing w:after="0" w:line="4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- 2013</w:t>
      </w:r>
    </w:p>
    <w:p w:rsidR="000D40BC" w:rsidRPr="00E53EDC" w:rsidRDefault="00975C9A" w:rsidP="008C4C3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выполнена в Ф</w:t>
      </w:r>
      <w:r w:rsidR="000D40BC" w:rsidRPr="00E53EDC">
        <w:rPr>
          <w:rFonts w:ascii="Times New Roman" w:hAnsi="Times New Roman" w:cs="Times New Roman"/>
          <w:sz w:val="28"/>
          <w:szCs w:val="28"/>
        </w:rPr>
        <w:t>едеральном государственном бюджетном образовательном учреждении высшего профессионального образования «Московский государственный юридический университет имени О.Е. Кутафина (МГЮА)»</w:t>
      </w:r>
    </w:p>
    <w:p w:rsidR="000D40BC" w:rsidRDefault="000D40BC" w:rsidP="008C4C3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0BC" w:rsidRPr="00E53EDC" w:rsidRDefault="000D40BC" w:rsidP="008C4C3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EDC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</w:p>
    <w:p w:rsidR="000D40BC" w:rsidRPr="00E53EDC" w:rsidRDefault="000D40BC" w:rsidP="008C4C3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EDC">
        <w:rPr>
          <w:rFonts w:ascii="Times New Roman" w:hAnsi="Times New Roman" w:cs="Times New Roman"/>
          <w:sz w:val="28"/>
          <w:szCs w:val="28"/>
        </w:rPr>
        <w:t>заслуженный работник высшей школы Российской Федерации, доктор юридических наук, профессор</w:t>
      </w:r>
      <w:r w:rsidRPr="00E53EDC">
        <w:rPr>
          <w:rFonts w:ascii="Times New Roman" w:hAnsi="Times New Roman" w:cs="Times New Roman"/>
          <w:b/>
          <w:sz w:val="28"/>
          <w:szCs w:val="28"/>
        </w:rPr>
        <w:t xml:space="preserve"> Дмитриева Галина Кирилловна</w:t>
      </w:r>
    </w:p>
    <w:p w:rsidR="000D40BC" w:rsidRPr="00E53EDC" w:rsidRDefault="000D40BC" w:rsidP="008C4C3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0BC" w:rsidRPr="00E53EDC" w:rsidRDefault="000D40BC" w:rsidP="008C4C3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EDC">
        <w:rPr>
          <w:rFonts w:ascii="Times New Roman" w:hAnsi="Times New Roman" w:cs="Times New Roman"/>
          <w:b/>
          <w:sz w:val="28"/>
          <w:szCs w:val="28"/>
        </w:rPr>
        <w:t>Официальные оппоненты</w:t>
      </w:r>
      <w:r w:rsidR="00352C6F">
        <w:rPr>
          <w:rFonts w:ascii="Times New Roman" w:hAnsi="Times New Roman" w:cs="Times New Roman"/>
          <w:b/>
          <w:sz w:val="28"/>
          <w:szCs w:val="28"/>
        </w:rPr>
        <w:t>:</w:t>
      </w:r>
    </w:p>
    <w:p w:rsidR="000D40BC" w:rsidRPr="00E53EDC" w:rsidRDefault="000D40BC" w:rsidP="008C4C3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0BC" w:rsidRPr="0023008C" w:rsidRDefault="000D40BC" w:rsidP="008C4C3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заслуженный юрист  </w:t>
      </w:r>
      <w:r w:rsidRPr="00E53EDC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008C">
        <w:rPr>
          <w:rFonts w:ascii="Times New Roman" w:hAnsi="Times New Roman" w:cs="Times New Roman"/>
          <w:sz w:val="28"/>
          <w:szCs w:val="28"/>
        </w:rPr>
        <w:t xml:space="preserve"> доктор юридических наук</w:t>
      </w:r>
      <w:r w:rsidR="00FB5D50">
        <w:rPr>
          <w:rFonts w:ascii="Times New Roman" w:hAnsi="Times New Roman" w:cs="Times New Roman"/>
          <w:sz w:val="28"/>
          <w:szCs w:val="28"/>
        </w:rPr>
        <w:t>, профессор</w:t>
      </w:r>
      <w:r w:rsidRPr="002300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3008C">
        <w:rPr>
          <w:rFonts w:ascii="Times New Roman" w:hAnsi="Times New Roman" w:cs="Times New Roman"/>
          <w:b/>
          <w:sz w:val="28"/>
          <w:szCs w:val="28"/>
        </w:rPr>
        <w:t>Хлестова Ирина Олеговна</w:t>
      </w:r>
    </w:p>
    <w:p w:rsidR="000D40BC" w:rsidRPr="009009C1" w:rsidRDefault="00FB5D50" w:rsidP="008C4C3C">
      <w:pPr>
        <w:pStyle w:val="aa"/>
        <w:jc w:val="both"/>
        <w:rPr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заведующий</w:t>
      </w:r>
      <w:r w:rsidR="000D40BC" w:rsidRPr="009009C1">
        <w:rPr>
          <w:rFonts w:ascii="Times New Roman" w:hAnsi="Times New Roman" w:cs="Times New Roman"/>
          <w:i/>
          <w:sz w:val="28"/>
          <w:szCs w:val="28"/>
        </w:rPr>
        <w:t xml:space="preserve"> отделом международного частного права Института законодательства и сравнительного правоведения при Правительстве Российской Федерации</w:t>
      </w:r>
    </w:p>
    <w:p w:rsidR="000D40BC" w:rsidRDefault="000D40BC" w:rsidP="008C4C3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0BC" w:rsidRPr="0023008C" w:rsidRDefault="000D40BC" w:rsidP="008C4C3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юридических наук </w:t>
      </w:r>
      <w:r w:rsidRPr="0023008C">
        <w:rPr>
          <w:rFonts w:ascii="Times New Roman" w:hAnsi="Times New Roman" w:cs="Times New Roman"/>
          <w:b/>
          <w:sz w:val="28"/>
          <w:szCs w:val="28"/>
        </w:rPr>
        <w:t>Ахрименко Марина Александровна</w:t>
      </w:r>
    </w:p>
    <w:p w:rsidR="000D40BC" w:rsidRPr="009009C1" w:rsidRDefault="00A57CE8" w:rsidP="008C4C3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доцент</w:t>
      </w:r>
      <w:r w:rsidR="000D40BC" w:rsidRPr="009009C1">
        <w:rPr>
          <w:rFonts w:ascii="Times New Roman" w:hAnsi="Times New Roman" w:cs="Times New Roman"/>
          <w:i/>
          <w:sz w:val="28"/>
          <w:szCs w:val="28"/>
        </w:rPr>
        <w:t xml:space="preserve"> кафедры международного частного права </w:t>
      </w:r>
      <w:r>
        <w:rPr>
          <w:rFonts w:ascii="Times New Roman" w:hAnsi="Times New Roman" w:cs="Times New Roman"/>
          <w:i/>
          <w:sz w:val="28"/>
          <w:szCs w:val="28"/>
        </w:rPr>
        <w:t>Федерального государственного бюджетного образовательного учреждения</w:t>
      </w:r>
      <w:r w:rsidRPr="00A57CE8">
        <w:rPr>
          <w:rFonts w:ascii="Times New Roman" w:hAnsi="Times New Roman" w:cs="Times New Roman"/>
          <w:i/>
          <w:sz w:val="28"/>
          <w:szCs w:val="28"/>
        </w:rPr>
        <w:t xml:space="preserve"> высшего профессионального образования «Всероссийская академия внешней торговли Министерства экономического развития Российской Федерации»</w:t>
      </w:r>
    </w:p>
    <w:p w:rsidR="000D40BC" w:rsidRPr="00E53EDC" w:rsidRDefault="000D40BC" w:rsidP="008C4C3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EDC">
        <w:rPr>
          <w:rFonts w:ascii="Times New Roman" w:hAnsi="Times New Roman" w:cs="Times New Roman"/>
          <w:b/>
          <w:sz w:val="28"/>
          <w:szCs w:val="28"/>
        </w:rPr>
        <w:t>Ведущая организация</w:t>
      </w:r>
    </w:p>
    <w:p w:rsidR="000D40BC" w:rsidRDefault="000D40BC" w:rsidP="008C4C3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0BC" w:rsidRPr="00015EB3" w:rsidRDefault="000D40BC" w:rsidP="008C4C3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15EB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«</w:t>
      </w:r>
      <w:r w:rsidRPr="00015EB3">
        <w:rPr>
          <w:rFonts w:ascii="Times New Roman" w:hAnsi="Times New Roman" w:cs="Times New Roman"/>
          <w:sz w:val="28"/>
          <w:szCs w:val="28"/>
        </w:rPr>
        <w:t>Орловс</w:t>
      </w:r>
      <w:r>
        <w:rPr>
          <w:rFonts w:ascii="Times New Roman" w:hAnsi="Times New Roman" w:cs="Times New Roman"/>
          <w:sz w:val="28"/>
          <w:szCs w:val="28"/>
        </w:rPr>
        <w:t>кий государственный университет»</w:t>
      </w:r>
    </w:p>
    <w:p w:rsidR="00A57CE8" w:rsidRDefault="00A57CE8" w:rsidP="008C4C3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E1194" w:rsidRDefault="00352C6F" w:rsidP="00AE119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диссертации состоится</w:t>
      </w:r>
      <w:r w:rsidR="000D40BC" w:rsidRPr="00E53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«1» октября 2013 года в 14.00 </w:t>
      </w:r>
      <w:r w:rsidR="000D40BC" w:rsidRPr="00E53EDC">
        <w:rPr>
          <w:rFonts w:ascii="Times New Roman" w:hAnsi="Times New Roman" w:cs="Times New Roman"/>
          <w:sz w:val="28"/>
          <w:szCs w:val="28"/>
        </w:rPr>
        <w:t>на заседании диссертационного совета</w:t>
      </w:r>
      <w:proofErr w:type="gramStart"/>
      <w:r w:rsidR="000D40BC" w:rsidRPr="00E53ED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0D40BC" w:rsidRPr="00E53EDC">
        <w:rPr>
          <w:rFonts w:ascii="Times New Roman" w:hAnsi="Times New Roman" w:cs="Times New Roman"/>
          <w:sz w:val="28"/>
          <w:szCs w:val="28"/>
        </w:rPr>
        <w:t xml:space="preserve"> 212.123.04 при Московском государственном юридическом </w:t>
      </w:r>
      <w:r w:rsidR="00AE1194">
        <w:rPr>
          <w:rFonts w:ascii="Times New Roman" w:hAnsi="Times New Roman" w:cs="Times New Roman"/>
          <w:sz w:val="28"/>
          <w:szCs w:val="28"/>
        </w:rPr>
        <w:t xml:space="preserve">    </w:t>
      </w:r>
      <w:r w:rsidR="000D40BC" w:rsidRPr="00E53EDC">
        <w:rPr>
          <w:rFonts w:ascii="Times New Roman" w:hAnsi="Times New Roman" w:cs="Times New Roman"/>
          <w:sz w:val="28"/>
          <w:szCs w:val="28"/>
        </w:rPr>
        <w:t xml:space="preserve">университете </w:t>
      </w:r>
      <w:r w:rsidR="00AE1194">
        <w:rPr>
          <w:rFonts w:ascii="Times New Roman" w:hAnsi="Times New Roman" w:cs="Times New Roman"/>
          <w:sz w:val="28"/>
          <w:szCs w:val="28"/>
        </w:rPr>
        <w:t xml:space="preserve">    </w:t>
      </w:r>
      <w:r w:rsidR="000D40BC" w:rsidRPr="00E53EDC">
        <w:rPr>
          <w:rFonts w:ascii="Times New Roman" w:hAnsi="Times New Roman" w:cs="Times New Roman"/>
          <w:sz w:val="28"/>
          <w:szCs w:val="28"/>
        </w:rPr>
        <w:t xml:space="preserve">имени </w:t>
      </w:r>
      <w:r w:rsidR="00AE1194">
        <w:rPr>
          <w:rFonts w:ascii="Times New Roman" w:hAnsi="Times New Roman" w:cs="Times New Roman"/>
          <w:sz w:val="28"/>
          <w:szCs w:val="28"/>
        </w:rPr>
        <w:t xml:space="preserve">   </w:t>
      </w:r>
      <w:r w:rsidR="000D40BC" w:rsidRPr="00E53EDC">
        <w:rPr>
          <w:rFonts w:ascii="Times New Roman" w:hAnsi="Times New Roman" w:cs="Times New Roman"/>
          <w:sz w:val="28"/>
          <w:szCs w:val="28"/>
        </w:rPr>
        <w:t xml:space="preserve">О.Е. Кутафина </w:t>
      </w:r>
      <w:r w:rsidR="00AE1194">
        <w:rPr>
          <w:rFonts w:ascii="Times New Roman" w:hAnsi="Times New Roman" w:cs="Times New Roman"/>
          <w:sz w:val="28"/>
          <w:szCs w:val="28"/>
        </w:rPr>
        <w:t xml:space="preserve">   </w:t>
      </w:r>
      <w:r w:rsidR="000D40BC" w:rsidRPr="00E53EDC">
        <w:rPr>
          <w:rFonts w:ascii="Times New Roman" w:hAnsi="Times New Roman" w:cs="Times New Roman"/>
          <w:sz w:val="28"/>
          <w:szCs w:val="28"/>
        </w:rPr>
        <w:t xml:space="preserve">(МГЮА),  </w:t>
      </w:r>
      <w:r w:rsidR="00AE1194">
        <w:rPr>
          <w:rFonts w:ascii="Times New Roman" w:hAnsi="Times New Roman" w:cs="Times New Roman"/>
          <w:sz w:val="28"/>
          <w:szCs w:val="28"/>
        </w:rPr>
        <w:t xml:space="preserve">   </w:t>
      </w:r>
      <w:r w:rsidR="000D40BC" w:rsidRPr="00E53ED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9577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D40BC" w:rsidRPr="00E53EDC" w:rsidRDefault="000D40BC" w:rsidP="008C4C3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53EDC">
        <w:rPr>
          <w:rFonts w:ascii="Times New Roman" w:hAnsi="Times New Roman" w:cs="Times New Roman"/>
          <w:sz w:val="28"/>
          <w:szCs w:val="28"/>
        </w:rPr>
        <w:t xml:space="preserve">г. Москва, 123995, </w:t>
      </w:r>
      <w:r w:rsidR="00E237A5">
        <w:rPr>
          <w:rFonts w:ascii="Times New Roman" w:hAnsi="Times New Roman" w:cs="Times New Roman"/>
          <w:sz w:val="28"/>
          <w:szCs w:val="28"/>
        </w:rPr>
        <w:t xml:space="preserve"> </w:t>
      </w:r>
      <w:r w:rsidRPr="00E53EDC">
        <w:rPr>
          <w:rFonts w:ascii="Times New Roman" w:hAnsi="Times New Roman" w:cs="Times New Roman"/>
          <w:sz w:val="28"/>
          <w:szCs w:val="28"/>
        </w:rPr>
        <w:t>ул. Садовая Кудринская, д.9, зал заседаний диссертационного совета.</w:t>
      </w:r>
    </w:p>
    <w:p w:rsidR="000D40BC" w:rsidRDefault="000D40BC" w:rsidP="008C4C3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D40BC" w:rsidRPr="00E53EDC" w:rsidRDefault="006013DC" w:rsidP="008C4C3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D40BC" w:rsidRPr="00E53EDC">
        <w:rPr>
          <w:rFonts w:ascii="Times New Roman" w:hAnsi="Times New Roman" w:cs="Times New Roman"/>
          <w:sz w:val="28"/>
          <w:szCs w:val="28"/>
        </w:rPr>
        <w:t>диссертацией можно ознакомиться в библиотеке Московского государственного юридического университета имени О.Е. Кутафина (МГЮА).</w:t>
      </w:r>
    </w:p>
    <w:p w:rsidR="000D40BC" w:rsidRDefault="000D40BC" w:rsidP="008C4C3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53ED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949B1" w:rsidRDefault="000D40BC" w:rsidP="008C4C3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F4694" w:rsidRDefault="00BF4694" w:rsidP="008C4C3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D40BC" w:rsidRPr="00E53EDC" w:rsidRDefault="000D40BC" w:rsidP="008C4C3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53EDC">
        <w:rPr>
          <w:rFonts w:ascii="Times New Roman" w:hAnsi="Times New Roman" w:cs="Times New Roman"/>
          <w:sz w:val="28"/>
          <w:szCs w:val="28"/>
        </w:rPr>
        <w:t xml:space="preserve">Автореферат разослан </w:t>
      </w:r>
      <w:r w:rsidR="00FB5D50">
        <w:rPr>
          <w:rFonts w:ascii="Times New Roman" w:hAnsi="Times New Roman" w:cs="Times New Roman"/>
          <w:sz w:val="28"/>
          <w:szCs w:val="28"/>
        </w:rPr>
        <w:t xml:space="preserve">  </w:t>
      </w:r>
      <w:r w:rsidR="00EC6A97">
        <w:rPr>
          <w:rFonts w:ascii="Times New Roman" w:hAnsi="Times New Roman" w:cs="Times New Roman"/>
          <w:sz w:val="28"/>
          <w:szCs w:val="28"/>
        </w:rPr>
        <w:t xml:space="preserve">« </w:t>
      </w:r>
      <w:r w:rsidR="0099577D">
        <w:rPr>
          <w:rFonts w:ascii="Times New Roman" w:hAnsi="Times New Roman" w:cs="Times New Roman"/>
          <w:sz w:val="28"/>
          <w:szCs w:val="28"/>
        </w:rPr>
        <w:t xml:space="preserve"> __</w:t>
      </w:r>
      <w:r w:rsidR="006013DC">
        <w:rPr>
          <w:rFonts w:ascii="Times New Roman" w:hAnsi="Times New Roman" w:cs="Times New Roman"/>
          <w:sz w:val="28"/>
          <w:szCs w:val="28"/>
        </w:rPr>
        <w:t xml:space="preserve"> </w:t>
      </w:r>
      <w:r w:rsidR="00EC6A97">
        <w:rPr>
          <w:rFonts w:ascii="Times New Roman" w:hAnsi="Times New Roman" w:cs="Times New Roman"/>
          <w:sz w:val="28"/>
          <w:szCs w:val="28"/>
        </w:rPr>
        <w:t xml:space="preserve"> </w:t>
      </w:r>
      <w:r w:rsidRPr="00E53EDC">
        <w:rPr>
          <w:rFonts w:ascii="Times New Roman" w:hAnsi="Times New Roman" w:cs="Times New Roman"/>
          <w:sz w:val="28"/>
          <w:szCs w:val="28"/>
        </w:rPr>
        <w:t xml:space="preserve">»    </w:t>
      </w:r>
      <w:r w:rsidR="00EC6A97">
        <w:rPr>
          <w:rFonts w:ascii="Times New Roman" w:hAnsi="Times New Roman" w:cs="Times New Roman"/>
          <w:sz w:val="28"/>
          <w:szCs w:val="28"/>
        </w:rPr>
        <w:t xml:space="preserve">августа  </w:t>
      </w:r>
      <w:r w:rsidRPr="00E53EDC">
        <w:rPr>
          <w:rFonts w:ascii="Times New Roman" w:hAnsi="Times New Roman" w:cs="Times New Roman"/>
          <w:sz w:val="28"/>
          <w:szCs w:val="28"/>
        </w:rPr>
        <w:t>2013 г.</w:t>
      </w:r>
    </w:p>
    <w:p w:rsidR="000D40BC" w:rsidRDefault="000D40BC" w:rsidP="008C4C3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A0073" w:rsidRDefault="000A0073" w:rsidP="008C4C3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D40BC" w:rsidRPr="00E53EDC" w:rsidRDefault="000D40BC" w:rsidP="008C4C3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53EDC">
        <w:rPr>
          <w:rFonts w:ascii="Times New Roman" w:hAnsi="Times New Roman" w:cs="Times New Roman"/>
          <w:sz w:val="28"/>
          <w:szCs w:val="28"/>
        </w:rPr>
        <w:t>Ученый секретарь</w:t>
      </w:r>
    </w:p>
    <w:p w:rsidR="000D40BC" w:rsidRPr="00E53EDC" w:rsidRDefault="000D40BC" w:rsidP="008C4C3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53EDC">
        <w:rPr>
          <w:rFonts w:ascii="Times New Roman" w:hAnsi="Times New Roman" w:cs="Times New Roman"/>
          <w:sz w:val="28"/>
          <w:szCs w:val="28"/>
        </w:rPr>
        <w:t>диссертационного совета</w:t>
      </w:r>
    </w:p>
    <w:p w:rsidR="000D40BC" w:rsidRPr="00E53EDC" w:rsidRDefault="000D40BC" w:rsidP="008C4C3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53EDC">
        <w:rPr>
          <w:rFonts w:ascii="Times New Roman" w:hAnsi="Times New Roman" w:cs="Times New Roman"/>
          <w:sz w:val="28"/>
          <w:szCs w:val="28"/>
        </w:rPr>
        <w:t xml:space="preserve">д.ю.н., профессор                                                                       </w:t>
      </w:r>
      <w:r w:rsidR="00E237A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53EDC">
        <w:rPr>
          <w:rFonts w:ascii="Times New Roman" w:hAnsi="Times New Roman" w:cs="Times New Roman"/>
          <w:sz w:val="28"/>
          <w:szCs w:val="28"/>
        </w:rPr>
        <w:t>Громошина Н.А.</w:t>
      </w:r>
    </w:p>
    <w:p w:rsidR="00BF4694" w:rsidRDefault="00BF4694" w:rsidP="00BF46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F9A" w:rsidRPr="00D8379B" w:rsidRDefault="00D8379B" w:rsidP="00BF46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79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D8379B">
        <w:rPr>
          <w:rFonts w:ascii="Times New Roman" w:hAnsi="Times New Roman" w:cs="Times New Roman"/>
          <w:b/>
          <w:sz w:val="28"/>
          <w:szCs w:val="28"/>
        </w:rPr>
        <w:t>. ОБЩАЯ ХАРАКТЕРИСТИКА РАБОТЫ</w:t>
      </w:r>
    </w:p>
    <w:p w:rsidR="00482C89" w:rsidRPr="0085132B" w:rsidRDefault="002E412A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D8379B">
        <w:rPr>
          <w:rFonts w:ascii="Times New Roman" w:hAnsi="Times New Roman"/>
          <w:b/>
          <w:sz w:val="28"/>
          <w:szCs w:val="28"/>
        </w:rPr>
        <w:t>Актуальность темы диссертационного исследования</w:t>
      </w:r>
      <w:r w:rsidR="00D42DE7">
        <w:rPr>
          <w:rFonts w:ascii="Times New Roman" w:hAnsi="Times New Roman"/>
          <w:b/>
          <w:sz w:val="28"/>
          <w:szCs w:val="28"/>
        </w:rPr>
        <w:t xml:space="preserve">. </w:t>
      </w:r>
      <w:r w:rsidR="00482C89" w:rsidRPr="0085132B">
        <w:rPr>
          <w:rFonts w:ascii="Times New Roman" w:hAnsi="Times New Roman" w:cs="Times New Roman"/>
          <w:sz w:val="28"/>
          <w:szCs w:val="28"/>
        </w:rPr>
        <w:t>Процессы унификации и гармонизации национального права, интенсивно идущие в различных регионах мира, не привели и в обозримой перспективе</w:t>
      </w:r>
      <w:r w:rsidR="008418D0">
        <w:rPr>
          <w:rFonts w:ascii="Times New Roman" w:hAnsi="Times New Roman" w:cs="Times New Roman"/>
          <w:sz w:val="28"/>
          <w:szCs w:val="28"/>
        </w:rPr>
        <w:t>, видимо,</w:t>
      </w:r>
      <w:r w:rsidR="00482C89" w:rsidRPr="0085132B">
        <w:rPr>
          <w:rFonts w:ascii="Times New Roman" w:hAnsi="Times New Roman" w:cs="Times New Roman"/>
          <w:sz w:val="28"/>
          <w:szCs w:val="28"/>
        </w:rPr>
        <w:t xml:space="preserve"> не приведут к созданию единообразных для всех госуда</w:t>
      </w:r>
      <w:proofErr w:type="gramStart"/>
      <w:r w:rsidR="00482C89" w:rsidRPr="0085132B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="00482C89" w:rsidRPr="0085132B">
        <w:rPr>
          <w:rFonts w:ascii="Times New Roman" w:hAnsi="Times New Roman" w:cs="Times New Roman"/>
          <w:sz w:val="28"/>
          <w:szCs w:val="28"/>
        </w:rPr>
        <w:t>авил, в том числе и в области международного частного права (МЧП). Это связано с наличием у каждой из стран собственных национа</w:t>
      </w:r>
      <w:r w:rsidR="008418D0">
        <w:rPr>
          <w:rFonts w:ascii="Times New Roman" w:hAnsi="Times New Roman" w:cs="Times New Roman"/>
          <w:sz w:val="28"/>
          <w:szCs w:val="28"/>
        </w:rPr>
        <w:t>льных интересов. Различие интересов</w:t>
      </w:r>
      <w:r w:rsidR="00482C89" w:rsidRPr="0085132B">
        <w:rPr>
          <w:rFonts w:ascii="Times New Roman" w:hAnsi="Times New Roman" w:cs="Times New Roman"/>
          <w:sz w:val="28"/>
          <w:szCs w:val="28"/>
        </w:rPr>
        <w:t xml:space="preserve"> влечет за с</w:t>
      </w:r>
      <w:r w:rsidR="008418D0">
        <w:rPr>
          <w:rFonts w:ascii="Times New Roman" w:hAnsi="Times New Roman" w:cs="Times New Roman"/>
          <w:sz w:val="28"/>
          <w:szCs w:val="28"/>
        </w:rPr>
        <w:t>обой различие материального и коллизионного права</w:t>
      </w:r>
      <w:r w:rsidR="00482C89" w:rsidRPr="0085132B">
        <w:rPr>
          <w:rFonts w:ascii="Times New Roman" w:hAnsi="Times New Roman" w:cs="Times New Roman"/>
          <w:sz w:val="28"/>
          <w:szCs w:val="28"/>
        </w:rPr>
        <w:t xml:space="preserve"> государств. Принцип наиболее тесной связи, применяемый в международном частном праве, позволяет, насколько </w:t>
      </w:r>
      <w:proofErr w:type="gramStart"/>
      <w:r w:rsidR="00482C89" w:rsidRPr="0085132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482C89" w:rsidRPr="0085132B">
        <w:rPr>
          <w:rFonts w:ascii="Times New Roman" w:hAnsi="Times New Roman" w:cs="Times New Roman"/>
          <w:sz w:val="28"/>
          <w:szCs w:val="28"/>
        </w:rPr>
        <w:t xml:space="preserve"> возможно, учитывать разнообразные коллидирующие интересы </w:t>
      </w:r>
      <w:r w:rsidR="008418D0">
        <w:rPr>
          <w:rFonts w:ascii="Times New Roman" w:hAnsi="Times New Roman" w:cs="Times New Roman"/>
          <w:sz w:val="28"/>
          <w:szCs w:val="28"/>
        </w:rPr>
        <w:t xml:space="preserve">государств </w:t>
      </w:r>
      <w:r w:rsidR="00482C89" w:rsidRPr="0085132B">
        <w:rPr>
          <w:rFonts w:ascii="Times New Roman" w:hAnsi="Times New Roman" w:cs="Times New Roman"/>
          <w:sz w:val="28"/>
          <w:szCs w:val="28"/>
        </w:rPr>
        <w:t>при регулировании частноправовых отношений с инос</w:t>
      </w:r>
      <w:r w:rsidR="008418D0">
        <w:rPr>
          <w:rFonts w:ascii="Times New Roman" w:hAnsi="Times New Roman" w:cs="Times New Roman"/>
          <w:sz w:val="28"/>
          <w:szCs w:val="28"/>
        </w:rPr>
        <w:t>транным элементом. Разработанный</w:t>
      </w:r>
      <w:r w:rsidR="00482C89" w:rsidRPr="0085132B">
        <w:rPr>
          <w:rFonts w:ascii="Times New Roman" w:hAnsi="Times New Roman" w:cs="Times New Roman"/>
          <w:sz w:val="28"/>
          <w:szCs w:val="28"/>
        </w:rPr>
        <w:t xml:space="preserve"> первоначально </w:t>
      </w:r>
      <w:r w:rsidR="008418D0">
        <w:rPr>
          <w:rFonts w:ascii="Times New Roman" w:hAnsi="Times New Roman" w:cs="Times New Roman"/>
          <w:sz w:val="28"/>
          <w:szCs w:val="28"/>
        </w:rPr>
        <w:t>доктриной и воспринятый судебной практикой</w:t>
      </w:r>
      <w:r w:rsidR="00482C89" w:rsidRPr="0085132B">
        <w:rPr>
          <w:rFonts w:ascii="Times New Roman" w:hAnsi="Times New Roman" w:cs="Times New Roman"/>
          <w:sz w:val="28"/>
          <w:szCs w:val="28"/>
        </w:rPr>
        <w:t xml:space="preserve"> США данный принцип был впоследствии рецепирован в той или иной форме законодательством многих стран, в том числе и  Россией.</w:t>
      </w:r>
    </w:p>
    <w:p w:rsidR="00482C89" w:rsidRPr="0085132B" w:rsidRDefault="00482C89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32B">
        <w:rPr>
          <w:rFonts w:ascii="Times New Roman" w:hAnsi="Times New Roman" w:cs="Times New Roman"/>
          <w:sz w:val="28"/>
          <w:szCs w:val="28"/>
        </w:rPr>
        <w:t xml:space="preserve">    На сегодняшний ден</w:t>
      </w:r>
      <w:r w:rsidR="008418D0">
        <w:rPr>
          <w:rFonts w:ascii="Times New Roman" w:hAnsi="Times New Roman" w:cs="Times New Roman"/>
          <w:sz w:val="28"/>
          <w:szCs w:val="28"/>
        </w:rPr>
        <w:t>ь существуют различные</w:t>
      </w:r>
      <w:r w:rsidRPr="0085132B">
        <w:rPr>
          <w:rFonts w:ascii="Times New Roman" w:hAnsi="Times New Roman" w:cs="Times New Roman"/>
          <w:sz w:val="28"/>
          <w:szCs w:val="28"/>
        </w:rPr>
        <w:t xml:space="preserve"> формы закрепления указанного принципа в законодательстве и международных договорах. Если в США, Австрии, Швейцарии, Болгарии и в некоторых других государствах принцип наиболее тесной связи закреплен как главное коллизионное начало, то в ряде стран ему отведена роль вспомогательной, субсидиарной коллизионной нормы. В России применяется смешанная система закрепления данного принципа в законодательстве.</w:t>
      </w:r>
      <w:r w:rsidRPr="008513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132B">
        <w:rPr>
          <w:rFonts w:ascii="Times New Roman" w:hAnsi="Times New Roman" w:cs="Times New Roman"/>
          <w:sz w:val="28"/>
          <w:szCs w:val="28"/>
        </w:rPr>
        <w:t xml:space="preserve">Общие положения раздела </w:t>
      </w:r>
      <w:r w:rsidRPr="0085132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5132B">
        <w:rPr>
          <w:rFonts w:ascii="Times New Roman" w:hAnsi="Times New Roman" w:cs="Times New Roman"/>
          <w:sz w:val="28"/>
          <w:szCs w:val="28"/>
        </w:rPr>
        <w:t xml:space="preserve"> «Международное частное право» Гражданского кодекса РФ (ГК РФ) устанавливают субсидиарное (резервное) его применение, а для договорных отношений этот принцип закреплен в качестве главного коллизионного начала. </w:t>
      </w:r>
    </w:p>
    <w:p w:rsidR="00482C89" w:rsidRPr="0085132B" w:rsidRDefault="00482C89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32B">
        <w:rPr>
          <w:rFonts w:ascii="Times New Roman" w:hAnsi="Times New Roman" w:cs="Times New Roman"/>
          <w:sz w:val="28"/>
          <w:szCs w:val="28"/>
        </w:rPr>
        <w:t xml:space="preserve">      </w:t>
      </w:r>
      <w:r w:rsidR="008418D0">
        <w:rPr>
          <w:rFonts w:ascii="Times New Roman" w:hAnsi="Times New Roman" w:cs="Times New Roman"/>
          <w:sz w:val="28"/>
          <w:szCs w:val="28"/>
        </w:rPr>
        <w:t>С</w:t>
      </w:r>
      <w:r w:rsidRPr="0085132B">
        <w:rPr>
          <w:rFonts w:ascii="Times New Roman" w:hAnsi="Times New Roman" w:cs="Times New Roman"/>
          <w:sz w:val="28"/>
          <w:szCs w:val="28"/>
        </w:rPr>
        <w:t>одержание принципа наиболее тесной связи</w:t>
      </w:r>
      <w:r w:rsidR="004E23A2">
        <w:rPr>
          <w:rFonts w:ascii="Times New Roman" w:hAnsi="Times New Roman" w:cs="Times New Roman"/>
          <w:sz w:val="28"/>
          <w:szCs w:val="28"/>
        </w:rPr>
        <w:t xml:space="preserve"> </w:t>
      </w:r>
      <w:r w:rsidRPr="0085132B">
        <w:rPr>
          <w:rFonts w:ascii="Times New Roman" w:hAnsi="Times New Roman" w:cs="Times New Roman"/>
          <w:sz w:val="28"/>
          <w:szCs w:val="28"/>
        </w:rPr>
        <w:t>не может быть сведено к каким-то заранее установленным  схемам презумпций. Данные схемы всегда будут давать сбой, поскольку международное частное право завязано на глобальное разноо</w:t>
      </w:r>
      <w:r w:rsidR="008418D0">
        <w:rPr>
          <w:rFonts w:ascii="Times New Roman" w:hAnsi="Times New Roman" w:cs="Times New Roman"/>
          <w:sz w:val="28"/>
          <w:szCs w:val="28"/>
        </w:rPr>
        <w:t>бразие</w:t>
      </w:r>
      <w:r w:rsidRPr="0085132B">
        <w:rPr>
          <w:rFonts w:ascii="Times New Roman" w:hAnsi="Times New Roman" w:cs="Times New Roman"/>
          <w:sz w:val="28"/>
          <w:szCs w:val="28"/>
        </w:rPr>
        <w:t xml:space="preserve"> правопорядков. Это разнообразие требует </w:t>
      </w:r>
      <w:r w:rsidR="008418D0">
        <w:rPr>
          <w:rFonts w:ascii="Times New Roman" w:hAnsi="Times New Roman" w:cs="Times New Roman"/>
          <w:sz w:val="28"/>
          <w:szCs w:val="28"/>
        </w:rPr>
        <w:t>владения особой юридической техникой</w:t>
      </w:r>
      <w:r w:rsidRPr="0085132B">
        <w:rPr>
          <w:rFonts w:ascii="Times New Roman" w:hAnsi="Times New Roman" w:cs="Times New Roman"/>
          <w:sz w:val="28"/>
          <w:szCs w:val="28"/>
        </w:rPr>
        <w:t xml:space="preserve"> как </w:t>
      </w:r>
      <w:r w:rsidR="008418D0">
        <w:rPr>
          <w:rFonts w:ascii="Times New Roman" w:hAnsi="Times New Roman" w:cs="Times New Roman"/>
          <w:sz w:val="28"/>
          <w:szCs w:val="28"/>
        </w:rPr>
        <w:t>законодателем, предлагающем</w:t>
      </w:r>
      <w:r w:rsidRPr="0085132B">
        <w:rPr>
          <w:rFonts w:ascii="Times New Roman" w:hAnsi="Times New Roman" w:cs="Times New Roman"/>
          <w:sz w:val="28"/>
          <w:szCs w:val="28"/>
        </w:rPr>
        <w:t xml:space="preserve"> в рамках принципа наиболее тесной связи оперировать целым набором разнообразных юридических </w:t>
      </w:r>
      <w:r w:rsidRPr="0085132B">
        <w:rPr>
          <w:rFonts w:ascii="Times New Roman" w:hAnsi="Times New Roman" w:cs="Times New Roman"/>
          <w:sz w:val="28"/>
          <w:szCs w:val="28"/>
        </w:rPr>
        <w:lastRenderedPageBreak/>
        <w:t>приемов, так и</w:t>
      </w:r>
      <w:r w:rsidR="008418D0">
        <w:rPr>
          <w:rFonts w:ascii="Times New Roman" w:hAnsi="Times New Roman" w:cs="Times New Roman"/>
          <w:sz w:val="28"/>
          <w:szCs w:val="28"/>
        </w:rPr>
        <w:t xml:space="preserve"> правоприменителем, умеющим</w:t>
      </w:r>
      <w:r w:rsidRPr="0085132B">
        <w:rPr>
          <w:rFonts w:ascii="Times New Roman" w:hAnsi="Times New Roman" w:cs="Times New Roman"/>
          <w:sz w:val="28"/>
          <w:szCs w:val="28"/>
        </w:rPr>
        <w:t xml:space="preserve"> в каждом конкретном случае использовать из этого набора необходимый юридический инструментарий.</w:t>
      </w:r>
      <w:r w:rsidR="005531C3">
        <w:rPr>
          <w:rFonts w:ascii="Times New Roman" w:hAnsi="Times New Roman" w:cs="Times New Roman"/>
          <w:sz w:val="28"/>
          <w:szCs w:val="28"/>
        </w:rPr>
        <w:t xml:space="preserve"> П</w:t>
      </w:r>
      <w:r w:rsidRPr="0085132B">
        <w:rPr>
          <w:rFonts w:ascii="Times New Roman" w:hAnsi="Times New Roman" w:cs="Times New Roman"/>
          <w:sz w:val="28"/>
          <w:szCs w:val="28"/>
        </w:rPr>
        <w:t xml:space="preserve">ринцип наиболее тесной связи требует </w:t>
      </w:r>
      <w:r w:rsidR="005531C3">
        <w:rPr>
          <w:rFonts w:ascii="Times New Roman" w:hAnsi="Times New Roman" w:cs="Times New Roman"/>
          <w:sz w:val="28"/>
          <w:szCs w:val="28"/>
        </w:rPr>
        <w:t>поиска реальной</w:t>
      </w:r>
      <w:r w:rsidRPr="0085132B">
        <w:rPr>
          <w:rFonts w:ascii="Times New Roman" w:hAnsi="Times New Roman" w:cs="Times New Roman"/>
          <w:sz w:val="28"/>
          <w:szCs w:val="28"/>
        </w:rPr>
        <w:t xml:space="preserve"> </w:t>
      </w:r>
      <w:r w:rsidR="005531C3">
        <w:rPr>
          <w:rFonts w:ascii="Times New Roman" w:hAnsi="Times New Roman" w:cs="Times New Roman"/>
          <w:sz w:val="28"/>
          <w:szCs w:val="28"/>
        </w:rPr>
        <w:t xml:space="preserve">связи трансграничных </w:t>
      </w:r>
      <w:r w:rsidRPr="0085132B">
        <w:rPr>
          <w:rFonts w:ascii="Times New Roman" w:hAnsi="Times New Roman" w:cs="Times New Roman"/>
          <w:sz w:val="28"/>
          <w:szCs w:val="28"/>
        </w:rPr>
        <w:t xml:space="preserve">отношений с правом.   </w:t>
      </w:r>
    </w:p>
    <w:p w:rsidR="00482C89" w:rsidRPr="0085132B" w:rsidRDefault="00482C89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32B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85132B">
        <w:rPr>
          <w:rFonts w:ascii="Times New Roman" w:hAnsi="Times New Roman" w:cs="Times New Roman"/>
          <w:sz w:val="28"/>
          <w:szCs w:val="28"/>
        </w:rPr>
        <w:t>С учетом изложенного</w:t>
      </w:r>
      <w:r w:rsidRPr="0085132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5132B">
        <w:rPr>
          <w:rFonts w:ascii="Times New Roman" w:hAnsi="Times New Roman" w:cs="Times New Roman"/>
          <w:sz w:val="28"/>
          <w:szCs w:val="28"/>
        </w:rPr>
        <w:t>актуальность темы</w:t>
      </w:r>
      <w:r w:rsidRPr="008513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132B">
        <w:rPr>
          <w:rFonts w:ascii="Times New Roman" w:hAnsi="Times New Roman" w:cs="Times New Roman"/>
          <w:sz w:val="28"/>
          <w:szCs w:val="28"/>
        </w:rPr>
        <w:t xml:space="preserve">обусловлена: </w:t>
      </w:r>
      <w:r w:rsidR="005531C3">
        <w:rPr>
          <w:rFonts w:ascii="Times New Roman" w:hAnsi="Times New Roman" w:cs="Times New Roman"/>
          <w:sz w:val="28"/>
          <w:szCs w:val="28"/>
        </w:rPr>
        <w:t>возрастающей ролью</w:t>
      </w:r>
      <w:r w:rsidRPr="0085132B">
        <w:rPr>
          <w:rFonts w:ascii="Times New Roman" w:hAnsi="Times New Roman" w:cs="Times New Roman"/>
          <w:sz w:val="28"/>
          <w:szCs w:val="28"/>
        </w:rPr>
        <w:t xml:space="preserve"> принципа наиболее тесной связи в механизме коллизионного регулирования трансграничных частноправовых отношений; важност</w:t>
      </w:r>
      <w:r w:rsidR="005531C3">
        <w:rPr>
          <w:rFonts w:ascii="Times New Roman" w:hAnsi="Times New Roman" w:cs="Times New Roman"/>
          <w:sz w:val="28"/>
          <w:szCs w:val="28"/>
        </w:rPr>
        <w:t>ью определения причин, лежащих</w:t>
      </w:r>
      <w:r w:rsidRPr="0085132B">
        <w:rPr>
          <w:rFonts w:ascii="Times New Roman" w:hAnsi="Times New Roman" w:cs="Times New Roman"/>
          <w:sz w:val="28"/>
          <w:szCs w:val="28"/>
        </w:rPr>
        <w:t xml:space="preserve"> в осно</w:t>
      </w:r>
      <w:r w:rsidR="005531C3">
        <w:rPr>
          <w:rFonts w:ascii="Times New Roman" w:hAnsi="Times New Roman" w:cs="Times New Roman"/>
          <w:sz w:val="28"/>
          <w:szCs w:val="28"/>
        </w:rPr>
        <w:t>ве применения данного принципа и</w:t>
      </w:r>
      <w:r w:rsidRPr="0085132B">
        <w:rPr>
          <w:rFonts w:ascii="Times New Roman" w:hAnsi="Times New Roman" w:cs="Times New Roman"/>
          <w:sz w:val="28"/>
          <w:szCs w:val="28"/>
        </w:rPr>
        <w:t xml:space="preserve"> в основе презюмирующих </w:t>
      </w:r>
      <w:r w:rsidR="004E23A2">
        <w:rPr>
          <w:rFonts w:ascii="Times New Roman" w:hAnsi="Times New Roman" w:cs="Times New Roman"/>
          <w:sz w:val="28"/>
          <w:szCs w:val="28"/>
        </w:rPr>
        <w:t>его</w:t>
      </w:r>
      <w:r w:rsidR="005531C3">
        <w:rPr>
          <w:rFonts w:ascii="Times New Roman" w:hAnsi="Times New Roman" w:cs="Times New Roman"/>
          <w:sz w:val="28"/>
          <w:szCs w:val="28"/>
        </w:rPr>
        <w:t xml:space="preserve"> формул прикрепления; необходимостью выявления</w:t>
      </w:r>
      <w:r w:rsidRPr="0085132B">
        <w:rPr>
          <w:rFonts w:ascii="Times New Roman" w:hAnsi="Times New Roman" w:cs="Times New Roman"/>
          <w:sz w:val="28"/>
          <w:szCs w:val="28"/>
        </w:rPr>
        <w:t xml:space="preserve"> механизма, позволяющего определять применимое право на основе указанного принципа; оценкой существующих форм установления принципа наиболее тесной связи</w:t>
      </w:r>
      <w:r w:rsidR="00721425">
        <w:rPr>
          <w:rFonts w:ascii="Times New Roman" w:hAnsi="Times New Roman" w:cs="Times New Roman"/>
          <w:sz w:val="28"/>
          <w:szCs w:val="28"/>
        </w:rPr>
        <w:t xml:space="preserve"> в на</w:t>
      </w:r>
      <w:r w:rsidRPr="0085132B">
        <w:rPr>
          <w:rFonts w:ascii="Times New Roman" w:hAnsi="Times New Roman" w:cs="Times New Roman"/>
          <w:sz w:val="28"/>
          <w:szCs w:val="28"/>
        </w:rPr>
        <w:t xml:space="preserve">циональном законодательстве и международных договорах.  </w:t>
      </w:r>
    </w:p>
    <w:p w:rsidR="00482C89" w:rsidRPr="00D84A1B" w:rsidRDefault="00F36BFF" w:rsidP="00BF4694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214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2C89" w:rsidRPr="00721425">
        <w:rPr>
          <w:rFonts w:ascii="Times New Roman" w:hAnsi="Times New Roman" w:cs="Times New Roman"/>
          <w:b/>
          <w:sz w:val="28"/>
          <w:szCs w:val="28"/>
        </w:rPr>
        <w:t>Степень научной  разработанности темы</w:t>
      </w:r>
      <w:r w:rsidR="00482C89" w:rsidRPr="007214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82C89" w:rsidRPr="0085132B">
        <w:rPr>
          <w:rFonts w:ascii="Times New Roman" w:hAnsi="Times New Roman" w:cs="Times New Roman"/>
          <w:sz w:val="28"/>
          <w:szCs w:val="28"/>
        </w:rPr>
        <w:t>позволяет сделать вывод о том, что</w:t>
      </w:r>
      <w:r w:rsidR="00482C89" w:rsidRPr="008513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C89" w:rsidRPr="0085132B">
        <w:rPr>
          <w:rFonts w:ascii="Times New Roman" w:hAnsi="Times New Roman" w:cs="Times New Roman"/>
          <w:sz w:val="28"/>
          <w:szCs w:val="28"/>
        </w:rPr>
        <w:t xml:space="preserve">наукой международного частного права принцип наиболее тесной связи изучен недостаточно. </w:t>
      </w:r>
      <w:r w:rsidR="004D756A">
        <w:rPr>
          <w:rFonts w:ascii="Times New Roman" w:hAnsi="Times New Roman" w:cs="Times New Roman"/>
          <w:sz w:val="28"/>
          <w:szCs w:val="28"/>
        </w:rPr>
        <w:t>В</w:t>
      </w:r>
      <w:r w:rsidR="00482C89" w:rsidRPr="0085132B">
        <w:rPr>
          <w:rFonts w:ascii="Times New Roman" w:hAnsi="Times New Roman" w:cs="Times New Roman"/>
          <w:sz w:val="28"/>
          <w:szCs w:val="28"/>
        </w:rPr>
        <w:t xml:space="preserve"> </w:t>
      </w:r>
      <w:r w:rsidR="004D756A">
        <w:rPr>
          <w:rFonts w:ascii="Times New Roman" w:hAnsi="Times New Roman" w:cs="Times New Roman"/>
          <w:sz w:val="28"/>
          <w:szCs w:val="28"/>
        </w:rPr>
        <w:t>отечественных исследованиях</w:t>
      </w:r>
      <w:r w:rsidR="00482C89" w:rsidRPr="0085132B">
        <w:rPr>
          <w:rFonts w:ascii="Times New Roman" w:hAnsi="Times New Roman" w:cs="Times New Roman"/>
          <w:sz w:val="28"/>
          <w:szCs w:val="28"/>
        </w:rPr>
        <w:t xml:space="preserve"> высказывались лишь отдельные мнения о его природе, сущности и содержании,</w:t>
      </w:r>
      <w:r w:rsidR="00721425">
        <w:rPr>
          <w:rFonts w:ascii="Times New Roman" w:hAnsi="Times New Roman" w:cs="Times New Roman"/>
          <w:sz w:val="28"/>
          <w:szCs w:val="28"/>
        </w:rPr>
        <w:t xml:space="preserve"> в частности, в работах </w:t>
      </w:r>
      <w:r w:rsidR="00482C89" w:rsidRPr="0085132B">
        <w:rPr>
          <w:rFonts w:ascii="Times New Roman" w:hAnsi="Times New Roman" w:cs="Times New Roman"/>
          <w:sz w:val="28"/>
          <w:szCs w:val="28"/>
        </w:rPr>
        <w:t xml:space="preserve"> </w:t>
      </w:r>
      <w:r w:rsidR="00107C34">
        <w:rPr>
          <w:rFonts w:ascii="Times New Roman" w:hAnsi="Times New Roman" w:cs="Times New Roman"/>
          <w:sz w:val="28"/>
          <w:szCs w:val="28"/>
        </w:rPr>
        <w:t>таких авт</w:t>
      </w:r>
      <w:r w:rsidR="007E2AE6">
        <w:rPr>
          <w:rFonts w:ascii="Times New Roman" w:hAnsi="Times New Roman" w:cs="Times New Roman"/>
          <w:sz w:val="28"/>
          <w:szCs w:val="28"/>
        </w:rPr>
        <w:t xml:space="preserve">оров как: </w:t>
      </w:r>
      <w:proofErr w:type="gramStart"/>
      <w:r w:rsidR="0099577D">
        <w:rPr>
          <w:rFonts w:ascii="Times New Roman" w:hAnsi="Times New Roman" w:cs="Times New Roman"/>
          <w:sz w:val="28"/>
          <w:szCs w:val="28"/>
        </w:rPr>
        <w:t xml:space="preserve">Л.П. </w:t>
      </w:r>
      <w:r w:rsidR="00721425">
        <w:rPr>
          <w:rFonts w:ascii="Times New Roman" w:hAnsi="Times New Roman" w:cs="Times New Roman"/>
          <w:sz w:val="28"/>
          <w:szCs w:val="28"/>
        </w:rPr>
        <w:t>Ануфриева, А.В. Асосков,</w:t>
      </w:r>
      <w:r w:rsidR="00C949B1">
        <w:rPr>
          <w:rFonts w:ascii="Times New Roman" w:hAnsi="Times New Roman" w:cs="Times New Roman"/>
          <w:sz w:val="28"/>
          <w:szCs w:val="28"/>
        </w:rPr>
        <w:t xml:space="preserve"> </w:t>
      </w:r>
      <w:r w:rsidR="00BF4694">
        <w:rPr>
          <w:rFonts w:ascii="Times New Roman" w:hAnsi="Times New Roman" w:cs="Times New Roman"/>
          <w:sz w:val="28"/>
          <w:szCs w:val="28"/>
        </w:rPr>
        <w:t xml:space="preserve">В.П. Звеков, </w:t>
      </w:r>
      <w:r w:rsidR="00482C89" w:rsidRPr="0085132B">
        <w:rPr>
          <w:rFonts w:ascii="Times New Roman" w:hAnsi="Times New Roman" w:cs="Times New Roman"/>
          <w:sz w:val="28"/>
          <w:szCs w:val="28"/>
        </w:rPr>
        <w:t xml:space="preserve">М.М. Богуславский, </w:t>
      </w:r>
      <w:r w:rsidR="00BF4694">
        <w:rPr>
          <w:rFonts w:ascii="Times New Roman" w:hAnsi="Times New Roman" w:cs="Times New Roman"/>
          <w:sz w:val="28"/>
          <w:szCs w:val="28"/>
        </w:rPr>
        <w:t xml:space="preserve">   </w:t>
      </w:r>
      <w:r w:rsidR="00482C89" w:rsidRPr="0085132B">
        <w:rPr>
          <w:rFonts w:ascii="Times New Roman" w:hAnsi="Times New Roman" w:cs="Times New Roman"/>
          <w:sz w:val="28"/>
          <w:szCs w:val="28"/>
        </w:rPr>
        <w:t>И.В. Гетьман-Пав</w:t>
      </w:r>
      <w:r w:rsidR="0099577D">
        <w:rPr>
          <w:rFonts w:ascii="Times New Roman" w:hAnsi="Times New Roman" w:cs="Times New Roman"/>
          <w:sz w:val="28"/>
          <w:szCs w:val="28"/>
        </w:rPr>
        <w:t>лова,</w:t>
      </w:r>
      <w:r w:rsidR="00C949B1">
        <w:rPr>
          <w:rFonts w:ascii="Times New Roman" w:hAnsi="Times New Roman" w:cs="Times New Roman"/>
          <w:sz w:val="28"/>
          <w:szCs w:val="28"/>
        </w:rPr>
        <w:t xml:space="preserve"> </w:t>
      </w:r>
      <w:r w:rsidR="007E2AE6">
        <w:rPr>
          <w:rFonts w:ascii="Times New Roman" w:hAnsi="Times New Roman" w:cs="Times New Roman"/>
          <w:sz w:val="28"/>
          <w:szCs w:val="28"/>
        </w:rPr>
        <w:t>Г</w:t>
      </w:r>
      <w:r w:rsidR="00721425">
        <w:rPr>
          <w:rFonts w:ascii="Times New Roman" w:hAnsi="Times New Roman" w:cs="Times New Roman"/>
          <w:sz w:val="28"/>
          <w:szCs w:val="28"/>
        </w:rPr>
        <w:t>.К. Дмитрие</w:t>
      </w:r>
      <w:r w:rsidR="00BF4694">
        <w:rPr>
          <w:rFonts w:ascii="Times New Roman" w:hAnsi="Times New Roman" w:cs="Times New Roman"/>
          <w:sz w:val="28"/>
          <w:szCs w:val="28"/>
        </w:rPr>
        <w:t xml:space="preserve">ва, </w:t>
      </w:r>
      <w:r w:rsidR="004D756A">
        <w:rPr>
          <w:rFonts w:ascii="Times New Roman" w:hAnsi="Times New Roman" w:cs="Times New Roman"/>
          <w:sz w:val="28"/>
          <w:szCs w:val="28"/>
        </w:rPr>
        <w:t xml:space="preserve">Н.Ю. Ерпылева, А.Н. Жильцов, </w:t>
      </w:r>
      <w:r w:rsidR="00BF469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E2AE6">
        <w:rPr>
          <w:rFonts w:ascii="Times New Roman" w:hAnsi="Times New Roman" w:cs="Times New Roman"/>
          <w:sz w:val="28"/>
          <w:szCs w:val="28"/>
        </w:rPr>
        <w:t xml:space="preserve">Е.В. Кабатова, </w:t>
      </w:r>
      <w:r w:rsidR="00482C89" w:rsidRPr="0085132B">
        <w:rPr>
          <w:rFonts w:ascii="Times New Roman" w:hAnsi="Times New Roman" w:cs="Times New Roman"/>
          <w:sz w:val="28"/>
          <w:szCs w:val="28"/>
        </w:rPr>
        <w:t xml:space="preserve">В.В. Кудашкин, А.Л. Маковский, А.И. Муранов, О.Н. Садиков, </w:t>
      </w:r>
      <w:r w:rsidR="00BF46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2C89" w:rsidRPr="0085132B">
        <w:rPr>
          <w:rFonts w:ascii="Times New Roman" w:hAnsi="Times New Roman" w:cs="Times New Roman"/>
          <w:sz w:val="28"/>
          <w:szCs w:val="28"/>
        </w:rPr>
        <w:t>В.Л. Толстых и др. Из специальных работ, освещающих разные стороны принципа наиболее тесной связи следует отметить работы:</w:t>
      </w:r>
      <w:proofErr w:type="gramEnd"/>
      <w:r w:rsidR="00482C89" w:rsidRPr="0085132B">
        <w:rPr>
          <w:rFonts w:ascii="Times New Roman" w:hAnsi="Times New Roman" w:cs="Times New Roman"/>
          <w:sz w:val="28"/>
          <w:szCs w:val="28"/>
        </w:rPr>
        <w:t xml:space="preserve">  </w:t>
      </w:r>
      <w:r w:rsidR="004D756A" w:rsidRPr="0085132B">
        <w:rPr>
          <w:rFonts w:ascii="Times New Roman" w:hAnsi="Times New Roman" w:cs="Times New Roman"/>
          <w:sz w:val="28"/>
          <w:szCs w:val="28"/>
        </w:rPr>
        <w:t>Р.М. Ходыкина</w:t>
      </w:r>
      <w:r w:rsidR="004D756A" w:rsidRPr="0085132B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4D756A">
        <w:rPr>
          <w:rFonts w:ascii="Times New Roman" w:hAnsi="Times New Roman" w:cs="Times New Roman"/>
          <w:sz w:val="28"/>
          <w:szCs w:val="28"/>
        </w:rPr>
        <w:t>, посвятивше</w:t>
      </w:r>
      <w:r w:rsidR="00D84A1B">
        <w:rPr>
          <w:rFonts w:ascii="Times New Roman" w:hAnsi="Times New Roman" w:cs="Times New Roman"/>
          <w:sz w:val="28"/>
          <w:szCs w:val="28"/>
        </w:rPr>
        <w:t>го</w:t>
      </w:r>
      <w:r w:rsidR="004D756A">
        <w:rPr>
          <w:rFonts w:ascii="Times New Roman" w:hAnsi="Times New Roman" w:cs="Times New Roman"/>
          <w:sz w:val="28"/>
          <w:szCs w:val="28"/>
        </w:rPr>
        <w:t xml:space="preserve"> </w:t>
      </w:r>
      <w:r w:rsidR="008071D6">
        <w:rPr>
          <w:rFonts w:ascii="Times New Roman" w:hAnsi="Times New Roman" w:cs="Times New Roman"/>
          <w:sz w:val="28"/>
          <w:szCs w:val="28"/>
        </w:rPr>
        <w:t xml:space="preserve">данному </w:t>
      </w:r>
      <w:r w:rsidR="00D84A1B">
        <w:rPr>
          <w:rFonts w:ascii="Times New Roman" w:hAnsi="Times New Roman" w:cs="Times New Roman"/>
          <w:sz w:val="28"/>
          <w:szCs w:val="28"/>
        </w:rPr>
        <w:t>принцип</w:t>
      </w:r>
      <w:r w:rsidR="008071D6">
        <w:rPr>
          <w:rFonts w:ascii="Times New Roman" w:hAnsi="Times New Roman" w:cs="Times New Roman"/>
          <w:sz w:val="28"/>
          <w:szCs w:val="28"/>
        </w:rPr>
        <w:t>у</w:t>
      </w:r>
      <w:r w:rsidR="00D84A1B">
        <w:rPr>
          <w:rFonts w:ascii="Times New Roman" w:hAnsi="Times New Roman" w:cs="Times New Roman"/>
          <w:sz w:val="28"/>
          <w:szCs w:val="28"/>
        </w:rPr>
        <w:t xml:space="preserve"> одну главу своего исследования, </w:t>
      </w:r>
      <w:r w:rsidR="00482C89" w:rsidRPr="0085132B">
        <w:rPr>
          <w:rFonts w:ascii="Times New Roman" w:hAnsi="Times New Roman" w:cs="Times New Roman"/>
          <w:sz w:val="28"/>
          <w:szCs w:val="28"/>
        </w:rPr>
        <w:t>М.А.</w:t>
      </w:r>
      <w:r w:rsidR="00482C89" w:rsidRPr="008513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C89" w:rsidRPr="0085132B">
        <w:rPr>
          <w:rFonts w:ascii="Times New Roman" w:hAnsi="Times New Roman" w:cs="Times New Roman"/>
          <w:sz w:val="28"/>
          <w:szCs w:val="28"/>
        </w:rPr>
        <w:t>Ахрименко</w:t>
      </w:r>
      <w:r w:rsidR="00482C89" w:rsidRPr="0085132B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="0099577D">
        <w:rPr>
          <w:rFonts w:ascii="Times New Roman" w:hAnsi="Times New Roman" w:cs="Times New Roman"/>
          <w:sz w:val="28"/>
          <w:szCs w:val="28"/>
        </w:rPr>
        <w:t>, рассмотревшей</w:t>
      </w:r>
      <w:r w:rsidR="00D84A1B">
        <w:rPr>
          <w:rFonts w:ascii="Times New Roman" w:hAnsi="Times New Roman" w:cs="Times New Roman"/>
          <w:sz w:val="28"/>
          <w:szCs w:val="28"/>
        </w:rPr>
        <w:t xml:space="preserve"> гибкий подход </w:t>
      </w:r>
      <w:r w:rsidR="00D84A1B" w:rsidRPr="00D84A1B">
        <w:rPr>
          <w:rFonts w:ascii="Times New Roman" w:hAnsi="Times New Roman" w:cs="Times New Roman"/>
          <w:sz w:val="28"/>
          <w:szCs w:val="28"/>
        </w:rPr>
        <w:t>к определению права, подл</w:t>
      </w:r>
      <w:r w:rsidR="00B0279B">
        <w:rPr>
          <w:rFonts w:ascii="Times New Roman" w:hAnsi="Times New Roman" w:cs="Times New Roman"/>
          <w:sz w:val="28"/>
          <w:szCs w:val="28"/>
        </w:rPr>
        <w:t>ежащего применению к договорам</w:t>
      </w:r>
      <w:r w:rsidR="00D84A1B">
        <w:rPr>
          <w:rFonts w:ascii="Times New Roman" w:hAnsi="Times New Roman" w:cs="Times New Roman"/>
          <w:sz w:val="28"/>
          <w:szCs w:val="28"/>
        </w:rPr>
        <w:t>, а также</w:t>
      </w:r>
      <w:r w:rsidR="00482C89" w:rsidRPr="0085132B">
        <w:rPr>
          <w:rFonts w:ascii="Times New Roman" w:hAnsi="Times New Roman" w:cs="Times New Roman"/>
          <w:sz w:val="28"/>
          <w:szCs w:val="28"/>
        </w:rPr>
        <w:t xml:space="preserve"> В.В. Буланова</w:t>
      </w:r>
      <w:r w:rsidR="00482C89" w:rsidRPr="0085132B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="00D84A1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84A1B" w:rsidRPr="00D84A1B">
        <w:rPr>
          <w:rFonts w:ascii="Times New Roman" w:hAnsi="Times New Roman" w:cs="Times New Roman"/>
          <w:sz w:val="28"/>
          <w:szCs w:val="28"/>
        </w:rPr>
        <w:t xml:space="preserve">исследовавшего </w:t>
      </w:r>
      <w:r w:rsidR="000955B3">
        <w:rPr>
          <w:rFonts w:ascii="Times New Roman" w:hAnsi="Times New Roman" w:cs="Times New Roman"/>
          <w:sz w:val="28"/>
          <w:szCs w:val="28"/>
        </w:rPr>
        <w:t>наиболее тесную связь</w:t>
      </w:r>
      <w:r w:rsidR="00D84A1B" w:rsidRPr="00D84A1B">
        <w:rPr>
          <w:rFonts w:ascii="Times New Roman" w:hAnsi="Times New Roman" w:cs="Times New Roman"/>
          <w:sz w:val="28"/>
          <w:szCs w:val="28"/>
        </w:rPr>
        <w:t xml:space="preserve"> как </w:t>
      </w:r>
      <w:r w:rsidR="00D84A1B">
        <w:rPr>
          <w:rFonts w:ascii="Times New Roman" w:hAnsi="Times New Roman" w:cs="Times New Roman"/>
          <w:sz w:val="28"/>
          <w:szCs w:val="28"/>
        </w:rPr>
        <w:t>правовую</w:t>
      </w:r>
      <w:r w:rsidR="00D84A1B" w:rsidRPr="00D84A1B">
        <w:rPr>
          <w:rFonts w:ascii="Times New Roman" w:hAnsi="Times New Roman" w:cs="Times New Roman"/>
          <w:sz w:val="28"/>
          <w:szCs w:val="28"/>
        </w:rPr>
        <w:t xml:space="preserve"> категорию</w:t>
      </w:r>
      <w:r w:rsidR="003420EA">
        <w:rPr>
          <w:rFonts w:ascii="Times New Roman" w:hAnsi="Times New Roman" w:cs="Times New Roman"/>
          <w:sz w:val="28"/>
          <w:szCs w:val="28"/>
        </w:rPr>
        <w:t xml:space="preserve"> (отраслевую</w:t>
      </w:r>
      <w:r w:rsidR="0099577D">
        <w:rPr>
          <w:rFonts w:ascii="Times New Roman" w:hAnsi="Times New Roman" w:cs="Times New Roman"/>
          <w:sz w:val="28"/>
          <w:szCs w:val="28"/>
        </w:rPr>
        <w:t xml:space="preserve">, </w:t>
      </w:r>
      <w:r w:rsidR="003420EA">
        <w:rPr>
          <w:rFonts w:ascii="Times New Roman" w:hAnsi="Times New Roman" w:cs="Times New Roman"/>
          <w:sz w:val="28"/>
          <w:szCs w:val="28"/>
        </w:rPr>
        <w:t>коллизионную и</w:t>
      </w:r>
      <w:r w:rsidR="0099577D">
        <w:rPr>
          <w:rFonts w:ascii="Times New Roman" w:hAnsi="Times New Roman" w:cs="Times New Roman"/>
          <w:sz w:val="28"/>
          <w:szCs w:val="28"/>
        </w:rPr>
        <w:t xml:space="preserve"> </w:t>
      </w:r>
      <w:r w:rsidR="003420EA">
        <w:rPr>
          <w:rFonts w:ascii="Times New Roman" w:hAnsi="Times New Roman" w:cs="Times New Roman"/>
          <w:sz w:val="28"/>
          <w:szCs w:val="28"/>
        </w:rPr>
        <w:t>процессуальную</w:t>
      </w:r>
      <w:r w:rsidR="0099577D">
        <w:rPr>
          <w:rFonts w:ascii="Times New Roman" w:hAnsi="Times New Roman" w:cs="Times New Roman"/>
          <w:sz w:val="28"/>
          <w:szCs w:val="28"/>
        </w:rPr>
        <w:t>)</w:t>
      </w:r>
      <w:r w:rsidR="00A122F9">
        <w:rPr>
          <w:rFonts w:ascii="Times New Roman" w:hAnsi="Times New Roman" w:cs="Times New Roman"/>
          <w:sz w:val="28"/>
          <w:szCs w:val="28"/>
        </w:rPr>
        <w:t xml:space="preserve"> </w:t>
      </w:r>
      <w:r w:rsidR="00B0279B">
        <w:rPr>
          <w:rFonts w:ascii="Times New Roman" w:hAnsi="Times New Roman" w:cs="Times New Roman"/>
          <w:sz w:val="28"/>
          <w:szCs w:val="28"/>
        </w:rPr>
        <w:t xml:space="preserve">и </w:t>
      </w:r>
      <w:r w:rsidR="0073628C">
        <w:rPr>
          <w:rFonts w:ascii="Times New Roman" w:hAnsi="Times New Roman" w:cs="Times New Roman"/>
          <w:sz w:val="28"/>
          <w:szCs w:val="28"/>
        </w:rPr>
        <w:t xml:space="preserve">рассмотревшего </w:t>
      </w:r>
      <w:r w:rsidR="000955B3">
        <w:rPr>
          <w:rFonts w:ascii="Times New Roman" w:hAnsi="Times New Roman" w:cs="Times New Roman"/>
          <w:sz w:val="28"/>
          <w:szCs w:val="28"/>
        </w:rPr>
        <w:t>применение</w:t>
      </w:r>
      <w:r w:rsidR="00B0279B">
        <w:rPr>
          <w:rFonts w:ascii="Times New Roman" w:hAnsi="Times New Roman" w:cs="Times New Roman"/>
          <w:sz w:val="28"/>
          <w:szCs w:val="28"/>
        </w:rPr>
        <w:t xml:space="preserve"> </w:t>
      </w:r>
      <w:r w:rsidR="000955B3">
        <w:rPr>
          <w:rFonts w:ascii="Times New Roman" w:hAnsi="Times New Roman" w:cs="Times New Roman"/>
          <w:sz w:val="28"/>
          <w:szCs w:val="28"/>
        </w:rPr>
        <w:t xml:space="preserve">наиболее тесной связи </w:t>
      </w:r>
      <w:r w:rsidR="00B0279B">
        <w:rPr>
          <w:rFonts w:ascii="Times New Roman" w:hAnsi="Times New Roman" w:cs="Times New Roman"/>
          <w:sz w:val="28"/>
          <w:szCs w:val="28"/>
        </w:rPr>
        <w:t>в отдельных сферах общественных отношений.</w:t>
      </w:r>
      <w:r w:rsidR="00482C89" w:rsidRPr="00D84A1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E60A6" w:rsidRDefault="003420EA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</w:t>
      </w:r>
      <w:r w:rsidR="00482C89" w:rsidRPr="0085132B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85132B">
        <w:rPr>
          <w:rFonts w:ascii="Times New Roman" w:hAnsi="Times New Roman" w:cs="Times New Roman"/>
          <w:sz w:val="28"/>
          <w:szCs w:val="28"/>
        </w:rPr>
        <w:t>В</w:t>
      </w:r>
      <w:r w:rsidRPr="008513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132B">
        <w:rPr>
          <w:rFonts w:ascii="Times New Roman" w:hAnsi="Times New Roman" w:cs="Times New Roman"/>
          <w:sz w:val="28"/>
          <w:szCs w:val="28"/>
        </w:rPr>
        <w:t>указанных выше</w:t>
      </w:r>
      <w:r w:rsidRPr="008513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132B">
        <w:rPr>
          <w:rFonts w:ascii="Times New Roman" w:hAnsi="Times New Roman" w:cs="Times New Roman"/>
          <w:sz w:val="28"/>
          <w:szCs w:val="28"/>
        </w:rPr>
        <w:t xml:space="preserve">трех работах задача раскрытия </w:t>
      </w:r>
      <w:r w:rsidRPr="003420EA">
        <w:rPr>
          <w:rFonts w:ascii="Times New Roman" w:hAnsi="Times New Roman" w:cs="Times New Roman"/>
          <w:sz w:val="28"/>
          <w:szCs w:val="28"/>
        </w:rPr>
        <w:t>механизм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20EA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3C5F">
        <w:rPr>
          <w:rFonts w:ascii="Times New Roman" w:hAnsi="Times New Roman" w:cs="Times New Roman"/>
          <w:sz w:val="28"/>
          <w:szCs w:val="28"/>
        </w:rPr>
        <w:t xml:space="preserve">выбора права на основе </w:t>
      </w:r>
      <w:r w:rsidRPr="0085132B">
        <w:rPr>
          <w:rFonts w:ascii="Times New Roman" w:hAnsi="Times New Roman" w:cs="Times New Roman"/>
          <w:sz w:val="28"/>
          <w:szCs w:val="28"/>
        </w:rPr>
        <w:t>принципа наи</w:t>
      </w:r>
      <w:r w:rsidR="00721425">
        <w:rPr>
          <w:rFonts w:ascii="Times New Roman" w:hAnsi="Times New Roman" w:cs="Times New Roman"/>
          <w:sz w:val="28"/>
          <w:szCs w:val="28"/>
        </w:rPr>
        <w:t>более тесной связи не ставилась.</w:t>
      </w:r>
      <w:r w:rsidR="00E93C5F">
        <w:rPr>
          <w:rFonts w:ascii="Times New Roman" w:hAnsi="Times New Roman" w:cs="Times New Roman"/>
          <w:sz w:val="28"/>
          <w:szCs w:val="28"/>
        </w:rPr>
        <w:t xml:space="preserve"> Вместе с тем, п</w:t>
      </w:r>
      <w:r w:rsidR="00E93C5F" w:rsidRPr="0085132B">
        <w:rPr>
          <w:rFonts w:ascii="Times New Roman" w:hAnsi="Times New Roman" w:cs="Times New Roman"/>
          <w:sz w:val="28"/>
          <w:szCs w:val="28"/>
        </w:rPr>
        <w:t>ринцип наиболее тесной связи,</w:t>
      </w:r>
      <w:r w:rsidR="00E93C5F">
        <w:rPr>
          <w:rFonts w:ascii="Times New Roman" w:hAnsi="Times New Roman" w:cs="Times New Roman"/>
          <w:sz w:val="28"/>
          <w:szCs w:val="28"/>
        </w:rPr>
        <w:t xml:space="preserve"> </w:t>
      </w:r>
      <w:r w:rsidR="00E93C5F" w:rsidRPr="00E93C5F">
        <w:rPr>
          <w:rFonts w:ascii="Times New Roman" w:hAnsi="Times New Roman" w:cs="Times New Roman"/>
          <w:sz w:val="28"/>
          <w:szCs w:val="28"/>
        </w:rPr>
        <w:t>ориентирован, прежде всего, на действие, связанное с  определением применимого права законодател</w:t>
      </w:r>
      <w:r w:rsidR="00E93C5F">
        <w:rPr>
          <w:rFonts w:ascii="Times New Roman" w:hAnsi="Times New Roman" w:cs="Times New Roman"/>
          <w:sz w:val="28"/>
          <w:szCs w:val="28"/>
        </w:rPr>
        <w:t xml:space="preserve">ем и судьей на основе механизма </w:t>
      </w:r>
      <w:r w:rsidR="00E93C5F" w:rsidRPr="0085132B">
        <w:rPr>
          <w:rFonts w:ascii="Times New Roman" w:hAnsi="Times New Roman" w:cs="Times New Roman"/>
          <w:sz w:val="28"/>
          <w:szCs w:val="28"/>
        </w:rPr>
        <w:t>учет</w:t>
      </w:r>
      <w:r w:rsidR="00E93C5F">
        <w:rPr>
          <w:rFonts w:ascii="Times New Roman" w:hAnsi="Times New Roman" w:cs="Times New Roman"/>
          <w:sz w:val="28"/>
          <w:szCs w:val="28"/>
        </w:rPr>
        <w:t>а</w:t>
      </w:r>
      <w:r w:rsidR="00E93C5F" w:rsidRPr="0085132B">
        <w:rPr>
          <w:rFonts w:ascii="Times New Roman" w:hAnsi="Times New Roman" w:cs="Times New Roman"/>
          <w:sz w:val="28"/>
          <w:szCs w:val="28"/>
        </w:rPr>
        <w:t xml:space="preserve"> </w:t>
      </w:r>
      <w:r w:rsidR="00E93C5F">
        <w:rPr>
          <w:rFonts w:ascii="Times New Roman" w:hAnsi="Times New Roman" w:cs="Times New Roman"/>
          <w:sz w:val="28"/>
          <w:szCs w:val="28"/>
        </w:rPr>
        <w:t xml:space="preserve">коллидирующих </w:t>
      </w:r>
      <w:r w:rsidR="00E93C5F" w:rsidRPr="0085132B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E93C5F">
        <w:rPr>
          <w:rFonts w:ascii="Times New Roman" w:hAnsi="Times New Roman" w:cs="Times New Roman"/>
          <w:sz w:val="28"/>
          <w:szCs w:val="28"/>
        </w:rPr>
        <w:t>государств</w:t>
      </w:r>
      <w:r w:rsidR="00721425">
        <w:rPr>
          <w:rFonts w:ascii="Times New Roman" w:hAnsi="Times New Roman" w:cs="Times New Roman"/>
          <w:sz w:val="28"/>
          <w:szCs w:val="28"/>
        </w:rPr>
        <w:t>.</w:t>
      </w:r>
      <w:r w:rsidR="00E93C5F">
        <w:rPr>
          <w:rFonts w:ascii="Times New Roman" w:hAnsi="Times New Roman" w:cs="Times New Roman"/>
          <w:sz w:val="28"/>
          <w:szCs w:val="28"/>
        </w:rPr>
        <w:t xml:space="preserve"> </w:t>
      </w:r>
      <w:r w:rsidR="00EB19C0">
        <w:rPr>
          <w:rFonts w:ascii="Times New Roman" w:hAnsi="Times New Roman" w:cs="Times New Roman"/>
          <w:sz w:val="28"/>
          <w:szCs w:val="28"/>
        </w:rPr>
        <w:t>Это механизм</w:t>
      </w:r>
      <w:r w:rsidR="00973C33">
        <w:rPr>
          <w:rFonts w:ascii="Times New Roman" w:hAnsi="Times New Roman" w:cs="Times New Roman"/>
          <w:sz w:val="28"/>
          <w:szCs w:val="28"/>
        </w:rPr>
        <w:t xml:space="preserve"> изучен не в полной мере</w:t>
      </w:r>
      <w:r w:rsidR="00E93C5F" w:rsidRPr="0085132B">
        <w:rPr>
          <w:rFonts w:ascii="Times New Roman" w:hAnsi="Times New Roman" w:cs="Times New Roman"/>
          <w:sz w:val="28"/>
          <w:szCs w:val="28"/>
        </w:rPr>
        <w:t>.</w:t>
      </w:r>
      <w:r w:rsidR="00E93C5F">
        <w:rPr>
          <w:rFonts w:ascii="Times New Roman" w:hAnsi="Times New Roman" w:cs="Times New Roman"/>
          <w:sz w:val="28"/>
          <w:szCs w:val="28"/>
        </w:rPr>
        <w:t xml:space="preserve"> </w:t>
      </w:r>
      <w:r w:rsidR="00721425">
        <w:rPr>
          <w:rFonts w:ascii="Times New Roman" w:hAnsi="Times New Roman" w:cs="Times New Roman"/>
          <w:sz w:val="28"/>
          <w:szCs w:val="28"/>
        </w:rPr>
        <w:t>Недостаточно исследовано в</w:t>
      </w:r>
      <w:r w:rsidR="00973C33">
        <w:rPr>
          <w:rFonts w:ascii="Times New Roman" w:hAnsi="Times New Roman" w:cs="Times New Roman"/>
          <w:sz w:val="28"/>
          <w:szCs w:val="28"/>
        </w:rPr>
        <w:t>заимодействие принципа наиболее тесной связи с институтами публи</w:t>
      </w:r>
      <w:r w:rsidR="00721425">
        <w:rPr>
          <w:rFonts w:ascii="Times New Roman" w:hAnsi="Times New Roman" w:cs="Times New Roman"/>
          <w:sz w:val="28"/>
          <w:szCs w:val="28"/>
        </w:rPr>
        <w:t>чного порядка и автономией воли.</w:t>
      </w:r>
      <w:r w:rsidR="00EB19C0">
        <w:rPr>
          <w:rFonts w:ascii="Times New Roman" w:hAnsi="Times New Roman" w:cs="Times New Roman"/>
          <w:sz w:val="28"/>
          <w:szCs w:val="28"/>
        </w:rPr>
        <w:t xml:space="preserve"> </w:t>
      </w:r>
      <w:r w:rsidR="00CE19D1">
        <w:rPr>
          <w:rFonts w:ascii="Times New Roman" w:hAnsi="Times New Roman" w:cs="Times New Roman"/>
          <w:sz w:val="28"/>
          <w:szCs w:val="28"/>
        </w:rPr>
        <w:t>Определения принципа наиболее тесной связи наукой международно</w:t>
      </w:r>
      <w:r w:rsidR="00721425">
        <w:rPr>
          <w:rFonts w:ascii="Times New Roman" w:hAnsi="Times New Roman" w:cs="Times New Roman"/>
          <w:sz w:val="28"/>
          <w:szCs w:val="28"/>
        </w:rPr>
        <w:t>го частного права не сформулировано</w:t>
      </w:r>
      <w:r w:rsidR="00CE19D1">
        <w:rPr>
          <w:rFonts w:ascii="Times New Roman" w:hAnsi="Times New Roman" w:cs="Times New Roman"/>
          <w:sz w:val="28"/>
          <w:szCs w:val="28"/>
        </w:rPr>
        <w:t>.</w:t>
      </w:r>
    </w:p>
    <w:p w:rsidR="00482C89" w:rsidRPr="0085132B" w:rsidRDefault="00482C89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32B">
        <w:rPr>
          <w:rFonts w:ascii="Times New Roman" w:hAnsi="Times New Roman" w:cs="Times New Roman"/>
          <w:b/>
          <w:sz w:val="28"/>
          <w:szCs w:val="28"/>
        </w:rPr>
        <w:t xml:space="preserve">     Объектом исследования</w:t>
      </w:r>
      <w:r w:rsidRPr="008513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132B">
        <w:rPr>
          <w:rFonts w:ascii="Times New Roman" w:hAnsi="Times New Roman" w:cs="Times New Roman"/>
          <w:sz w:val="28"/>
          <w:szCs w:val="28"/>
        </w:rPr>
        <w:t>являются общественные отношения, связанные с определением применимого права в международном частном праве.</w:t>
      </w:r>
    </w:p>
    <w:p w:rsidR="003A62E5" w:rsidRDefault="00482C89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32B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85132B">
        <w:rPr>
          <w:rFonts w:ascii="Times New Roman" w:hAnsi="Times New Roman" w:cs="Times New Roman"/>
          <w:b/>
          <w:sz w:val="28"/>
          <w:szCs w:val="28"/>
        </w:rPr>
        <w:t>Предметом исследования</w:t>
      </w:r>
      <w:r w:rsidR="00E94989">
        <w:rPr>
          <w:rFonts w:ascii="Times New Roman" w:hAnsi="Times New Roman" w:cs="Times New Roman"/>
          <w:sz w:val="28"/>
          <w:szCs w:val="28"/>
        </w:rPr>
        <w:t xml:space="preserve"> являю</w:t>
      </w:r>
      <w:r w:rsidRPr="0085132B">
        <w:rPr>
          <w:rFonts w:ascii="Times New Roman" w:hAnsi="Times New Roman" w:cs="Times New Roman"/>
          <w:sz w:val="28"/>
          <w:szCs w:val="28"/>
        </w:rPr>
        <w:t xml:space="preserve">тся </w:t>
      </w:r>
      <w:r w:rsidR="003A62E5">
        <w:rPr>
          <w:rFonts w:ascii="Times New Roman" w:hAnsi="Times New Roman" w:cs="Times New Roman"/>
          <w:sz w:val="28"/>
          <w:szCs w:val="28"/>
        </w:rPr>
        <w:t>нормы международного, российского и иностранного права, а также  российская и зару</w:t>
      </w:r>
      <w:r w:rsidR="00B03AE5">
        <w:rPr>
          <w:rFonts w:ascii="Times New Roman" w:hAnsi="Times New Roman" w:cs="Times New Roman"/>
          <w:sz w:val="28"/>
          <w:szCs w:val="28"/>
        </w:rPr>
        <w:t>бежная доктрина и практика в аспекте определения</w:t>
      </w:r>
      <w:r w:rsidR="003A62E5">
        <w:rPr>
          <w:rFonts w:ascii="Times New Roman" w:hAnsi="Times New Roman" w:cs="Times New Roman"/>
          <w:sz w:val="28"/>
          <w:szCs w:val="28"/>
        </w:rPr>
        <w:t xml:space="preserve"> наиболее тесной связи в трансграничных правоотношениях.</w:t>
      </w:r>
    </w:p>
    <w:p w:rsidR="00482C89" w:rsidRPr="0085132B" w:rsidRDefault="00482C89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32B">
        <w:rPr>
          <w:rFonts w:ascii="Times New Roman" w:hAnsi="Times New Roman" w:cs="Times New Roman"/>
          <w:b/>
          <w:sz w:val="28"/>
          <w:szCs w:val="28"/>
        </w:rPr>
        <w:t xml:space="preserve">     Цель исследования</w:t>
      </w:r>
      <w:r w:rsidRPr="008513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132B">
        <w:rPr>
          <w:rFonts w:ascii="Times New Roman" w:hAnsi="Times New Roman" w:cs="Times New Roman"/>
          <w:sz w:val="28"/>
          <w:szCs w:val="28"/>
        </w:rPr>
        <w:t>состоит в ком</w:t>
      </w:r>
      <w:r w:rsidR="00B95A3A">
        <w:rPr>
          <w:rFonts w:ascii="Times New Roman" w:hAnsi="Times New Roman" w:cs="Times New Roman"/>
          <w:sz w:val="28"/>
          <w:szCs w:val="28"/>
        </w:rPr>
        <w:t>п</w:t>
      </w:r>
      <w:r w:rsidRPr="0085132B">
        <w:rPr>
          <w:rFonts w:ascii="Times New Roman" w:hAnsi="Times New Roman" w:cs="Times New Roman"/>
          <w:sz w:val="28"/>
          <w:szCs w:val="28"/>
        </w:rPr>
        <w:t>лексном анализе принципа наиболее тесной связи в международном час</w:t>
      </w:r>
      <w:r w:rsidR="00C35345">
        <w:rPr>
          <w:rFonts w:ascii="Times New Roman" w:hAnsi="Times New Roman" w:cs="Times New Roman"/>
          <w:sz w:val="28"/>
          <w:szCs w:val="28"/>
        </w:rPr>
        <w:t>тном праве и выявлении</w:t>
      </w:r>
      <w:r w:rsidRPr="0085132B">
        <w:rPr>
          <w:rFonts w:ascii="Times New Roman" w:hAnsi="Times New Roman" w:cs="Times New Roman"/>
          <w:sz w:val="28"/>
          <w:szCs w:val="28"/>
        </w:rPr>
        <w:t xml:space="preserve"> его </w:t>
      </w:r>
      <w:r w:rsidR="00C35345">
        <w:rPr>
          <w:rFonts w:ascii="Times New Roman" w:hAnsi="Times New Roman" w:cs="Times New Roman"/>
          <w:sz w:val="28"/>
          <w:szCs w:val="28"/>
        </w:rPr>
        <w:t>взаимодействия с</w:t>
      </w:r>
      <w:r w:rsidRPr="0085132B">
        <w:rPr>
          <w:rFonts w:ascii="Times New Roman" w:hAnsi="Times New Roman" w:cs="Times New Roman"/>
          <w:sz w:val="28"/>
          <w:szCs w:val="28"/>
        </w:rPr>
        <w:t xml:space="preserve"> ключевыми институтами международного частного права (защитные оговорки</w:t>
      </w:r>
      <w:r w:rsidR="00C35345">
        <w:rPr>
          <w:rFonts w:ascii="Times New Roman" w:hAnsi="Times New Roman" w:cs="Times New Roman"/>
          <w:sz w:val="28"/>
          <w:szCs w:val="28"/>
        </w:rPr>
        <w:t>,</w:t>
      </w:r>
      <w:r w:rsidRPr="0085132B">
        <w:rPr>
          <w:rFonts w:ascii="Times New Roman" w:hAnsi="Times New Roman" w:cs="Times New Roman"/>
          <w:sz w:val="28"/>
          <w:szCs w:val="28"/>
        </w:rPr>
        <w:t xml:space="preserve"> автономия воли сторон).</w:t>
      </w:r>
    </w:p>
    <w:p w:rsidR="00482C89" w:rsidRPr="0085132B" w:rsidRDefault="00482C89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32B">
        <w:rPr>
          <w:rFonts w:ascii="Times New Roman" w:hAnsi="Times New Roman" w:cs="Times New Roman"/>
          <w:sz w:val="28"/>
          <w:szCs w:val="28"/>
        </w:rPr>
        <w:t xml:space="preserve">     </w:t>
      </w:r>
      <w:r w:rsidR="00B03AE5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Pr="0085132B">
        <w:rPr>
          <w:rFonts w:ascii="Times New Roman" w:hAnsi="Times New Roman" w:cs="Times New Roman"/>
          <w:sz w:val="28"/>
          <w:szCs w:val="28"/>
        </w:rPr>
        <w:t>поставленной цели предполагает</w:t>
      </w:r>
      <w:r w:rsidR="00B03AE5">
        <w:rPr>
          <w:rFonts w:ascii="Times New Roman" w:hAnsi="Times New Roman" w:cs="Times New Roman"/>
          <w:sz w:val="28"/>
          <w:szCs w:val="28"/>
        </w:rPr>
        <w:t>ся решить следующие</w:t>
      </w:r>
      <w:r w:rsidRPr="008513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132B">
        <w:rPr>
          <w:rFonts w:ascii="Times New Roman" w:hAnsi="Times New Roman" w:cs="Times New Roman"/>
          <w:b/>
          <w:sz w:val="28"/>
          <w:szCs w:val="28"/>
        </w:rPr>
        <w:t>задач</w:t>
      </w:r>
      <w:r w:rsidR="00B03AE5" w:rsidRPr="00B03AE5">
        <w:rPr>
          <w:rFonts w:ascii="Times New Roman" w:hAnsi="Times New Roman" w:cs="Times New Roman"/>
          <w:b/>
          <w:sz w:val="28"/>
          <w:szCs w:val="28"/>
        </w:rPr>
        <w:t>и</w:t>
      </w:r>
      <w:r w:rsidRPr="00B03AE5">
        <w:rPr>
          <w:rFonts w:ascii="Times New Roman" w:hAnsi="Times New Roman" w:cs="Times New Roman"/>
          <w:b/>
          <w:sz w:val="28"/>
          <w:szCs w:val="28"/>
        </w:rPr>
        <w:t>:</w:t>
      </w:r>
    </w:p>
    <w:p w:rsidR="00482C89" w:rsidRPr="0085132B" w:rsidRDefault="00B03AE5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исследовать теоретические предпосыл</w:t>
      </w:r>
      <w:r w:rsidR="00482C89" w:rsidRPr="0085132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2C89" w:rsidRPr="0085132B">
        <w:rPr>
          <w:rFonts w:ascii="Times New Roman" w:hAnsi="Times New Roman" w:cs="Times New Roman"/>
          <w:sz w:val="28"/>
          <w:szCs w:val="28"/>
        </w:rPr>
        <w:t xml:space="preserve"> появления гибкого подхода в коллизионном регулировании;</w:t>
      </w:r>
    </w:p>
    <w:p w:rsidR="00482C89" w:rsidRPr="0085132B" w:rsidRDefault="00B03AE5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выявить факторы, лежащие как в основе применения</w:t>
      </w:r>
      <w:r w:rsidR="00482C89" w:rsidRPr="0085132B">
        <w:rPr>
          <w:rFonts w:ascii="Times New Roman" w:hAnsi="Times New Roman" w:cs="Times New Roman"/>
          <w:sz w:val="28"/>
          <w:szCs w:val="28"/>
        </w:rPr>
        <w:t xml:space="preserve"> принципа</w:t>
      </w:r>
      <w:r>
        <w:rPr>
          <w:rFonts w:ascii="Times New Roman" w:hAnsi="Times New Roman" w:cs="Times New Roman"/>
          <w:sz w:val="28"/>
          <w:szCs w:val="28"/>
        </w:rPr>
        <w:t xml:space="preserve"> наиболее тесной связи</w:t>
      </w:r>
      <w:r w:rsidR="00482C89" w:rsidRPr="0085132B">
        <w:rPr>
          <w:rFonts w:ascii="Times New Roman" w:hAnsi="Times New Roman" w:cs="Times New Roman"/>
          <w:sz w:val="28"/>
          <w:szCs w:val="28"/>
        </w:rPr>
        <w:t>, так и в о</w:t>
      </w:r>
      <w:r>
        <w:rPr>
          <w:rFonts w:ascii="Times New Roman" w:hAnsi="Times New Roman" w:cs="Times New Roman"/>
          <w:sz w:val="28"/>
          <w:szCs w:val="28"/>
        </w:rPr>
        <w:t>снове презюмирующих его</w:t>
      </w:r>
      <w:r w:rsidR="00482C89" w:rsidRPr="0085132B">
        <w:rPr>
          <w:rFonts w:ascii="Times New Roman" w:hAnsi="Times New Roman" w:cs="Times New Roman"/>
          <w:sz w:val="28"/>
          <w:szCs w:val="28"/>
        </w:rPr>
        <w:t xml:space="preserve"> формул прикрепления;</w:t>
      </w:r>
    </w:p>
    <w:p w:rsidR="003F5960" w:rsidRPr="0085132B" w:rsidRDefault="003F5960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проанализировать </w:t>
      </w:r>
      <w:r w:rsidRPr="0085132B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5132B">
        <w:rPr>
          <w:rFonts w:ascii="Times New Roman" w:hAnsi="Times New Roman" w:cs="Times New Roman"/>
          <w:sz w:val="28"/>
          <w:szCs w:val="28"/>
        </w:rPr>
        <w:t xml:space="preserve"> закрепления принципа наиболее тесной связи в международных договорах и национальном законодательстве;</w:t>
      </w:r>
    </w:p>
    <w:p w:rsidR="00482C89" w:rsidRDefault="003F5960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определить </w:t>
      </w:r>
      <w:r w:rsidR="00EA066E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66E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305142">
        <w:rPr>
          <w:rFonts w:ascii="Times New Roman" w:hAnsi="Times New Roman" w:cs="Times New Roman"/>
          <w:sz w:val="28"/>
          <w:szCs w:val="28"/>
        </w:rPr>
        <w:t>механизм</w:t>
      </w:r>
      <w:r w:rsidR="00EA06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выбора</w:t>
      </w:r>
      <w:r w:rsidR="00482C89" w:rsidRPr="0085132B">
        <w:rPr>
          <w:rFonts w:ascii="Times New Roman" w:hAnsi="Times New Roman" w:cs="Times New Roman"/>
          <w:sz w:val="28"/>
          <w:szCs w:val="28"/>
        </w:rPr>
        <w:t xml:space="preserve"> применимого права на основе принципа наиболее тесной связи;</w:t>
      </w:r>
    </w:p>
    <w:p w:rsidR="00305142" w:rsidRPr="0085132B" w:rsidRDefault="00305142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особенности взаимодействия</w:t>
      </w:r>
      <w:r w:rsidRPr="0085132B">
        <w:rPr>
          <w:rFonts w:ascii="Times New Roman" w:hAnsi="Times New Roman" w:cs="Times New Roman"/>
          <w:sz w:val="28"/>
          <w:szCs w:val="28"/>
        </w:rPr>
        <w:t xml:space="preserve"> принципа наиболее тесной связи с важнейшими институтами международного частного права;</w:t>
      </w:r>
    </w:p>
    <w:p w:rsidR="00305142" w:rsidRDefault="00305142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21425">
        <w:rPr>
          <w:rFonts w:ascii="Times New Roman" w:hAnsi="Times New Roman" w:cs="Times New Roman"/>
          <w:sz w:val="28"/>
          <w:szCs w:val="28"/>
        </w:rPr>
        <w:t>сформулировать</w:t>
      </w:r>
      <w:r>
        <w:rPr>
          <w:rFonts w:ascii="Times New Roman" w:hAnsi="Times New Roman" w:cs="Times New Roman"/>
          <w:sz w:val="28"/>
          <w:szCs w:val="28"/>
        </w:rPr>
        <w:t xml:space="preserve"> определение</w:t>
      </w:r>
      <w:r w:rsidR="00721425">
        <w:rPr>
          <w:rFonts w:ascii="Times New Roman" w:hAnsi="Times New Roman" w:cs="Times New Roman"/>
          <w:sz w:val="28"/>
          <w:szCs w:val="28"/>
        </w:rPr>
        <w:t xml:space="preserve"> принципа наиболее тесной связи.</w:t>
      </w:r>
    </w:p>
    <w:p w:rsidR="00482C89" w:rsidRPr="0085132B" w:rsidRDefault="00482C89" w:rsidP="00BF4694">
      <w:pPr>
        <w:pStyle w:val="aa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32B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5132B">
        <w:rPr>
          <w:rFonts w:ascii="Times New Roman" w:hAnsi="Times New Roman" w:cs="Times New Roman"/>
          <w:b/>
          <w:sz w:val="28"/>
          <w:szCs w:val="28"/>
        </w:rPr>
        <w:t>Методологическую основу исследования</w:t>
      </w:r>
      <w:r w:rsidRPr="008513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132B">
        <w:rPr>
          <w:rFonts w:ascii="Times New Roman" w:hAnsi="Times New Roman" w:cs="Times New Roman"/>
          <w:sz w:val="28"/>
          <w:szCs w:val="28"/>
        </w:rPr>
        <w:t>составляют</w:t>
      </w:r>
      <w:r w:rsidRPr="008513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132B">
        <w:rPr>
          <w:rFonts w:ascii="Times New Roman" w:hAnsi="Times New Roman" w:cs="Times New Roman"/>
          <w:bCs/>
          <w:sz w:val="28"/>
          <w:szCs w:val="28"/>
        </w:rPr>
        <w:t xml:space="preserve">как общенаучные (анализ, синтез, системный подход, функциональный подход и др.), так и </w:t>
      </w:r>
      <w:r w:rsidR="000667E9">
        <w:rPr>
          <w:rFonts w:ascii="Times New Roman" w:hAnsi="Times New Roman" w:cs="Times New Roman"/>
          <w:bCs/>
          <w:sz w:val="28"/>
          <w:szCs w:val="28"/>
        </w:rPr>
        <w:t xml:space="preserve">частные (формально-юридический, </w:t>
      </w:r>
      <w:r w:rsidRPr="0085132B">
        <w:rPr>
          <w:rFonts w:ascii="Times New Roman" w:hAnsi="Times New Roman" w:cs="Times New Roman"/>
          <w:bCs/>
          <w:sz w:val="28"/>
          <w:szCs w:val="28"/>
        </w:rPr>
        <w:t xml:space="preserve">сравнительно-правовой, статистический, лингвистический, историко-правовой и др.) методы исследования.       </w:t>
      </w:r>
      <w:proofErr w:type="gramEnd"/>
    </w:p>
    <w:p w:rsidR="00412D1F" w:rsidRDefault="00482C89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32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132B">
        <w:rPr>
          <w:rFonts w:ascii="Times New Roman" w:hAnsi="Times New Roman" w:cs="Times New Roman"/>
          <w:b/>
          <w:bCs/>
          <w:sz w:val="28"/>
          <w:szCs w:val="28"/>
        </w:rPr>
        <w:t>Теоретическую базу исследования</w:t>
      </w:r>
      <w:r w:rsidRPr="0085132B">
        <w:rPr>
          <w:rFonts w:ascii="Times New Roman" w:hAnsi="Times New Roman" w:cs="Times New Roman"/>
          <w:bCs/>
          <w:sz w:val="28"/>
          <w:szCs w:val="28"/>
        </w:rPr>
        <w:t xml:space="preserve"> составляют труды таких</w:t>
      </w:r>
      <w:r w:rsidR="000A0073">
        <w:rPr>
          <w:rFonts w:ascii="Times New Roman" w:hAnsi="Times New Roman" w:cs="Times New Roman"/>
          <w:bCs/>
          <w:sz w:val="28"/>
          <w:szCs w:val="28"/>
        </w:rPr>
        <w:t xml:space="preserve"> отечественных ученых, как: </w:t>
      </w:r>
      <w:proofErr w:type="gramStart"/>
      <w:r w:rsidRPr="0085132B">
        <w:rPr>
          <w:rFonts w:ascii="Times New Roman" w:hAnsi="Times New Roman" w:cs="Times New Roman"/>
          <w:bCs/>
          <w:sz w:val="28"/>
          <w:szCs w:val="28"/>
        </w:rPr>
        <w:t>Л.П. Ануфриева,</w:t>
      </w:r>
      <w:r w:rsidR="000A00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256E">
        <w:rPr>
          <w:rFonts w:ascii="Times New Roman" w:hAnsi="Times New Roman" w:cs="Times New Roman"/>
          <w:bCs/>
          <w:sz w:val="28"/>
          <w:szCs w:val="28"/>
        </w:rPr>
        <w:t xml:space="preserve">А.В. </w:t>
      </w:r>
      <w:r w:rsidRPr="0085132B">
        <w:rPr>
          <w:rFonts w:ascii="Times New Roman" w:hAnsi="Times New Roman" w:cs="Times New Roman"/>
          <w:bCs/>
          <w:sz w:val="28"/>
          <w:szCs w:val="28"/>
        </w:rPr>
        <w:t>Асоско</w:t>
      </w:r>
      <w:r w:rsidR="000A0073">
        <w:rPr>
          <w:rFonts w:ascii="Times New Roman" w:hAnsi="Times New Roman" w:cs="Times New Roman"/>
          <w:bCs/>
          <w:sz w:val="28"/>
          <w:szCs w:val="28"/>
        </w:rPr>
        <w:t>в, М.А. Ах</w:t>
      </w:r>
      <w:r w:rsidR="00BF4694">
        <w:rPr>
          <w:rFonts w:ascii="Times New Roman" w:hAnsi="Times New Roman" w:cs="Times New Roman"/>
          <w:bCs/>
          <w:sz w:val="28"/>
          <w:szCs w:val="28"/>
        </w:rPr>
        <w:t xml:space="preserve">рименко, </w:t>
      </w:r>
      <w:r w:rsidRPr="0085132B">
        <w:rPr>
          <w:rFonts w:ascii="Times New Roman" w:hAnsi="Times New Roman" w:cs="Times New Roman"/>
          <w:bCs/>
          <w:sz w:val="28"/>
          <w:szCs w:val="28"/>
        </w:rPr>
        <w:t>М.М. Богуславский</w:t>
      </w:r>
      <w:r w:rsidR="007E2A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5132B">
        <w:rPr>
          <w:rFonts w:ascii="Times New Roman" w:hAnsi="Times New Roman" w:cs="Times New Roman"/>
          <w:bCs/>
          <w:sz w:val="28"/>
          <w:szCs w:val="28"/>
        </w:rPr>
        <w:t>М.И. Брун</w:t>
      </w:r>
      <w:r w:rsidR="00F2393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5132B">
        <w:rPr>
          <w:rFonts w:ascii="Times New Roman" w:hAnsi="Times New Roman" w:cs="Times New Roman"/>
          <w:bCs/>
          <w:sz w:val="28"/>
          <w:szCs w:val="28"/>
        </w:rPr>
        <w:t xml:space="preserve">Н.Г. Вилкова, </w:t>
      </w:r>
      <w:r w:rsidRPr="0085132B">
        <w:rPr>
          <w:rFonts w:ascii="Times New Roman" w:hAnsi="Times New Roman" w:cs="Times New Roman"/>
          <w:sz w:val="28"/>
          <w:szCs w:val="28"/>
        </w:rPr>
        <w:t>И.В. Гетьм</w:t>
      </w:r>
      <w:r w:rsidR="00590EF0">
        <w:rPr>
          <w:rFonts w:ascii="Times New Roman" w:hAnsi="Times New Roman" w:cs="Times New Roman"/>
          <w:sz w:val="28"/>
          <w:szCs w:val="28"/>
        </w:rPr>
        <w:t>ан-Павлова,</w:t>
      </w:r>
      <w:r w:rsidR="00E70FCE">
        <w:rPr>
          <w:rFonts w:ascii="Times New Roman" w:hAnsi="Times New Roman" w:cs="Times New Roman"/>
          <w:sz w:val="28"/>
          <w:szCs w:val="28"/>
        </w:rPr>
        <w:t xml:space="preserve"> </w:t>
      </w:r>
      <w:r w:rsidR="00A85234">
        <w:rPr>
          <w:rFonts w:ascii="Times New Roman" w:hAnsi="Times New Roman" w:cs="Times New Roman"/>
          <w:sz w:val="28"/>
          <w:szCs w:val="28"/>
        </w:rPr>
        <w:t xml:space="preserve">Г.К. Дмитриева, </w:t>
      </w:r>
      <w:r w:rsidRPr="0085132B">
        <w:rPr>
          <w:rFonts w:ascii="Times New Roman" w:hAnsi="Times New Roman" w:cs="Times New Roman"/>
          <w:sz w:val="28"/>
          <w:szCs w:val="28"/>
        </w:rPr>
        <w:t>Н.Ю. Ерпылева, А.Н. Жильцов, В</w:t>
      </w:r>
      <w:r w:rsidR="00E70FCE">
        <w:rPr>
          <w:rFonts w:ascii="Times New Roman" w:hAnsi="Times New Roman" w:cs="Times New Roman"/>
          <w:sz w:val="28"/>
          <w:szCs w:val="28"/>
        </w:rPr>
        <w:t xml:space="preserve">.П. Звеков, И.С. Зыкин, </w:t>
      </w:r>
      <w:r w:rsidRPr="0085132B">
        <w:rPr>
          <w:rFonts w:ascii="Times New Roman" w:hAnsi="Times New Roman" w:cs="Times New Roman"/>
          <w:sz w:val="28"/>
          <w:szCs w:val="28"/>
        </w:rPr>
        <w:t xml:space="preserve">Е.В. Кабатова, </w:t>
      </w:r>
      <w:r w:rsidR="00F449B0" w:rsidRPr="0085132B">
        <w:rPr>
          <w:rFonts w:ascii="Times New Roman" w:hAnsi="Times New Roman" w:cs="Times New Roman"/>
          <w:sz w:val="28"/>
          <w:szCs w:val="28"/>
        </w:rPr>
        <w:t>В.А.</w:t>
      </w:r>
      <w:r w:rsidR="00F449B0">
        <w:rPr>
          <w:rFonts w:ascii="Times New Roman" w:hAnsi="Times New Roman" w:cs="Times New Roman"/>
          <w:sz w:val="28"/>
          <w:szCs w:val="28"/>
        </w:rPr>
        <w:t xml:space="preserve"> </w:t>
      </w:r>
      <w:r w:rsidR="003700E1">
        <w:rPr>
          <w:rFonts w:ascii="Times New Roman" w:hAnsi="Times New Roman" w:cs="Times New Roman"/>
          <w:sz w:val="28"/>
          <w:szCs w:val="28"/>
        </w:rPr>
        <w:t xml:space="preserve">Канашевский, </w:t>
      </w:r>
      <w:r w:rsidR="00E70FC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132B">
        <w:rPr>
          <w:rFonts w:ascii="Times New Roman" w:hAnsi="Times New Roman" w:cs="Times New Roman"/>
          <w:bCs/>
          <w:sz w:val="28"/>
          <w:szCs w:val="28"/>
        </w:rPr>
        <w:t>Б.И. Кольцов,</w:t>
      </w:r>
      <w:r w:rsidRPr="0085132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5132B">
        <w:rPr>
          <w:rFonts w:ascii="Times New Roman" w:hAnsi="Times New Roman" w:cs="Times New Roman"/>
          <w:sz w:val="28"/>
          <w:szCs w:val="28"/>
        </w:rPr>
        <w:t>В.М. Корецкий, Н.М. Коркунов, С</w:t>
      </w:r>
      <w:r w:rsidR="00590EF0">
        <w:rPr>
          <w:rFonts w:ascii="Times New Roman" w:hAnsi="Times New Roman" w:cs="Times New Roman"/>
          <w:sz w:val="28"/>
          <w:szCs w:val="28"/>
        </w:rPr>
        <w:t>.В. Крохалев,</w:t>
      </w:r>
      <w:r w:rsidR="00E70FCE">
        <w:rPr>
          <w:rFonts w:ascii="Times New Roman" w:hAnsi="Times New Roman" w:cs="Times New Roman"/>
          <w:sz w:val="28"/>
          <w:szCs w:val="28"/>
        </w:rPr>
        <w:t xml:space="preserve"> </w:t>
      </w:r>
      <w:r w:rsidR="003700E1">
        <w:rPr>
          <w:rFonts w:ascii="Times New Roman" w:hAnsi="Times New Roman" w:cs="Times New Roman"/>
          <w:sz w:val="28"/>
          <w:szCs w:val="28"/>
        </w:rPr>
        <w:t xml:space="preserve">С.Б. Крылов, </w:t>
      </w:r>
      <w:r w:rsidR="00E70FCE">
        <w:rPr>
          <w:rFonts w:ascii="Times New Roman" w:hAnsi="Times New Roman" w:cs="Times New Roman"/>
          <w:sz w:val="28"/>
          <w:szCs w:val="28"/>
        </w:rPr>
        <w:t xml:space="preserve">      </w:t>
      </w:r>
      <w:r w:rsidR="007E2AE6">
        <w:rPr>
          <w:rFonts w:ascii="Times New Roman" w:hAnsi="Times New Roman" w:cs="Times New Roman"/>
          <w:sz w:val="28"/>
          <w:szCs w:val="28"/>
        </w:rPr>
        <w:t>В.В. Куд</w:t>
      </w:r>
      <w:r w:rsidR="00A85234">
        <w:rPr>
          <w:rFonts w:ascii="Times New Roman" w:hAnsi="Times New Roman" w:cs="Times New Roman"/>
          <w:sz w:val="28"/>
          <w:szCs w:val="28"/>
        </w:rPr>
        <w:t>ашкин</w:t>
      </w:r>
      <w:proofErr w:type="gramEnd"/>
      <w:r w:rsidR="00A8523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85234">
        <w:rPr>
          <w:rFonts w:ascii="Times New Roman" w:hAnsi="Times New Roman" w:cs="Times New Roman"/>
          <w:sz w:val="28"/>
          <w:szCs w:val="28"/>
        </w:rPr>
        <w:t>С.Н. Лебедев</w:t>
      </w:r>
      <w:r w:rsidR="00B27CCD">
        <w:rPr>
          <w:rFonts w:ascii="Times New Roman" w:hAnsi="Times New Roman" w:cs="Times New Roman"/>
          <w:sz w:val="28"/>
          <w:szCs w:val="28"/>
        </w:rPr>
        <w:t xml:space="preserve">, </w:t>
      </w:r>
      <w:r w:rsidR="00E70FCE">
        <w:rPr>
          <w:rFonts w:ascii="Times New Roman" w:hAnsi="Times New Roman" w:cs="Times New Roman"/>
          <w:sz w:val="28"/>
          <w:szCs w:val="28"/>
        </w:rPr>
        <w:t xml:space="preserve">Л.А. Лунц, </w:t>
      </w:r>
      <w:r w:rsidR="00590EF0">
        <w:rPr>
          <w:rFonts w:ascii="Times New Roman" w:hAnsi="Times New Roman" w:cs="Times New Roman"/>
          <w:sz w:val="28"/>
          <w:szCs w:val="28"/>
        </w:rPr>
        <w:t>А.Н. Макаров,</w:t>
      </w:r>
      <w:r w:rsidR="00B27CCD">
        <w:rPr>
          <w:rFonts w:ascii="Times New Roman" w:hAnsi="Times New Roman" w:cs="Times New Roman"/>
          <w:sz w:val="28"/>
          <w:szCs w:val="28"/>
        </w:rPr>
        <w:t xml:space="preserve"> </w:t>
      </w:r>
      <w:r w:rsidR="003700E1">
        <w:rPr>
          <w:rFonts w:ascii="Times New Roman" w:hAnsi="Times New Roman" w:cs="Times New Roman"/>
          <w:sz w:val="28"/>
          <w:szCs w:val="28"/>
        </w:rPr>
        <w:t xml:space="preserve">А.Л. Маковский, </w:t>
      </w:r>
      <w:r w:rsidR="00E70FC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132B">
        <w:rPr>
          <w:rFonts w:ascii="Times New Roman" w:hAnsi="Times New Roman" w:cs="Times New Roman"/>
          <w:sz w:val="28"/>
          <w:szCs w:val="28"/>
        </w:rPr>
        <w:t>Н.И. Марышева,</w:t>
      </w:r>
      <w:r w:rsidR="00F2393B">
        <w:rPr>
          <w:rFonts w:ascii="Times New Roman" w:hAnsi="Times New Roman" w:cs="Times New Roman"/>
          <w:sz w:val="28"/>
          <w:szCs w:val="28"/>
        </w:rPr>
        <w:t xml:space="preserve"> </w:t>
      </w:r>
      <w:r w:rsidRPr="0085132B">
        <w:rPr>
          <w:rFonts w:ascii="Times New Roman" w:hAnsi="Times New Roman" w:cs="Times New Roman"/>
          <w:sz w:val="28"/>
          <w:szCs w:val="28"/>
        </w:rPr>
        <w:t>А.И. Муранов, Б.Э. Нольде,</w:t>
      </w:r>
      <w:r w:rsidRPr="0085132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5132B">
        <w:rPr>
          <w:rFonts w:ascii="Times New Roman" w:hAnsi="Times New Roman" w:cs="Times New Roman"/>
          <w:sz w:val="28"/>
          <w:szCs w:val="28"/>
        </w:rPr>
        <w:t>И.С. Перетерский, М.Г. Розенберг, О.Н. Садиков,</w:t>
      </w:r>
      <w:r w:rsidR="00C949B1">
        <w:rPr>
          <w:rFonts w:ascii="Times New Roman" w:hAnsi="Times New Roman" w:cs="Times New Roman"/>
          <w:sz w:val="28"/>
          <w:szCs w:val="28"/>
        </w:rPr>
        <w:t xml:space="preserve"> </w:t>
      </w:r>
      <w:r w:rsidR="00E70FCE">
        <w:rPr>
          <w:rFonts w:ascii="Times New Roman" w:hAnsi="Times New Roman" w:cs="Times New Roman"/>
          <w:sz w:val="28"/>
          <w:szCs w:val="28"/>
        </w:rPr>
        <w:t xml:space="preserve">Ю.А. Тихомиров, </w:t>
      </w:r>
      <w:r w:rsidRPr="0085132B">
        <w:rPr>
          <w:rFonts w:ascii="Times New Roman" w:hAnsi="Times New Roman" w:cs="Times New Roman"/>
          <w:sz w:val="28"/>
          <w:szCs w:val="28"/>
        </w:rPr>
        <w:t>В.Л. Толстых, С.В. Третьяков,</w:t>
      </w:r>
      <w:r w:rsidR="000C375A">
        <w:rPr>
          <w:rFonts w:ascii="Times New Roman" w:hAnsi="Times New Roman" w:cs="Times New Roman"/>
          <w:sz w:val="28"/>
          <w:szCs w:val="28"/>
        </w:rPr>
        <w:t xml:space="preserve"> </w:t>
      </w:r>
      <w:r w:rsidRPr="0085132B">
        <w:rPr>
          <w:rFonts w:ascii="Times New Roman" w:hAnsi="Times New Roman" w:cs="Times New Roman"/>
          <w:sz w:val="28"/>
          <w:szCs w:val="28"/>
        </w:rPr>
        <w:t>А.Г. Филиппо</w:t>
      </w:r>
      <w:r w:rsidR="007E2AE6">
        <w:rPr>
          <w:rFonts w:ascii="Times New Roman" w:hAnsi="Times New Roman" w:cs="Times New Roman"/>
          <w:sz w:val="28"/>
          <w:szCs w:val="28"/>
        </w:rPr>
        <w:t xml:space="preserve">в, </w:t>
      </w:r>
      <w:r w:rsidR="005F66F2">
        <w:rPr>
          <w:rFonts w:ascii="Times New Roman" w:hAnsi="Times New Roman" w:cs="Times New Roman"/>
          <w:sz w:val="28"/>
          <w:szCs w:val="28"/>
        </w:rPr>
        <w:t xml:space="preserve"> </w:t>
      </w:r>
      <w:r w:rsidR="007E2AE6">
        <w:rPr>
          <w:rFonts w:ascii="Times New Roman" w:hAnsi="Times New Roman" w:cs="Times New Roman"/>
          <w:sz w:val="28"/>
          <w:szCs w:val="28"/>
        </w:rPr>
        <w:t>Т.Я. Х</w:t>
      </w:r>
      <w:r w:rsidR="00A85234">
        <w:rPr>
          <w:rFonts w:ascii="Times New Roman" w:hAnsi="Times New Roman" w:cs="Times New Roman"/>
          <w:sz w:val="28"/>
          <w:szCs w:val="28"/>
        </w:rPr>
        <w:t xml:space="preserve">абриева, В.М. Хвостов, </w:t>
      </w:r>
      <w:r w:rsidRPr="0085132B">
        <w:rPr>
          <w:rFonts w:ascii="Times New Roman" w:hAnsi="Times New Roman" w:cs="Times New Roman"/>
          <w:sz w:val="28"/>
          <w:szCs w:val="28"/>
        </w:rPr>
        <w:t xml:space="preserve">а также переведенные на русский язык труды </w:t>
      </w:r>
      <w:r w:rsidR="00E70FCE">
        <w:rPr>
          <w:rFonts w:ascii="Times New Roman" w:hAnsi="Times New Roman" w:cs="Times New Roman"/>
          <w:sz w:val="28"/>
          <w:szCs w:val="28"/>
        </w:rPr>
        <w:t>таких иностранных авторов, как:</w:t>
      </w:r>
      <w:proofErr w:type="gramEnd"/>
      <w:r w:rsidR="00E70FCE">
        <w:rPr>
          <w:rFonts w:ascii="Times New Roman" w:hAnsi="Times New Roman" w:cs="Times New Roman"/>
          <w:sz w:val="28"/>
          <w:szCs w:val="28"/>
        </w:rPr>
        <w:t xml:space="preserve"> </w:t>
      </w:r>
      <w:r w:rsidRPr="0085132B">
        <w:rPr>
          <w:rFonts w:ascii="Times New Roman" w:hAnsi="Times New Roman" w:cs="Times New Roman"/>
          <w:sz w:val="28"/>
          <w:szCs w:val="28"/>
        </w:rPr>
        <w:t>Т. Бендевский, Г. Дж. Берман,</w:t>
      </w:r>
      <w:r w:rsidR="00C949B1">
        <w:rPr>
          <w:rFonts w:ascii="Times New Roman" w:hAnsi="Times New Roman" w:cs="Times New Roman"/>
          <w:sz w:val="28"/>
          <w:szCs w:val="28"/>
        </w:rPr>
        <w:t xml:space="preserve"> </w:t>
      </w:r>
      <w:r w:rsidR="00B27CCD">
        <w:rPr>
          <w:rFonts w:ascii="Times New Roman" w:hAnsi="Times New Roman" w:cs="Times New Roman"/>
          <w:sz w:val="28"/>
          <w:szCs w:val="28"/>
        </w:rPr>
        <w:t xml:space="preserve"> </w:t>
      </w:r>
      <w:r w:rsidRPr="0085132B">
        <w:rPr>
          <w:rFonts w:ascii="Times New Roman" w:hAnsi="Times New Roman" w:cs="Times New Roman"/>
          <w:sz w:val="28"/>
          <w:szCs w:val="28"/>
        </w:rPr>
        <w:t>М.</w:t>
      </w:r>
      <w:r w:rsidRPr="008513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132B">
        <w:rPr>
          <w:rFonts w:ascii="Times New Roman" w:hAnsi="Times New Roman" w:cs="Times New Roman"/>
          <w:sz w:val="28"/>
          <w:szCs w:val="28"/>
        </w:rPr>
        <w:t>Вольф, Г. Еллинек</w:t>
      </w:r>
      <w:r w:rsidRPr="0085132B">
        <w:rPr>
          <w:rFonts w:ascii="Times New Roman" w:hAnsi="Times New Roman" w:cs="Times New Roman"/>
          <w:i/>
          <w:sz w:val="28"/>
          <w:szCs w:val="28"/>
        </w:rPr>
        <w:t>,</w:t>
      </w:r>
      <w:r w:rsidR="005F66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13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132B">
        <w:rPr>
          <w:rFonts w:ascii="Times New Roman" w:hAnsi="Times New Roman" w:cs="Times New Roman"/>
          <w:sz w:val="28"/>
          <w:szCs w:val="28"/>
        </w:rPr>
        <w:t>П. Винклер фон Моренфел</w:t>
      </w:r>
      <w:r w:rsidR="00200DC7">
        <w:rPr>
          <w:rFonts w:ascii="Times New Roman" w:hAnsi="Times New Roman" w:cs="Times New Roman"/>
          <w:sz w:val="28"/>
          <w:szCs w:val="28"/>
        </w:rPr>
        <w:t>ьс, В. Вурмнест, М. Иссад,</w:t>
      </w:r>
      <w:r w:rsidR="00C949B1">
        <w:rPr>
          <w:rFonts w:ascii="Times New Roman" w:hAnsi="Times New Roman" w:cs="Times New Roman"/>
          <w:sz w:val="28"/>
          <w:szCs w:val="28"/>
        </w:rPr>
        <w:t xml:space="preserve"> </w:t>
      </w:r>
      <w:r w:rsidRPr="0085132B">
        <w:rPr>
          <w:rFonts w:ascii="Times New Roman" w:hAnsi="Times New Roman" w:cs="Times New Roman"/>
          <w:sz w:val="28"/>
          <w:szCs w:val="28"/>
        </w:rPr>
        <w:t>Х. Кётц</w:t>
      </w:r>
      <w:r w:rsidR="00E70FCE">
        <w:rPr>
          <w:rFonts w:ascii="Times New Roman" w:hAnsi="Times New Roman" w:cs="Times New Roman"/>
          <w:sz w:val="28"/>
          <w:szCs w:val="28"/>
        </w:rPr>
        <w:t xml:space="preserve">, Х. Кох, Ф. Лорман, У. Магнус, </w:t>
      </w:r>
      <w:r w:rsidRPr="0085132B">
        <w:rPr>
          <w:rFonts w:ascii="Times New Roman" w:hAnsi="Times New Roman" w:cs="Times New Roman"/>
          <w:sz w:val="28"/>
          <w:szCs w:val="28"/>
        </w:rPr>
        <w:t xml:space="preserve">П. Норт, М. Пашке, Ю. Плате, Л. Раапе, Д. Чешир, Х. Шак, </w:t>
      </w:r>
      <w:r w:rsidR="00E70FC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132B">
        <w:rPr>
          <w:rFonts w:ascii="Times New Roman" w:hAnsi="Times New Roman" w:cs="Times New Roman"/>
          <w:sz w:val="28"/>
          <w:szCs w:val="28"/>
        </w:rPr>
        <w:t xml:space="preserve">Х.Й. Шмидт-Тренц и других. </w:t>
      </w:r>
    </w:p>
    <w:p w:rsidR="00482C89" w:rsidRPr="0085132B" w:rsidRDefault="00412D1F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2C89" w:rsidRPr="0085132B">
        <w:rPr>
          <w:rFonts w:ascii="Times New Roman" w:hAnsi="Times New Roman" w:cs="Times New Roman"/>
          <w:sz w:val="28"/>
          <w:szCs w:val="28"/>
        </w:rPr>
        <w:t xml:space="preserve">Из литературы, не переведенной на русский язык, в исследовании уделяется внимание работам таких авторов, как:  </w:t>
      </w:r>
      <w:r w:rsidR="00482C89" w:rsidRPr="0085132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82C89" w:rsidRPr="0085132B">
        <w:rPr>
          <w:rFonts w:ascii="Times New Roman" w:hAnsi="Times New Roman" w:cs="Times New Roman"/>
          <w:sz w:val="28"/>
          <w:szCs w:val="28"/>
        </w:rPr>
        <w:t>.</w:t>
      </w:r>
      <w:r w:rsidR="00482C89" w:rsidRPr="0085132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82C89" w:rsidRPr="008513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82C89" w:rsidRPr="0085132B">
        <w:rPr>
          <w:rFonts w:ascii="Times New Roman" w:hAnsi="Times New Roman" w:cs="Times New Roman"/>
          <w:sz w:val="28"/>
          <w:szCs w:val="28"/>
          <w:lang w:val="en-US"/>
        </w:rPr>
        <w:t>Ancel</w:t>
      </w:r>
      <w:proofErr w:type="spellEnd"/>
      <w:r w:rsidR="00482C89" w:rsidRPr="0085132B">
        <w:rPr>
          <w:rFonts w:ascii="Times New Roman" w:hAnsi="Times New Roman" w:cs="Times New Roman"/>
          <w:sz w:val="28"/>
          <w:szCs w:val="28"/>
        </w:rPr>
        <w:t xml:space="preserve">, </w:t>
      </w:r>
      <w:r w:rsidR="00482C89" w:rsidRPr="0085132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82C89" w:rsidRPr="0085132B">
        <w:rPr>
          <w:rFonts w:ascii="Times New Roman" w:hAnsi="Times New Roman" w:cs="Times New Roman"/>
          <w:sz w:val="28"/>
          <w:szCs w:val="28"/>
        </w:rPr>
        <w:t xml:space="preserve">. </w:t>
      </w:r>
      <w:r w:rsidR="00482C89" w:rsidRPr="0085132B">
        <w:rPr>
          <w:rFonts w:ascii="Times New Roman" w:hAnsi="Times New Roman" w:cs="Times New Roman"/>
          <w:sz w:val="28"/>
          <w:szCs w:val="28"/>
          <w:lang w:val="en-US"/>
        </w:rPr>
        <w:t>Audit</w:t>
      </w:r>
      <w:r w:rsidR="00E70FCE">
        <w:rPr>
          <w:rFonts w:ascii="Times New Roman" w:hAnsi="Times New Roman" w:cs="Times New Roman"/>
          <w:sz w:val="28"/>
          <w:szCs w:val="28"/>
        </w:rPr>
        <w:t xml:space="preserve">, W. F. Baxter,               </w:t>
      </w:r>
      <w:r w:rsidR="00482C89" w:rsidRPr="0085132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82C89" w:rsidRPr="008513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82C89" w:rsidRPr="0085132B">
        <w:rPr>
          <w:rFonts w:ascii="Times New Roman" w:hAnsi="Times New Roman" w:cs="Times New Roman"/>
          <w:sz w:val="28"/>
          <w:szCs w:val="28"/>
          <w:lang w:val="en-US"/>
        </w:rPr>
        <w:t>Batiffol</w:t>
      </w:r>
      <w:proofErr w:type="spellEnd"/>
      <w:r w:rsidR="00482C89" w:rsidRPr="0085132B">
        <w:rPr>
          <w:rFonts w:ascii="Times New Roman" w:hAnsi="Times New Roman" w:cs="Times New Roman"/>
          <w:sz w:val="28"/>
          <w:szCs w:val="28"/>
        </w:rPr>
        <w:t xml:space="preserve">,  </w:t>
      </w:r>
      <w:r w:rsidR="00482C89" w:rsidRPr="0085132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82C89" w:rsidRPr="0085132B">
        <w:rPr>
          <w:rFonts w:ascii="Times New Roman" w:hAnsi="Times New Roman" w:cs="Times New Roman"/>
          <w:sz w:val="28"/>
          <w:szCs w:val="28"/>
        </w:rPr>
        <w:t>.</w:t>
      </w:r>
      <w:r w:rsidR="00482C89" w:rsidRPr="0085132B">
        <w:rPr>
          <w:rFonts w:ascii="Times New Roman" w:hAnsi="Times New Roman" w:cs="Times New Roman"/>
          <w:sz w:val="28"/>
          <w:szCs w:val="28"/>
          <w:lang w:val="en-US"/>
        </w:rPr>
        <w:t>Currie</w:t>
      </w:r>
      <w:r w:rsidR="00482C89" w:rsidRPr="0085132B">
        <w:rPr>
          <w:rFonts w:ascii="Times New Roman" w:hAnsi="Times New Roman" w:cs="Times New Roman"/>
          <w:sz w:val="28"/>
          <w:szCs w:val="28"/>
        </w:rPr>
        <w:t xml:space="preserve">, </w:t>
      </w:r>
      <w:r w:rsidR="00482C89" w:rsidRPr="0085132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82C89" w:rsidRPr="0085132B">
        <w:rPr>
          <w:rFonts w:ascii="Times New Roman" w:hAnsi="Times New Roman" w:cs="Times New Roman"/>
          <w:sz w:val="28"/>
          <w:szCs w:val="28"/>
        </w:rPr>
        <w:t xml:space="preserve">. </w:t>
      </w:r>
      <w:r w:rsidR="00482C89" w:rsidRPr="0085132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82C89" w:rsidRPr="0085132B">
        <w:rPr>
          <w:rFonts w:ascii="Times New Roman" w:hAnsi="Times New Roman" w:cs="Times New Roman"/>
          <w:sz w:val="28"/>
          <w:szCs w:val="28"/>
        </w:rPr>
        <w:t>'</w:t>
      </w:r>
      <w:r w:rsidR="00482C89" w:rsidRPr="0085132B">
        <w:rPr>
          <w:rFonts w:ascii="Times New Roman" w:hAnsi="Times New Roman" w:cs="Times New Roman"/>
          <w:sz w:val="28"/>
          <w:szCs w:val="28"/>
          <w:lang w:val="en-US"/>
        </w:rPr>
        <w:t>Oliveira</w:t>
      </w:r>
      <w:r w:rsidR="00482C89" w:rsidRPr="0085132B">
        <w:rPr>
          <w:rFonts w:ascii="Times New Roman" w:hAnsi="Times New Roman" w:cs="Times New Roman"/>
          <w:sz w:val="28"/>
          <w:szCs w:val="28"/>
        </w:rPr>
        <w:t xml:space="preserve">, </w:t>
      </w:r>
      <w:r w:rsidR="00482C89" w:rsidRPr="0085132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82C89" w:rsidRPr="008513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82C89" w:rsidRPr="0085132B">
        <w:rPr>
          <w:rFonts w:ascii="Times New Roman" w:hAnsi="Times New Roman" w:cs="Times New Roman"/>
          <w:sz w:val="28"/>
          <w:szCs w:val="28"/>
          <w:lang w:val="en-US"/>
        </w:rPr>
        <w:t>Giuliano</w:t>
      </w:r>
      <w:proofErr w:type="spellEnd"/>
      <w:r w:rsidR="00482C89" w:rsidRPr="0085132B">
        <w:rPr>
          <w:rFonts w:ascii="Times New Roman" w:hAnsi="Times New Roman" w:cs="Times New Roman"/>
          <w:sz w:val="28"/>
          <w:szCs w:val="28"/>
        </w:rPr>
        <w:t xml:space="preserve">, </w:t>
      </w:r>
      <w:r w:rsidR="00482C89" w:rsidRPr="0085132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82C89" w:rsidRPr="0085132B">
        <w:rPr>
          <w:rFonts w:ascii="Times New Roman" w:hAnsi="Times New Roman" w:cs="Times New Roman"/>
          <w:sz w:val="28"/>
          <w:szCs w:val="28"/>
        </w:rPr>
        <w:t xml:space="preserve">. </w:t>
      </w:r>
      <w:r w:rsidR="00482C89" w:rsidRPr="0085132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82C89" w:rsidRPr="00851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C89" w:rsidRPr="0085132B">
        <w:rPr>
          <w:rFonts w:ascii="Times New Roman" w:hAnsi="Times New Roman" w:cs="Times New Roman"/>
          <w:sz w:val="28"/>
          <w:szCs w:val="28"/>
          <w:lang w:val="en-US"/>
        </w:rPr>
        <w:t>Juenger</w:t>
      </w:r>
      <w:proofErr w:type="spellEnd"/>
      <w:r w:rsidR="00482C89" w:rsidRPr="0085132B">
        <w:rPr>
          <w:rFonts w:ascii="Times New Roman" w:hAnsi="Times New Roman" w:cs="Times New Roman"/>
          <w:sz w:val="28"/>
          <w:szCs w:val="28"/>
        </w:rPr>
        <w:t xml:space="preserve">, </w:t>
      </w:r>
      <w:r w:rsidR="00482C89" w:rsidRPr="0085132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82C89" w:rsidRPr="008513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82C89" w:rsidRPr="0085132B">
        <w:rPr>
          <w:rFonts w:ascii="Times New Roman" w:hAnsi="Times New Roman" w:cs="Times New Roman"/>
          <w:sz w:val="28"/>
          <w:szCs w:val="28"/>
          <w:lang w:val="en-US"/>
        </w:rPr>
        <w:t>Lagarde</w:t>
      </w:r>
      <w:proofErr w:type="spellEnd"/>
      <w:r w:rsidR="00482C89" w:rsidRPr="0085132B">
        <w:rPr>
          <w:rFonts w:ascii="Times New Roman" w:hAnsi="Times New Roman" w:cs="Times New Roman"/>
          <w:sz w:val="28"/>
          <w:szCs w:val="28"/>
        </w:rPr>
        <w:t xml:space="preserve">, </w:t>
      </w:r>
      <w:r w:rsidR="00482C89" w:rsidRPr="0085132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82C89" w:rsidRPr="0085132B">
        <w:rPr>
          <w:rFonts w:ascii="Times New Roman" w:hAnsi="Times New Roman" w:cs="Times New Roman"/>
          <w:sz w:val="28"/>
          <w:szCs w:val="28"/>
        </w:rPr>
        <w:t>.</w:t>
      </w:r>
      <w:r w:rsidR="00482C89" w:rsidRPr="0085132B">
        <w:rPr>
          <w:rFonts w:ascii="Times New Roman" w:hAnsi="Times New Roman" w:cs="Times New Roman"/>
          <w:sz w:val="28"/>
          <w:szCs w:val="28"/>
          <w:lang w:val="en-US"/>
        </w:rPr>
        <w:t>Mayer</w:t>
      </w:r>
      <w:r w:rsidR="00482C89" w:rsidRPr="0085132B">
        <w:rPr>
          <w:rFonts w:ascii="Times New Roman" w:hAnsi="Times New Roman" w:cs="Times New Roman"/>
          <w:sz w:val="28"/>
          <w:szCs w:val="28"/>
        </w:rPr>
        <w:t xml:space="preserve">, </w:t>
      </w:r>
      <w:r w:rsidR="00482C89" w:rsidRPr="0085132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82C89" w:rsidRPr="0085132B">
        <w:rPr>
          <w:rFonts w:ascii="Times New Roman" w:hAnsi="Times New Roman" w:cs="Times New Roman"/>
          <w:sz w:val="28"/>
          <w:szCs w:val="28"/>
        </w:rPr>
        <w:t>.</w:t>
      </w:r>
      <w:r w:rsidR="00482C89" w:rsidRPr="0085132B">
        <w:rPr>
          <w:rFonts w:ascii="Times New Roman" w:hAnsi="Times New Roman" w:cs="Times New Roman"/>
          <w:sz w:val="28"/>
          <w:szCs w:val="28"/>
          <w:lang w:val="en-US"/>
        </w:rPr>
        <w:t>Moser</w:t>
      </w:r>
      <w:r w:rsidR="00DE256E">
        <w:rPr>
          <w:rFonts w:ascii="Times New Roman" w:hAnsi="Times New Roman" w:cs="Times New Roman"/>
          <w:sz w:val="28"/>
          <w:szCs w:val="28"/>
        </w:rPr>
        <w:t xml:space="preserve">, </w:t>
      </w:r>
      <w:r w:rsidR="00482C89" w:rsidRPr="0085132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82C89" w:rsidRPr="008513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82C89" w:rsidRPr="0085132B">
        <w:rPr>
          <w:rFonts w:ascii="Times New Roman" w:hAnsi="Times New Roman" w:cs="Times New Roman"/>
          <w:sz w:val="28"/>
          <w:szCs w:val="28"/>
          <w:lang w:val="en-US"/>
        </w:rPr>
        <w:t>Neuhaus</w:t>
      </w:r>
      <w:proofErr w:type="spellEnd"/>
      <w:r w:rsidR="00482C89" w:rsidRPr="0085132B">
        <w:rPr>
          <w:rFonts w:ascii="Times New Roman" w:hAnsi="Times New Roman" w:cs="Times New Roman"/>
          <w:sz w:val="28"/>
          <w:szCs w:val="28"/>
        </w:rPr>
        <w:t xml:space="preserve">,  </w:t>
      </w:r>
      <w:r w:rsidR="00482C89" w:rsidRPr="0085132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482C89" w:rsidRPr="008513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82C89" w:rsidRPr="0085132B">
        <w:rPr>
          <w:rFonts w:ascii="Times New Roman" w:hAnsi="Times New Roman" w:cs="Times New Roman"/>
          <w:sz w:val="28"/>
          <w:szCs w:val="28"/>
          <w:lang w:val="en-US"/>
        </w:rPr>
        <w:t>Nojack</w:t>
      </w:r>
      <w:proofErr w:type="spellEnd"/>
      <w:r w:rsidR="00482C89" w:rsidRPr="0085132B">
        <w:rPr>
          <w:rFonts w:ascii="Times New Roman" w:hAnsi="Times New Roman" w:cs="Times New Roman"/>
          <w:sz w:val="28"/>
          <w:szCs w:val="28"/>
        </w:rPr>
        <w:t xml:space="preserve">, E. A. O’Hara, R. G. Passler, </w:t>
      </w:r>
      <w:r w:rsidR="00482C89" w:rsidRPr="0085132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82C89" w:rsidRPr="008513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82C89" w:rsidRPr="0085132B">
        <w:rPr>
          <w:rFonts w:ascii="Times New Roman" w:hAnsi="Times New Roman" w:cs="Times New Roman"/>
          <w:sz w:val="28"/>
          <w:szCs w:val="28"/>
          <w:lang w:val="en-US"/>
        </w:rPr>
        <w:t>Rabel</w:t>
      </w:r>
      <w:proofErr w:type="spellEnd"/>
      <w:r w:rsidR="00590EF0">
        <w:rPr>
          <w:rFonts w:ascii="Times New Roman" w:hAnsi="Times New Roman" w:cs="Times New Roman"/>
          <w:sz w:val="28"/>
          <w:szCs w:val="28"/>
        </w:rPr>
        <w:t>,</w:t>
      </w:r>
      <w:r w:rsidR="00C949B1">
        <w:rPr>
          <w:rFonts w:ascii="Times New Roman" w:hAnsi="Times New Roman" w:cs="Times New Roman"/>
          <w:sz w:val="28"/>
          <w:szCs w:val="28"/>
        </w:rPr>
        <w:t xml:space="preserve"> </w:t>
      </w:r>
      <w:r w:rsidR="005F66F2">
        <w:rPr>
          <w:rFonts w:ascii="Times New Roman" w:hAnsi="Times New Roman" w:cs="Times New Roman"/>
          <w:sz w:val="28"/>
          <w:szCs w:val="28"/>
        </w:rPr>
        <w:t xml:space="preserve"> </w:t>
      </w:r>
      <w:r w:rsidR="00482C89" w:rsidRPr="0085132B">
        <w:rPr>
          <w:rFonts w:ascii="Times New Roman" w:hAnsi="Times New Roman" w:cs="Times New Roman"/>
          <w:sz w:val="28"/>
          <w:szCs w:val="28"/>
        </w:rPr>
        <w:t xml:space="preserve">L. E. Ribstein, </w:t>
      </w:r>
      <w:r w:rsidR="005F66F2">
        <w:rPr>
          <w:rFonts w:ascii="Times New Roman" w:hAnsi="Times New Roman" w:cs="Times New Roman"/>
          <w:sz w:val="28"/>
          <w:szCs w:val="28"/>
        </w:rPr>
        <w:t xml:space="preserve"> </w:t>
      </w:r>
      <w:r w:rsidR="00482C89" w:rsidRPr="0085132B">
        <w:rPr>
          <w:rFonts w:ascii="Times New Roman" w:hAnsi="Times New Roman" w:cs="Times New Roman"/>
          <w:sz w:val="28"/>
          <w:szCs w:val="28"/>
        </w:rPr>
        <w:t xml:space="preserve">H. Spamann, </w:t>
      </w:r>
      <w:r w:rsidR="00482C89" w:rsidRPr="0085132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82C89" w:rsidRPr="0085132B">
        <w:rPr>
          <w:rFonts w:ascii="Times New Roman" w:hAnsi="Times New Roman" w:cs="Times New Roman"/>
          <w:sz w:val="28"/>
          <w:szCs w:val="28"/>
        </w:rPr>
        <w:t xml:space="preserve">. </w:t>
      </w:r>
      <w:r w:rsidR="00482C89" w:rsidRPr="0085132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82C89" w:rsidRPr="008513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82C89" w:rsidRPr="0085132B">
        <w:rPr>
          <w:rFonts w:ascii="Times New Roman" w:hAnsi="Times New Roman" w:cs="Times New Roman"/>
          <w:sz w:val="28"/>
          <w:szCs w:val="28"/>
          <w:lang w:val="en-US"/>
        </w:rPr>
        <w:t>Symeonides</w:t>
      </w:r>
      <w:proofErr w:type="spellEnd"/>
      <w:r w:rsidR="00482C89" w:rsidRPr="0085132B">
        <w:rPr>
          <w:rFonts w:ascii="Times New Roman" w:hAnsi="Times New Roman" w:cs="Times New Roman"/>
          <w:sz w:val="28"/>
          <w:szCs w:val="28"/>
        </w:rPr>
        <w:t xml:space="preserve">, W. Tetley, </w:t>
      </w:r>
      <w:r w:rsidR="00482C89" w:rsidRPr="0085132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82C89" w:rsidRPr="008513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82C89" w:rsidRPr="0085132B">
        <w:rPr>
          <w:rFonts w:ascii="Times New Roman" w:hAnsi="Times New Roman" w:cs="Times New Roman"/>
          <w:sz w:val="28"/>
          <w:szCs w:val="28"/>
          <w:lang w:val="en-US"/>
        </w:rPr>
        <w:t>Vischer</w:t>
      </w:r>
      <w:proofErr w:type="spellEnd"/>
      <w:r w:rsidR="00482C89" w:rsidRPr="0085132B">
        <w:rPr>
          <w:rFonts w:ascii="Times New Roman" w:hAnsi="Times New Roman" w:cs="Times New Roman"/>
          <w:sz w:val="28"/>
          <w:szCs w:val="28"/>
        </w:rPr>
        <w:t xml:space="preserve"> и других.</w:t>
      </w:r>
    </w:p>
    <w:p w:rsidR="00482C89" w:rsidRPr="0085132B" w:rsidRDefault="00482C89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32B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85132B">
        <w:rPr>
          <w:rFonts w:ascii="Times New Roman" w:hAnsi="Times New Roman" w:cs="Times New Roman"/>
          <w:b/>
          <w:sz w:val="28"/>
          <w:szCs w:val="28"/>
        </w:rPr>
        <w:t>Правовой базой  исследования</w:t>
      </w:r>
      <w:r w:rsidRPr="008513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132B">
        <w:rPr>
          <w:rFonts w:ascii="Times New Roman" w:hAnsi="Times New Roman" w:cs="Times New Roman"/>
          <w:sz w:val="28"/>
          <w:szCs w:val="28"/>
        </w:rPr>
        <w:t>являются междунаро</w:t>
      </w:r>
      <w:r w:rsidR="00F2393B">
        <w:rPr>
          <w:rFonts w:ascii="Times New Roman" w:hAnsi="Times New Roman" w:cs="Times New Roman"/>
          <w:sz w:val="28"/>
          <w:szCs w:val="28"/>
        </w:rPr>
        <w:t xml:space="preserve">дные правовые акты, </w:t>
      </w:r>
      <w:r w:rsidRPr="0085132B">
        <w:rPr>
          <w:rFonts w:ascii="Times New Roman" w:hAnsi="Times New Roman" w:cs="Times New Roman"/>
          <w:sz w:val="28"/>
          <w:szCs w:val="28"/>
        </w:rPr>
        <w:t xml:space="preserve">правовые акты Российской Федерации и зарубежных стран (США, КНР, ФРГ, Австрии, Болгарии, Польши, Швейцарии, Эстонии и др.). </w:t>
      </w:r>
      <w:proofErr w:type="gramStart"/>
      <w:r w:rsidRPr="0085132B">
        <w:rPr>
          <w:rFonts w:ascii="Times New Roman" w:hAnsi="Times New Roman" w:cs="Times New Roman"/>
          <w:sz w:val="28"/>
          <w:szCs w:val="28"/>
        </w:rPr>
        <w:t xml:space="preserve">В </w:t>
      </w:r>
      <w:r w:rsidR="00721425">
        <w:rPr>
          <w:rFonts w:ascii="Times New Roman" w:hAnsi="Times New Roman" w:cs="Times New Roman"/>
          <w:sz w:val="28"/>
          <w:szCs w:val="28"/>
        </w:rPr>
        <w:t>диссертаци</w:t>
      </w:r>
      <w:r w:rsidR="007E2739">
        <w:rPr>
          <w:rFonts w:ascii="Times New Roman" w:hAnsi="Times New Roman" w:cs="Times New Roman"/>
          <w:sz w:val="28"/>
          <w:szCs w:val="28"/>
        </w:rPr>
        <w:t>и</w:t>
      </w:r>
      <w:r w:rsidRPr="0085132B">
        <w:rPr>
          <w:rFonts w:ascii="Times New Roman" w:hAnsi="Times New Roman" w:cs="Times New Roman"/>
          <w:sz w:val="28"/>
          <w:szCs w:val="28"/>
        </w:rPr>
        <w:t xml:space="preserve"> анализируются Регламенты ЕС «Рим </w:t>
      </w:r>
      <w:r w:rsidRPr="008513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132B">
        <w:rPr>
          <w:rFonts w:ascii="Times New Roman" w:hAnsi="Times New Roman" w:cs="Times New Roman"/>
          <w:sz w:val="28"/>
          <w:szCs w:val="28"/>
        </w:rPr>
        <w:t xml:space="preserve">», «Рим </w:t>
      </w:r>
      <w:r w:rsidRPr="0085132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5132B">
        <w:rPr>
          <w:rFonts w:ascii="Times New Roman" w:hAnsi="Times New Roman" w:cs="Times New Roman"/>
          <w:sz w:val="28"/>
          <w:szCs w:val="28"/>
        </w:rPr>
        <w:t>» 2007-2008 гг.</w:t>
      </w:r>
      <w:r w:rsidR="00F2393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85132B">
        <w:rPr>
          <w:rFonts w:ascii="Times New Roman" w:hAnsi="Times New Roman" w:cs="Times New Roman"/>
          <w:sz w:val="28"/>
          <w:szCs w:val="28"/>
        </w:rPr>
        <w:t xml:space="preserve">Проект Федерального закона 2012 г. N 47538-6 </w:t>
      </w:r>
      <w:r w:rsidRPr="0085132B">
        <w:rPr>
          <w:rFonts w:ascii="Times New Roman" w:hAnsi="Times New Roman" w:cs="Times New Roman"/>
          <w:b/>
          <w:sz w:val="28"/>
          <w:szCs w:val="28"/>
        </w:rPr>
        <w:t>«</w:t>
      </w:r>
      <w:r w:rsidRPr="0085132B">
        <w:rPr>
          <w:rFonts w:ascii="Times New Roman" w:hAnsi="Times New Roman" w:cs="Times New Roman"/>
          <w:sz w:val="28"/>
          <w:szCs w:val="28"/>
        </w:rPr>
        <w:t xml:space="preserve">О внесении изменений в Гражданский кодекс Российской Федерации, отдельные законодательные акты Российской Федерации и о признании утратившими силу отдельных законодательных актов </w:t>
      </w:r>
      <w:r w:rsidRPr="0085132B">
        <w:rPr>
          <w:rFonts w:ascii="Times New Roman" w:hAnsi="Times New Roman" w:cs="Times New Roman"/>
          <w:sz w:val="28"/>
          <w:szCs w:val="28"/>
        </w:rPr>
        <w:lastRenderedPageBreak/>
        <w:t>(положений законодательных актов) Российской Федерации» и «Проект Концепции совершенствования Раздела VI Гражданского кодекса Российской Федерации «Международное частное право»»  2009</w:t>
      </w:r>
      <w:proofErr w:type="gramEnd"/>
      <w:r w:rsidRPr="00851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13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5132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82C89" w:rsidRPr="0085132B" w:rsidRDefault="00482C89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32B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85132B">
        <w:rPr>
          <w:rFonts w:ascii="Times New Roman" w:hAnsi="Times New Roman" w:cs="Times New Roman"/>
          <w:b/>
          <w:sz w:val="28"/>
          <w:szCs w:val="28"/>
        </w:rPr>
        <w:t>Эмпирической базой исследования</w:t>
      </w:r>
      <w:r w:rsidRPr="008513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132B">
        <w:rPr>
          <w:rFonts w:ascii="Times New Roman" w:hAnsi="Times New Roman" w:cs="Times New Roman"/>
          <w:sz w:val="28"/>
          <w:szCs w:val="28"/>
        </w:rPr>
        <w:t xml:space="preserve">являются отечественная и зарубежная судебная практика (в том числе, Европейского Союза, США, Англии, </w:t>
      </w:r>
      <w:r w:rsidR="00F2393B">
        <w:rPr>
          <w:rFonts w:ascii="Times New Roman" w:hAnsi="Times New Roman" w:cs="Times New Roman"/>
          <w:sz w:val="28"/>
          <w:szCs w:val="28"/>
        </w:rPr>
        <w:t xml:space="preserve">Германии, </w:t>
      </w:r>
      <w:r w:rsidRPr="0085132B">
        <w:rPr>
          <w:rFonts w:ascii="Times New Roman" w:hAnsi="Times New Roman" w:cs="Times New Roman"/>
          <w:sz w:val="28"/>
          <w:szCs w:val="28"/>
        </w:rPr>
        <w:t>Голландии) по исследуемой теме.</w:t>
      </w:r>
    </w:p>
    <w:p w:rsidR="007E2739" w:rsidRDefault="00482C89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32B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85132B">
        <w:rPr>
          <w:rFonts w:ascii="Times New Roman" w:hAnsi="Times New Roman" w:cs="Times New Roman"/>
          <w:b/>
          <w:sz w:val="28"/>
          <w:szCs w:val="28"/>
        </w:rPr>
        <w:t>Научная новизна исследования</w:t>
      </w:r>
      <w:r w:rsidRPr="008513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132B">
        <w:rPr>
          <w:rFonts w:ascii="Times New Roman" w:hAnsi="Times New Roman" w:cs="Times New Roman"/>
          <w:sz w:val="28"/>
          <w:szCs w:val="28"/>
        </w:rPr>
        <w:t xml:space="preserve">заключается в комплексном подходе к анализу принципа наиболее тесной связи, что позволило </w:t>
      </w:r>
      <w:r w:rsidR="007E2739" w:rsidRPr="0085132B">
        <w:rPr>
          <w:rFonts w:ascii="Times New Roman" w:hAnsi="Times New Roman" w:cs="Times New Roman"/>
          <w:sz w:val="28"/>
          <w:szCs w:val="28"/>
        </w:rPr>
        <w:t>раскрыть взаимодействие данного принципа с рядом важнейших институтов международного частного права</w:t>
      </w:r>
      <w:r w:rsidR="007E2739">
        <w:rPr>
          <w:rFonts w:ascii="Times New Roman" w:hAnsi="Times New Roman" w:cs="Times New Roman"/>
          <w:sz w:val="28"/>
          <w:szCs w:val="28"/>
        </w:rPr>
        <w:t xml:space="preserve"> (автономия воли сторон, защитные оговорки), выделить особенности механизма выбора применимого права на основе принципа наиболее тесной связи и сформулировать его определение.</w:t>
      </w:r>
    </w:p>
    <w:p w:rsidR="007E2739" w:rsidRDefault="007E2739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основе проведенного исследования сформулированы, обоснованы и вынесены на защиту следующие основные положения, которые являются новыми или содержат существенные элементы новизны.</w:t>
      </w:r>
    </w:p>
    <w:p w:rsidR="00C24B43" w:rsidRDefault="007E2739" w:rsidP="00BF4694">
      <w:pPr>
        <w:pStyle w:val="aa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276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16281" w:rsidRPr="00A52763">
        <w:rPr>
          <w:rFonts w:ascii="Times New Roman" w:hAnsi="Times New Roman" w:cs="Times New Roman"/>
          <w:b/>
          <w:iCs/>
          <w:sz w:val="28"/>
          <w:szCs w:val="28"/>
        </w:rPr>
        <w:t>1.</w:t>
      </w:r>
      <w:r w:rsidR="00A16281" w:rsidRPr="00A16281">
        <w:rPr>
          <w:rFonts w:ascii="Times New Roman" w:hAnsi="Times New Roman" w:cs="Times New Roman"/>
          <w:iCs/>
          <w:sz w:val="28"/>
          <w:szCs w:val="28"/>
        </w:rPr>
        <w:t xml:space="preserve"> В основе генезиса материальных и коллизионных норм международного частного права лежит единый нормообразующий фактор - публичные интересы (интересы государства, интересы общества и усредненные правомерные интересы частных лиц). Публичные интересы максимально связаны с принципом наиболее тесной связи и такими институтами международного частного права, как оговорка о публичном порядке, сверхимперативные (преобладающие) нормы, автономия воли сторон.  Ука</w:t>
      </w:r>
      <w:r w:rsidR="00C24B43">
        <w:rPr>
          <w:rFonts w:ascii="Times New Roman" w:hAnsi="Times New Roman" w:cs="Times New Roman"/>
          <w:iCs/>
          <w:sz w:val="28"/>
          <w:szCs w:val="28"/>
        </w:rPr>
        <w:t>занные интересы организуют и скрепляют</w:t>
      </w:r>
      <w:r w:rsidR="00A16281" w:rsidRPr="00A16281">
        <w:rPr>
          <w:rFonts w:ascii="Times New Roman" w:hAnsi="Times New Roman" w:cs="Times New Roman"/>
          <w:iCs/>
          <w:sz w:val="28"/>
          <w:szCs w:val="28"/>
        </w:rPr>
        <w:t xml:space="preserve"> систему норм, регулирующих частноправовые от</w:t>
      </w:r>
      <w:r w:rsidR="00C24B43">
        <w:rPr>
          <w:rFonts w:ascii="Times New Roman" w:hAnsi="Times New Roman" w:cs="Times New Roman"/>
          <w:iCs/>
          <w:sz w:val="28"/>
          <w:szCs w:val="28"/>
        </w:rPr>
        <w:t>ношения с иностранным элементом.</w:t>
      </w:r>
    </w:p>
    <w:p w:rsidR="00A16281" w:rsidRPr="00A16281" w:rsidRDefault="00A16281" w:rsidP="00BF4694">
      <w:pPr>
        <w:pStyle w:val="aa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2763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Pr="00A16281">
        <w:rPr>
          <w:rFonts w:ascii="Times New Roman" w:hAnsi="Times New Roman" w:cs="Times New Roman"/>
          <w:iCs/>
          <w:sz w:val="28"/>
          <w:szCs w:val="28"/>
        </w:rPr>
        <w:t xml:space="preserve"> Принцип наиболее тесной связи </w:t>
      </w:r>
      <w:r w:rsidR="00412D1F" w:rsidRPr="00A16281">
        <w:rPr>
          <w:rFonts w:ascii="Times New Roman" w:hAnsi="Times New Roman" w:cs="Times New Roman"/>
          <w:iCs/>
          <w:sz w:val="28"/>
          <w:szCs w:val="28"/>
        </w:rPr>
        <w:t xml:space="preserve">для законодателя </w:t>
      </w:r>
      <w:r w:rsidRPr="00A16281">
        <w:rPr>
          <w:rFonts w:ascii="Times New Roman" w:hAnsi="Times New Roman" w:cs="Times New Roman"/>
          <w:iCs/>
          <w:sz w:val="28"/>
          <w:szCs w:val="28"/>
        </w:rPr>
        <w:t xml:space="preserve">является мерой публичных интересов, закрепляемых в материально-правовых и коллизионных нормах. В императивных нормах эти интересы доминируют, в двухсторонних диспозитивных коллизионных нормах – соотносятся с соглашением сторон о применимом праве. </w:t>
      </w:r>
    </w:p>
    <w:p w:rsidR="00A16281" w:rsidRPr="00A16281" w:rsidRDefault="00A16281" w:rsidP="00BF4694">
      <w:pPr>
        <w:pStyle w:val="aa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2763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Pr="00A16281">
        <w:rPr>
          <w:rFonts w:ascii="Times New Roman" w:hAnsi="Times New Roman" w:cs="Times New Roman"/>
          <w:iCs/>
          <w:sz w:val="28"/>
          <w:szCs w:val="28"/>
        </w:rPr>
        <w:t xml:space="preserve"> В основе законодательной и правоприменительной оценки, связанной с действием принципа наиболее тесной связи, лежит нормативное этическое понятие консеквенциализма: любой акт (действие или документ) следует судить </w:t>
      </w:r>
      <w:r w:rsidRPr="00A1628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исключительно по его последствиям. Консеквенциальная методология в международном частном праве выявляет наиболее тесную связь в зависимости от нарушения тех публичных интересов, которые затронуты в трансграничном правоотношении. </w:t>
      </w:r>
    </w:p>
    <w:p w:rsidR="00A16281" w:rsidRPr="00A16281" w:rsidRDefault="00A16281" w:rsidP="00BF4694">
      <w:pPr>
        <w:pStyle w:val="aa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6281">
        <w:rPr>
          <w:rFonts w:ascii="Times New Roman" w:hAnsi="Times New Roman" w:cs="Times New Roman"/>
          <w:iCs/>
          <w:sz w:val="28"/>
          <w:szCs w:val="28"/>
        </w:rPr>
        <w:t xml:space="preserve">     Суд при выборе права сравнивает, оценивает не качество той или иной иностранной нормы (такая оценка будет вмешательством во внутренние дела государства), а последствия её примене</w:t>
      </w:r>
      <w:r w:rsidR="00526D26">
        <w:rPr>
          <w:rFonts w:ascii="Times New Roman" w:hAnsi="Times New Roman" w:cs="Times New Roman"/>
          <w:iCs/>
          <w:sz w:val="28"/>
          <w:szCs w:val="28"/>
        </w:rPr>
        <w:t>ния для публичных интересов. Этот исторически сложившийся</w:t>
      </w:r>
      <w:r w:rsidRPr="00A1628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26D26">
        <w:rPr>
          <w:rFonts w:ascii="Times New Roman" w:hAnsi="Times New Roman" w:cs="Times New Roman"/>
          <w:iCs/>
          <w:sz w:val="28"/>
          <w:szCs w:val="28"/>
        </w:rPr>
        <w:t>подход к регулированию</w:t>
      </w:r>
      <w:r w:rsidRPr="00A16281">
        <w:rPr>
          <w:rFonts w:ascii="Times New Roman" w:hAnsi="Times New Roman" w:cs="Times New Roman"/>
          <w:iCs/>
          <w:sz w:val="28"/>
          <w:szCs w:val="28"/>
        </w:rPr>
        <w:t xml:space="preserve"> частноправовых отношений с иностранным элементом во многих странах, в том числе и в РФ, учитывает действие и автономии воли, и защитных оговорок. </w:t>
      </w:r>
    </w:p>
    <w:p w:rsidR="00157A47" w:rsidRPr="00A16281" w:rsidRDefault="00157A47" w:rsidP="00BF4694">
      <w:pPr>
        <w:pStyle w:val="aa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2763">
        <w:rPr>
          <w:rFonts w:ascii="Times New Roman" w:hAnsi="Times New Roman" w:cs="Times New Roman"/>
          <w:b/>
          <w:iCs/>
          <w:sz w:val="28"/>
          <w:szCs w:val="28"/>
        </w:rPr>
        <w:t>4.</w:t>
      </w:r>
      <w:r w:rsidRPr="00A16281">
        <w:rPr>
          <w:rFonts w:ascii="Times New Roman" w:hAnsi="Times New Roman" w:cs="Times New Roman"/>
          <w:iCs/>
          <w:sz w:val="28"/>
          <w:szCs w:val="28"/>
        </w:rPr>
        <w:t xml:space="preserve"> Эффективность </w:t>
      </w:r>
      <w:r w:rsidRPr="00526D26">
        <w:rPr>
          <w:rFonts w:ascii="Times New Roman" w:hAnsi="Times New Roman" w:cs="Times New Roman"/>
          <w:iCs/>
          <w:sz w:val="28"/>
          <w:szCs w:val="28"/>
        </w:rPr>
        <w:t xml:space="preserve">механизма </w:t>
      </w:r>
      <w:r w:rsidRPr="00A16281">
        <w:rPr>
          <w:rFonts w:ascii="Times New Roman" w:hAnsi="Times New Roman" w:cs="Times New Roman"/>
          <w:iCs/>
          <w:sz w:val="28"/>
          <w:szCs w:val="28"/>
        </w:rPr>
        <w:t>действия принципа наиболее тесной связи достигается, если его законодательное закрепление основывается</w:t>
      </w:r>
      <w:r>
        <w:rPr>
          <w:rFonts w:ascii="Times New Roman" w:hAnsi="Times New Roman" w:cs="Times New Roman"/>
          <w:iCs/>
          <w:sz w:val="28"/>
          <w:szCs w:val="28"/>
        </w:rPr>
        <w:t xml:space="preserve"> одновременно на двух правилах: 1)</w:t>
      </w:r>
      <w:r w:rsidRPr="00157A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6281">
        <w:rPr>
          <w:rFonts w:ascii="Times New Roman" w:hAnsi="Times New Roman" w:cs="Times New Roman"/>
          <w:iCs/>
          <w:sz w:val="28"/>
          <w:szCs w:val="28"/>
        </w:rPr>
        <w:t xml:space="preserve">принцип устанавливается </w:t>
      </w:r>
      <w:r w:rsidRPr="00157A47">
        <w:rPr>
          <w:rFonts w:ascii="Times New Roman" w:hAnsi="Times New Roman" w:cs="Times New Roman"/>
          <w:iCs/>
          <w:sz w:val="28"/>
          <w:szCs w:val="28"/>
        </w:rPr>
        <w:t>в качестве главного,</w:t>
      </w:r>
      <w:r>
        <w:rPr>
          <w:rFonts w:ascii="Times New Roman" w:hAnsi="Times New Roman" w:cs="Times New Roman"/>
          <w:iCs/>
          <w:sz w:val="28"/>
          <w:szCs w:val="28"/>
        </w:rPr>
        <w:t xml:space="preserve"> исходного коллизионного начала,</w:t>
      </w:r>
      <w:r w:rsidRPr="00157A4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</w:t>
      </w:r>
      <w:r w:rsidRPr="00157A47">
        <w:rPr>
          <w:rFonts w:ascii="Times New Roman" w:hAnsi="Times New Roman" w:cs="Times New Roman"/>
          <w:iCs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iCs/>
          <w:sz w:val="28"/>
          <w:szCs w:val="28"/>
        </w:rPr>
        <w:t>которым</w:t>
      </w:r>
      <w:r w:rsidRPr="00157A47">
        <w:rPr>
          <w:rFonts w:ascii="Times New Roman" w:hAnsi="Times New Roman" w:cs="Times New Roman"/>
          <w:iCs/>
          <w:sz w:val="28"/>
          <w:szCs w:val="28"/>
        </w:rPr>
        <w:t xml:space="preserve"> все содержащиеся в </w:t>
      </w:r>
      <w:r>
        <w:rPr>
          <w:rFonts w:ascii="Times New Roman" w:hAnsi="Times New Roman" w:cs="Times New Roman"/>
          <w:iCs/>
          <w:sz w:val="28"/>
          <w:szCs w:val="28"/>
        </w:rPr>
        <w:t>законе</w:t>
      </w:r>
      <w:r w:rsidRPr="00157A47">
        <w:rPr>
          <w:rFonts w:ascii="Times New Roman" w:hAnsi="Times New Roman" w:cs="Times New Roman"/>
          <w:iCs/>
          <w:sz w:val="28"/>
          <w:szCs w:val="28"/>
        </w:rPr>
        <w:t xml:space="preserve"> коллизионные нормы являются </w:t>
      </w:r>
      <w:r>
        <w:rPr>
          <w:rFonts w:ascii="Times New Roman" w:hAnsi="Times New Roman" w:cs="Times New Roman"/>
          <w:iCs/>
          <w:sz w:val="28"/>
          <w:szCs w:val="28"/>
        </w:rPr>
        <w:t xml:space="preserve">его </w:t>
      </w:r>
      <w:r w:rsidRPr="00157A47">
        <w:rPr>
          <w:rFonts w:ascii="Times New Roman" w:hAnsi="Times New Roman" w:cs="Times New Roman"/>
          <w:iCs/>
          <w:sz w:val="28"/>
          <w:szCs w:val="28"/>
        </w:rPr>
        <w:t>выражением</w:t>
      </w:r>
      <w:r>
        <w:rPr>
          <w:rFonts w:ascii="Times New Roman" w:hAnsi="Times New Roman" w:cs="Times New Roman"/>
          <w:iCs/>
          <w:sz w:val="28"/>
          <w:szCs w:val="28"/>
        </w:rPr>
        <w:t>. О</w:t>
      </w:r>
      <w:r w:rsidRPr="00157A47">
        <w:rPr>
          <w:rFonts w:ascii="Times New Roman" w:hAnsi="Times New Roman" w:cs="Times New Roman"/>
          <w:iCs/>
          <w:sz w:val="28"/>
          <w:szCs w:val="28"/>
        </w:rPr>
        <w:t>тступлени</w:t>
      </w:r>
      <w:r w:rsidR="007E2739">
        <w:rPr>
          <w:rFonts w:ascii="Times New Roman" w:hAnsi="Times New Roman" w:cs="Times New Roman"/>
          <w:iCs/>
          <w:sz w:val="28"/>
          <w:szCs w:val="28"/>
        </w:rPr>
        <w:t>е от этих норм судом</w:t>
      </w:r>
      <w:r w:rsidRPr="00157A47">
        <w:rPr>
          <w:rFonts w:ascii="Times New Roman" w:hAnsi="Times New Roman" w:cs="Times New Roman"/>
          <w:iCs/>
          <w:sz w:val="28"/>
          <w:szCs w:val="28"/>
        </w:rPr>
        <w:t xml:space="preserve"> возможно лишь в случае </w:t>
      </w:r>
      <w:r w:rsidR="007E2739">
        <w:rPr>
          <w:rFonts w:ascii="Times New Roman" w:hAnsi="Times New Roman" w:cs="Times New Roman"/>
          <w:iCs/>
          <w:sz w:val="28"/>
          <w:szCs w:val="28"/>
        </w:rPr>
        <w:t>наличия</w:t>
      </w:r>
      <w:r w:rsidRPr="00157A47">
        <w:rPr>
          <w:rFonts w:ascii="Times New Roman" w:hAnsi="Times New Roman" w:cs="Times New Roman"/>
          <w:iCs/>
          <w:sz w:val="28"/>
          <w:szCs w:val="28"/>
        </w:rPr>
        <w:t xml:space="preserve"> в деле значите</w:t>
      </w:r>
      <w:r>
        <w:rPr>
          <w:rFonts w:ascii="Times New Roman" w:hAnsi="Times New Roman" w:cs="Times New Roman"/>
          <w:iCs/>
          <w:sz w:val="28"/>
          <w:szCs w:val="28"/>
        </w:rPr>
        <w:t>льно большей связи, чем та</w:t>
      </w:r>
      <w:r w:rsidRPr="00157A47">
        <w:rPr>
          <w:rFonts w:ascii="Times New Roman" w:hAnsi="Times New Roman" w:cs="Times New Roman"/>
          <w:iCs/>
          <w:sz w:val="28"/>
          <w:szCs w:val="28"/>
        </w:rPr>
        <w:t xml:space="preserve">, которая указана законодателем; </w:t>
      </w:r>
      <w:r w:rsidRPr="00A16281">
        <w:rPr>
          <w:rFonts w:ascii="Times New Roman" w:hAnsi="Times New Roman" w:cs="Times New Roman"/>
          <w:iCs/>
          <w:sz w:val="28"/>
          <w:szCs w:val="28"/>
        </w:rPr>
        <w:t xml:space="preserve">2) в коллизионных нормах закрепляются две составляющие: публичные интересы и жесткие коллизионные презумпции. Первая составляющая предназначена для выявления и </w:t>
      </w:r>
      <w:r w:rsidR="007E2739">
        <w:rPr>
          <w:rFonts w:ascii="Times New Roman" w:hAnsi="Times New Roman" w:cs="Times New Roman"/>
          <w:iCs/>
          <w:sz w:val="28"/>
          <w:szCs w:val="28"/>
        </w:rPr>
        <w:t>оценки</w:t>
      </w:r>
      <w:r w:rsidRPr="00A16281">
        <w:rPr>
          <w:rFonts w:ascii="Times New Roman" w:hAnsi="Times New Roman" w:cs="Times New Roman"/>
          <w:iCs/>
          <w:sz w:val="28"/>
          <w:szCs w:val="28"/>
        </w:rPr>
        <w:t xml:space="preserve"> публичных интересов, коллидирующих в правоотношении, а вторая – для выбора тех коллизионных презумпций, которые максимально эти интересы  обеспечивают. </w:t>
      </w:r>
    </w:p>
    <w:p w:rsidR="00157A47" w:rsidRPr="00A16281" w:rsidRDefault="00157A47" w:rsidP="00BF4694">
      <w:pPr>
        <w:pStyle w:val="aa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6281">
        <w:rPr>
          <w:rFonts w:ascii="Times New Roman" w:hAnsi="Times New Roman" w:cs="Times New Roman"/>
          <w:iCs/>
          <w:sz w:val="28"/>
          <w:szCs w:val="28"/>
        </w:rPr>
        <w:t xml:space="preserve">     В результате суд при решении конкретных частноправовых споров с иностранным элементом руководствуется теми же интересами и предпочтениями, которыми руководствовался  законодатель и выражает вместе с законодателем единую государственно-правовую позицию.</w:t>
      </w:r>
    </w:p>
    <w:p w:rsidR="00A16281" w:rsidRPr="00A16281" w:rsidRDefault="00A16281" w:rsidP="00BF4694">
      <w:pPr>
        <w:pStyle w:val="aa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2763">
        <w:rPr>
          <w:rFonts w:ascii="Times New Roman" w:hAnsi="Times New Roman" w:cs="Times New Roman"/>
          <w:b/>
          <w:iCs/>
          <w:sz w:val="28"/>
          <w:szCs w:val="28"/>
        </w:rPr>
        <w:t>5.</w:t>
      </w:r>
      <w:r w:rsidRPr="00A16281">
        <w:rPr>
          <w:rFonts w:ascii="Times New Roman" w:hAnsi="Times New Roman" w:cs="Times New Roman"/>
          <w:iCs/>
          <w:sz w:val="28"/>
          <w:szCs w:val="28"/>
        </w:rPr>
        <w:t xml:space="preserve"> В настоящее время принцип наиболее тесной связи в определенной степени выражает общие ценности большинства современных государств, в частности, связанные с интересами слабой стороны. Эта тенденция </w:t>
      </w:r>
      <w:r w:rsidR="007E2739">
        <w:rPr>
          <w:rFonts w:ascii="Times New Roman" w:hAnsi="Times New Roman" w:cs="Times New Roman"/>
          <w:iCs/>
          <w:sz w:val="28"/>
          <w:szCs w:val="28"/>
        </w:rPr>
        <w:t>проявляется</w:t>
      </w:r>
      <w:r w:rsidRPr="00A16281">
        <w:rPr>
          <w:rFonts w:ascii="Times New Roman" w:hAnsi="Times New Roman" w:cs="Times New Roman"/>
          <w:iCs/>
          <w:sz w:val="28"/>
          <w:szCs w:val="28"/>
        </w:rPr>
        <w:t xml:space="preserve">, например, в закреплении в привязках коллизионных норм не только территориальных (географических) критериев, но и конкретных публичных интересов (ценностей). В </w:t>
      </w:r>
      <w:r w:rsidRPr="00A1628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привязках коллизионных норм России, США, Европейского Союза, Китая и других государств фигурируют «интересы ребенка», «интересы получателя алиментов», «интересы подопечного», «коллективные интересы потребителя», «более высокий стандарт финансовой защиты для пострадавшего лица» и др. </w:t>
      </w:r>
      <w:r w:rsidR="00423362">
        <w:rPr>
          <w:rFonts w:ascii="Times New Roman" w:hAnsi="Times New Roman" w:cs="Times New Roman"/>
          <w:iCs/>
          <w:sz w:val="28"/>
          <w:szCs w:val="28"/>
        </w:rPr>
        <w:t>Тако</w:t>
      </w:r>
      <w:r w:rsidR="007E2739">
        <w:rPr>
          <w:rFonts w:ascii="Times New Roman" w:hAnsi="Times New Roman" w:cs="Times New Roman"/>
          <w:iCs/>
          <w:sz w:val="28"/>
          <w:szCs w:val="28"/>
        </w:rPr>
        <w:t xml:space="preserve">й подход в наибольшей степени </w:t>
      </w:r>
      <w:r w:rsidR="0062564B">
        <w:rPr>
          <w:rFonts w:ascii="Times New Roman" w:hAnsi="Times New Roman" w:cs="Times New Roman"/>
          <w:iCs/>
          <w:sz w:val="28"/>
          <w:szCs w:val="28"/>
        </w:rPr>
        <w:t>отражает</w:t>
      </w:r>
      <w:r w:rsidR="00423362">
        <w:rPr>
          <w:rFonts w:ascii="Times New Roman" w:hAnsi="Times New Roman" w:cs="Times New Roman"/>
          <w:iCs/>
          <w:sz w:val="28"/>
          <w:szCs w:val="28"/>
        </w:rPr>
        <w:t xml:space="preserve"> принцип наиболее тесной связи.</w:t>
      </w:r>
    </w:p>
    <w:p w:rsidR="00A16281" w:rsidRPr="00A16281" w:rsidRDefault="00A16281" w:rsidP="00BF4694">
      <w:pPr>
        <w:pStyle w:val="aa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2763">
        <w:rPr>
          <w:rFonts w:ascii="Times New Roman" w:hAnsi="Times New Roman" w:cs="Times New Roman"/>
          <w:b/>
          <w:iCs/>
          <w:sz w:val="28"/>
          <w:szCs w:val="28"/>
        </w:rPr>
        <w:t>6.</w:t>
      </w:r>
      <w:r w:rsidRPr="00A16281">
        <w:rPr>
          <w:rFonts w:ascii="Times New Roman" w:hAnsi="Times New Roman" w:cs="Times New Roman"/>
          <w:iCs/>
          <w:sz w:val="28"/>
          <w:szCs w:val="28"/>
        </w:rPr>
        <w:t xml:space="preserve"> Подходы к определению применимого права на основе принципа наиболее тесной связи у стран различаются настолько, насколько отличаются их публичные интересы. В ряде вопросов, связанных с определением правового положения физических и юридических лиц, в договорных и внедоговорных отношениях, коллизионное регулирование в силу различий между странами всегда зависело, и будет зависеть от традиционных политических, социальных и экономических ценностей (публичных интересов), закрепленных в праве. </w:t>
      </w:r>
    </w:p>
    <w:p w:rsidR="00A16281" w:rsidRPr="00A16281" w:rsidRDefault="00A16281" w:rsidP="00BF4694">
      <w:pPr>
        <w:pStyle w:val="aa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6281">
        <w:rPr>
          <w:rFonts w:ascii="Times New Roman" w:hAnsi="Times New Roman" w:cs="Times New Roman"/>
          <w:iCs/>
          <w:sz w:val="28"/>
          <w:szCs w:val="28"/>
        </w:rPr>
        <w:t xml:space="preserve">     Закрепление прав человека в законодательстве большинства стран мира привело к определенной, но пока не повсеместной гармонизации коллизионных презумпций, учитывающих интересы слабой стороны в семейных, договорных и внедоговорных отношениях. </w:t>
      </w:r>
    </w:p>
    <w:p w:rsidR="00A16281" w:rsidRPr="00A16281" w:rsidRDefault="00A16281" w:rsidP="00BF4694">
      <w:pPr>
        <w:pStyle w:val="aa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2763">
        <w:rPr>
          <w:rFonts w:ascii="Times New Roman" w:hAnsi="Times New Roman" w:cs="Times New Roman"/>
          <w:b/>
          <w:iCs/>
          <w:sz w:val="28"/>
          <w:szCs w:val="28"/>
        </w:rPr>
        <w:t>7.</w:t>
      </w:r>
      <w:r w:rsidRPr="00A16281">
        <w:rPr>
          <w:rFonts w:ascii="Times New Roman" w:hAnsi="Times New Roman" w:cs="Times New Roman"/>
          <w:iCs/>
          <w:sz w:val="28"/>
          <w:szCs w:val="28"/>
        </w:rPr>
        <w:t xml:space="preserve"> Сформулировано определение принципа наиболее тесной связи в международном частном праве как основополагающего начала, предусматривающего выбор (законодателем и судом) из коллидирующих в трансграничном правоотношении правопорядков права того государства, которое связано с наименьшим ущербом для публичных интересов (ценностей), затронутых этим правоотношением. Оценка наименьшего ущерба и выбор применимого права производится судом с учетом последствий такого выбора для публичных интересов (ценностей) страны суда и других государств, с которыми связано правоотношение.</w:t>
      </w:r>
    </w:p>
    <w:p w:rsidR="00A16281" w:rsidRDefault="00A16281" w:rsidP="00BF4694">
      <w:pPr>
        <w:pStyle w:val="aa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6281">
        <w:rPr>
          <w:rFonts w:ascii="Times New Roman" w:hAnsi="Times New Roman" w:cs="Times New Roman"/>
          <w:iCs/>
          <w:sz w:val="28"/>
          <w:szCs w:val="28"/>
        </w:rPr>
        <w:t xml:space="preserve">     Действие принципа наиболее тесной связи, основанное на выполнении главной задачи МЧП - поиск применимого права - и распространяющееся на все частноправовые отношения с иностранным элементом, закрепляет за этим принципом роль основного начала международного частного права. </w:t>
      </w:r>
      <w:r w:rsidR="00D8379B" w:rsidRPr="00A16281">
        <w:rPr>
          <w:rFonts w:ascii="Times New Roman" w:hAnsi="Times New Roman" w:cs="Times New Roman"/>
          <w:iCs/>
          <w:sz w:val="28"/>
          <w:szCs w:val="28"/>
        </w:rPr>
        <w:t xml:space="preserve">     </w:t>
      </w:r>
    </w:p>
    <w:p w:rsidR="00D8379B" w:rsidRPr="00482C89" w:rsidRDefault="00A16281" w:rsidP="00BF4694">
      <w:pPr>
        <w:pStyle w:val="aa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</w:t>
      </w:r>
      <w:proofErr w:type="gramStart"/>
      <w:r w:rsidR="00D8379B" w:rsidRPr="00482C89">
        <w:rPr>
          <w:rFonts w:ascii="Times New Roman" w:hAnsi="Times New Roman" w:cs="Times New Roman"/>
          <w:b/>
          <w:iCs/>
          <w:sz w:val="28"/>
          <w:szCs w:val="28"/>
        </w:rPr>
        <w:t>Теоретическое и</w:t>
      </w:r>
      <w:r w:rsidR="00D8379B" w:rsidRPr="00482C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8379B" w:rsidRPr="00482C89">
        <w:rPr>
          <w:rFonts w:ascii="Times New Roman" w:hAnsi="Times New Roman" w:cs="Times New Roman"/>
          <w:b/>
          <w:iCs/>
          <w:sz w:val="28"/>
          <w:szCs w:val="28"/>
        </w:rPr>
        <w:t>практическое значение исследования</w:t>
      </w:r>
      <w:r w:rsidR="00D8379B" w:rsidRPr="00482C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8379B" w:rsidRPr="00482C89">
        <w:rPr>
          <w:rFonts w:ascii="Times New Roman" w:hAnsi="Times New Roman" w:cs="Times New Roman"/>
          <w:iCs/>
          <w:sz w:val="28"/>
          <w:szCs w:val="28"/>
        </w:rPr>
        <w:t xml:space="preserve">состоит в том, что его результаты  могут быть использованы: при проведении дальнейших научных разработок теоретических и методологических проблем международного частного права; в </w:t>
      </w:r>
      <w:r w:rsidR="00D8379B" w:rsidRPr="00482C89">
        <w:rPr>
          <w:rFonts w:ascii="Times New Roman" w:hAnsi="Times New Roman" w:cs="Times New Roman"/>
          <w:sz w:val="28"/>
          <w:szCs w:val="28"/>
        </w:rPr>
        <w:t>ходе законотворческой деятельности в процессе реформирования коллизионного регулирования, а также в судебной практике; в процессе преподавания как отдельного спецкурса, посвященного принципу наиболее тесной связи, так и курса «Международное частное право».</w:t>
      </w:r>
      <w:proofErr w:type="gramEnd"/>
    </w:p>
    <w:p w:rsidR="00CA3E96" w:rsidRDefault="00D42DE7" w:rsidP="00BF4694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C8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D8379B" w:rsidRPr="00482C89">
        <w:rPr>
          <w:rFonts w:ascii="Times New Roman" w:eastAsia="Times New Roman" w:hAnsi="Times New Roman" w:cs="Times New Roman"/>
          <w:b/>
          <w:sz w:val="28"/>
          <w:szCs w:val="28"/>
        </w:rPr>
        <w:t>Апробация результатов научного исследования</w:t>
      </w:r>
      <w:r w:rsidRPr="00482C8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482C89">
        <w:rPr>
          <w:rFonts w:ascii="Times New Roman" w:eastAsia="Times New Roman" w:hAnsi="Times New Roman" w:cs="Times New Roman"/>
          <w:sz w:val="28"/>
          <w:szCs w:val="28"/>
        </w:rPr>
        <w:t>Диссертационное</w:t>
      </w:r>
      <w:proofErr w:type="gramEnd"/>
      <w:r w:rsidRPr="00482C89">
        <w:rPr>
          <w:rFonts w:ascii="Times New Roman" w:eastAsia="Times New Roman" w:hAnsi="Times New Roman" w:cs="Times New Roman"/>
          <w:sz w:val="28"/>
          <w:szCs w:val="28"/>
        </w:rPr>
        <w:t xml:space="preserve"> ииследование выполнено и обсуждено</w:t>
      </w:r>
      <w:r w:rsidR="00D8379B" w:rsidRPr="00482C89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 кафедры междунар</w:t>
      </w:r>
      <w:r w:rsidRPr="00482C89">
        <w:rPr>
          <w:rFonts w:ascii="Times New Roman" w:eastAsia="Times New Roman" w:hAnsi="Times New Roman" w:cs="Times New Roman"/>
          <w:sz w:val="28"/>
          <w:szCs w:val="28"/>
        </w:rPr>
        <w:t>одного частного права Московского государственного юридического университета имени О.Е. Кутафина</w:t>
      </w:r>
      <w:r w:rsidR="007B521F">
        <w:rPr>
          <w:rFonts w:ascii="Times New Roman" w:eastAsia="Times New Roman" w:hAnsi="Times New Roman" w:cs="Times New Roman"/>
          <w:sz w:val="28"/>
          <w:szCs w:val="28"/>
        </w:rPr>
        <w:t xml:space="preserve"> (МГЮА)</w:t>
      </w:r>
      <w:r w:rsidR="00D8379B" w:rsidRPr="00482C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379B" w:rsidRPr="00482C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8379B" w:rsidRPr="00482C89">
        <w:rPr>
          <w:rFonts w:ascii="Times New Roman" w:eastAsia="Times New Roman" w:hAnsi="Times New Roman" w:cs="Times New Roman"/>
          <w:sz w:val="28"/>
          <w:szCs w:val="28"/>
        </w:rPr>
        <w:t>Результаты диссертационного исследования использовались автором в преподавательской деятельности, в том числе при чтении лекций по международному частному праву студентам Российского государственного гуманитарного университета (РГГУ) и Современной гуманитарной академии (СГА).</w:t>
      </w:r>
    </w:p>
    <w:p w:rsidR="00D8379B" w:rsidRPr="00482C89" w:rsidRDefault="00CA3E96" w:rsidP="00BF4694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5132B">
        <w:rPr>
          <w:rFonts w:ascii="Times New Roman" w:eastAsia="Times New Roman" w:hAnsi="Times New Roman" w:cs="Times New Roman"/>
          <w:sz w:val="28"/>
          <w:szCs w:val="28"/>
        </w:rPr>
        <w:t xml:space="preserve">Основные положения диссертации отражены в монографии «Принцип наиболее тесной связи в международном частном праве» (М.: Изд-во СГУ, 2012 – 19.25 п. </w:t>
      </w:r>
      <w:proofErr w:type="gramStart"/>
      <w:r w:rsidRPr="0085132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85132B">
        <w:rPr>
          <w:rFonts w:ascii="Times New Roman" w:eastAsia="Times New Roman" w:hAnsi="Times New Roman" w:cs="Times New Roman"/>
          <w:sz w:val="28"/>
          <w:szCs w:val="28"/>
        </w:rPr>
        <w:t xml:space="preserve">.). Кроме того, отдельные аспекты анализируемой в настоящем исследовании проблематики изложены в докладах на научных конференциях, а также в ряде публикаций в сборниках научных статей, в том числе в журналах, рекомендованных ВАК РФ. </w:t>
      </w:r>
      <w:r w:rsidR="00D8379B" w:rsidRPr="00482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379B" w:rsidRPr="00482C89" w:rsidRDefault="00D8379B" w:rsidP="00BF4694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C8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82C89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диссертационного исследования  </w:t>
      </w:r>
      <w:r w:rsidRPr="00482C89">
        <w:rPr>
          <w:rFonts w:ascii="Times New Roman" w:eastAsia="Times New Roman" w:hAnsi="Times New Roman" w:cs="Times New Roman"/>
          <w:sz w:val="28"/>
          <w:szCs w:val="28"/>
        </w:rPr>
        <w:t>обусловлена его предметом, целями и задачами. Диссертация включает в себя введение, три главы, заключение, а также библиографический список и приложение.</w:t>
      </w:r>
    </w:p>
    <w:p w:rsidR="00BB4064" w:rsidRDefault="00BB4064" w:rsidP="00BF4694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DE7" w:rsidRPr="00322D4F" w:rsidRDefault="00D42DE7" w:rsidP="00BF4694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D4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22D4F">
        <w:rPr>
          <w:rFonts w:ascii="Times New Roman" w:hAnsi="Times New Roman" w:cs="Times New Roman"/>
          <w:b/>
          <w:sz w:val="28"/>
          <w:szCs w:val="28"/>
        </w:rPr>
        <w:t>. ОСНОВНОЕ СОДЕРЖАНИЕ РАБОТЫ</w:t>
      </w:r>
    </w:p>
    <w:p w:rsidR="00B27CCD" w:rsidRDefault="00D42DE7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D4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42DE7" w:rsidRPr="00322D4F" w:rsidRDefault="00B27CCD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27CCD">
        <w:rPr>
          <w:rFonts w:ascii="Times New Roman" w:hAnsi="Times New Roman" w:cs="Times New Roman"/>
          <w:b/>
          <w:sz w:val="28"/>
          <w:szCs w:val="28"/>
        </w:rPr>
        <w:t>В</w:t>
      </w:r>
      <w:r w:rsidR="00D42DE7" w:rsidRPr="00F36BFF">
        <w:rPr>
          <w:rFonts w:ascii="Times New Roman" w:hAnsi="Times New Roman" w:cs="Times New Roman"/>
          <w:b/>
          <w:sz w:val="28"/>
          <w:szCs w:val="28"/>
        </w:rPr>
        <w:t>о</w:t>
      </w:r>
      <w:r w:rsidR="00D42DE7" w:rsidRPr="00322D4F">
        <w:rPr>
          <w:rFonts w:ascii="Times New Roman" w:hAnsi="Times New Roman" w:cs="Times New Roman"/>
          <w:sz w:val="28"/>
          <w:szCs w:val="28"/>
        </w:rPr>
        <w:t xml:space="preserve"> </w:t>
      </w:r>
      <w:r w:rsidR="00D42DE7" w:rsidRPr="00322D4F">
        <w:rPr>
          <w:rFonts w:ascii="Times New Roman" w:hAnsi="Times New Roman" w:cs="Times New Roman"/>
          <w:b/>
          <w:sz w:val="28"/>
          <w:szCs w:val="28"/>
        </w:rPr>
        <w:t xml:space="preserve">введении </w:t>
      </w:r>
      <w:r w:rsidR="0025731B" w:rsidRPr="00322D4F">
        <w:rPr>
          <w:rFonts w:ascii="Times New Roman" w:hAnsi="Times New Roman" w:cs="Times New Roman"/>
          <w:sz w:val="28"/>
          <w:szCs w:val="28"/>
        </w:rPr>
        <w:t xml:space="preserve">обоснована актуальность диссертационного исследования, анализируется состояние научной разработанности проблемы, раскрываются объект, предмет, цели и задачи исследования, устанавливаются его теоретические, </w:t>
      </w:r>
      <w:r w:rsidR="0025731B" w:rsidRPr="00322D4F">
        <w:rPr>
          <w:rFonts w:ascii="Times New Roman" w:hAnsi="Times New Roman" w:cs="Times New Roman"/>
          <w:sz w:val="28"/>
          <w:szCs w:val="28"/>
        </w:rPr>
        <w:lastRenderedPageBreak/>
        <w:t>методологические и нормативные основания, обосновывается научная новизна и практическая значимость диссертации, формулируются положения, выносимые на защиту.</w:t>
      </w:r>
    </w:p>
    <w:p w:rsidR="00233EEB" w:rsidRPr="00322D4F" w:rsidRDefault="0025731B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D4F">
        <w:rPr>
          <w:rFonts w:ascii="Times New Roman" w:hAnsi="Times New Roman" w:cs="Times New Roman"/>
          <w:sz w:val="28"/>
          <w:szCs w:val="28"/>
        </w:rPr>
        <w:t xml:space="preserve">     </w:t>
      </w:r>
      <w:r w:rsidR="00910D0D" w:rsidRPr="00322D4F">
        <w:rPr>
          <w:rFonts w:ascii="Times New Roman" w:hAnsi="Times New Roman" w:cs="Times New Roman"/>
          <w:b/>
          <w:sz w:val="28"/>
          <w:szCs w:val="28"/>
        </w:rPr>
        <w:t>Первая</w:t>
      </w:r>
      <w:r w:rsidRPr="00322D4F">
        <w:rPr>
          <w:rFonts w:ascii="Times New Roman" w:hAnsi="Times New Roman" w:cs="Times New Roman"/>
          <w:b/>
          <w:sz w:val="28"/>
          <w:szCs w:val="28"/>
        </w:rPr>
        <w:t xml:space="preserve"> глав</w:t>
      </w:r>
      <w:r w:rsidR="00910D0D" w:rsidRPr="00322D4F">
        <w:rPr>
          <w:rFonts w:ascii="Times New Roman" w:hAnsi="Times New Roman" w:cs="Times New Roman"/>
          <w:b/>
          <w:sz w:val="28"/>
          <w:szCs w:val="28"/>
        </w:rPr>
        <w:t>а</w:t>
      </w:r>
      <w:r w:rsidRPr="00322D4F">
        <w:rPr>
          <w:rFonts w:ascii="Times New Roman" w:hAnsi="Times New Roman" w:cs="Times New Roman"/>
          <w:b/>
          <w:sz w:val="28"/>
          <w:szCs w:val="28"/>
        </w:rPr>
        <w:t xml:space="preserve"> «Принцип наиболее тесной связи в международном частном праве (общие положения)»</w:t>
      </w:r>
      <w:r w:rsidR="00233EEB" w:rsidRPr="00322D4F">
        <w:rPr>
          <w:rFonts w:ascii="Times New Roman" w:hAnsi="Times New Roman" w:cs="Times New Roman"/>
          <w:sz w:val="28"/>
          <w:szCs w:val="28"/>
        </w:rPr>
        <w:t xml:space="preserve"> состоит из пяти параграфов</w:t>
      </w:r>
      <w:r w:rsidR="008F7742">
        <w:rPr>
          <w:rFonts w:ascii="Times New Roman" w:hAnsi="Times New Roman" w:cs="Times New Roman"/>
          <w:sz w:val="28"/>
          <w:szCs w:val="28"/>
        </w:rPr>
        <w:t>.</w:t>
      </w:r>
      <w:r w:rsidRPr="00322D4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31752" w:rsidRDefault="00233EEB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D4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36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D28">
        <w:rPr>
          <w:rFonts w:ascii="Times New Roman" w:hAnsi="Times New Roman" w:cs="Times New Roman"/>
          <w:b/>
          <w:sz w:val="28"/>
          <w:szCs w:val="28"/>
        </w:rPr>
        <w:t>В п</w:t>
      </w:r>
      <w:r w:rsidR="0025731B" w:rsidRPr="00322D4F">
        <w:rPr>
          <w:rFonts w:ascii="Times New Roman" w:hAnsi="Times New Roman" w:cs="Times New Roman"/>
          <w:b/>
          <w:sz w:val="28"/>
          <w:szCs w:val="28"/>
        </w:rPr>
        <w:t>ерв</w:t>
      </w:r>
      <w:r w:rsidR="00E52D28">
        <w:rPr>
          <w:rFonts w:ascii="Times New Roman" w:hAnsi="Times New Roman" w:cs="Times New Roman"/>
          <w:b/>
          <w:sz w:val="28"/>
          <w:szCs w:val="28"/>
        </w:rPr>
        <w:t>ом</w:t>
      </w:r>
      <w:r w:rsidR="0025731B" w:rsidRPr="00322D4F">
        <w:rPr>
          <w:rFonts w:ascii="Times New Roman" w:hAnsi="Times New Roman" w:cs="Times New Roman"/>
          <w:b/>
          <w:sz w:val="28"/>
          <w:szCs w:val="28"/>
        </w:rPr>
        <w:t xml:space="preserve"> параграф</w:t>
      </w:r>
      <w:r w:rsidR="00E52D28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E52D28" w:rsidRPr="00E52D28">
        <w:rPr>
          <w:rFonts w:ascii="Times New Roman" w:hAnsi="Times New Roman" w:cs="Times New Roman"/>
          <w:sz w:val="28"/>
          <w:szCs w:val="28"/>
        </w:rPr>
        <w:t>рассматривается</w:t>
      </w:r>
      <w:r w:rsidR="00E52D28">
        <w:rPr>
          <w:rFonts w:ascii="Times New Roman" w:hAnsi="Times New Roman" w:cs="Times New Roman"/>
          <w:sz w:val="28"/>
          <w:szCs w:val="28"/>
        </w:rPr>
        <w:t xml:space="preserve"> становление и развитие</w:t>
      </w:r>
      <w:r w:rsidR="0025731B" w:rsidRPr="00322D4F">
        <w:rPr>
          <w:rFonts w:ascii="Times New Roman" w:hAnsi="Times New Roman" w:cs="Times New Roman"/>
          <w:sz w:val="28"/>
          <w:szCs w:val="28"/>
        </w:rPr>
        <w:t xml:space="preserve"> концепции  наиболее тесной связи</w:t>
      </w:r>
      <w:r w:rsidR="00B33ABD" w:rsidRPr="00322D4F">
        <w:rPr>
          <w:rFonts w:ascii="Times New Roman" w:hAnsi="Times New Roman" w:cs="Times New Roman"/>
          <w:sz w:val="28"/>
          <w:szCs w:val="28"/>
        </w:rPr>
        <w:t xml:space="preserve">. Анализ </w:t>
      </w:r>
      <w:r w:rsidR="00910D0D" w:rsidRPr="00322D4F">
        <w:rPr>
          <w:rFonts w:ascii="Times New Roman" w:hAnsi="Times New Roman" w:cs="Times New Roman"/>
          <w:sz w:val="28"/>
          <w:szCs w:val="28"/>
        </w:rPr>
        <w:t xml:space="preserve">законодательства и </w:t>
      </w:r>
      <w:r w:rsidR="00B33ABD" w:rsidRPr="00322D4F">
        <w:rPr>
          <w:rFonts w:ascii="Times New Roman" w:hAnsi="Times New Roman" w:cs="Times New Roman"/>
          <w:sz w:val="28"/>
          <w:szCs w:val="28"/>
        </w:rPr>
        <w:t>доктрин</w:t>
      </w:r>
      <w:r w:rsidR="000C5522" w:rsidRPr="00322D4F">
        <w:rPr>
          <w:rFonts w:ascii="Times New Roman" w:hAnsi="Times New Roman" w:cs="Times New Roman"/>
          <w:sz w:val="28"/>
          <w:szCs w:val="28"/>
        </w:rPr>
        <w:t xml:space="preserve"> позволяет сделать вывод о том, что принцип наиболее тесной связи игра</w:t>
      </w:r>
      <w:r w:rsidR="00910D0D" w:rsidRPr="00322D4F">
        <w:rPr>
          <w:rFonts w:ascii="Times New Roman" w:hAnsi="Times New Roman" w:cs="Times New Roman"/>
          <w:sz w:val="28"/>
          <w:szCs w:val="28"/>
        </w:rPr>
        <w:t>ет роль основного</w:t>
      </w:r>
      <w:r w:rsidR="00B33ABD" w:rsidRPr="00322D4F">
        <w:rPr>
          <w:rFonts w:ascii="Times New Roman" w:hAnsi="Times New Roman" w:cs="Times New Roman"/>
          <w:sz w:val="28"/>
          <w:szCs w:val="28"/>
        </w:rPr>
        <w:t xml:space="preserve"> начала </w:t>
      </w:r>
      <w:r w:rsidR="00E52D28">
        <w:rPr>
          <w:rFonts w:ascii="Times New Roman" w:hAnsi="Times New Roman" w:cs="Times New Roman"/>
          <w:sz w:val="28"/>
          <w:szCs w:val="28"/>
        </w:rPr>
        <w:t>международного частного права</w:t>
      </w:r>
      <w:r w:rsidR="00B33ABD" w:rsidRPr="00322D4F">
        <w:rPr>
          <w:rFonts w:ascii="Times New Roman" w:hAnsi="Times New Roman" w:cs="Times New Roman"/>
          <w:sz w:val="28"/>
          <w:szCs w:val="28"/>
        </w:rPr>
        <w:t xml:space="preserve">, поскольку его действие </w:t>
      </w:r>
      <w:r w:rsidR="009D0E04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E52D28">
        <w:rPr>
          <w:rFonts w:ascii="Times New Roman" w:hAnsi="Times New Roman" w:cs="Times New Roman"/>
          <w:sz w:val="28"/>
          <w:szCs w:val="28"/>
        </w:rPr>
        <w:t>на вы</w:t>
      </w:r>
      <w:r w:rsidR="009D0E04">
        <w:rPr>
          <w:rFonts w:ascii="Times New Roman" w:hAnsi="Times New Roman" w:cs="Times New Roman"/>
          <w:sz w:val="28"/>
          <w:szCs w:val="28"/>
        </w:rPr>
        <w:t>полнение</w:t>
      </w:r>
      <w:r w:rsidR="00E52D28">
        <w:rPr>
          <w:rFonts w:ascii="Times New Roman" w:hAnsi="Times New Roman" w:cs="Times New Roman"/>
          <w:sz w:val="28"/>
          <w:szCs w:val="28"/>
        </w:rPr>
        <w:t xml:space="preserve"> главной задачи международного частного права - поиск применимого права -</w:t>
      </w:r>
      <w:r w:rsidR="00B33ABD" w:rsidRPr="00322D4F">
        <w:rPr>
          <w:rFonts w:ascii="Times New Roman" w:hAnsi="Times New Roman" w:cs="Times New Roman"/>
          <w:sz w:val="28"/>
          <w:szCs w:val="28"/>
        </w:rPr>
        <w:t xml:space="preserve"> </w:t>
      </w:r>
      <w:r w:rsidR="0040093C">
        <w:rPr>
          <w:rFonts w:ascii="Times New Roman" w:hAnsi="Times New Roman" w:cs="Times New Roman"/>
          <w:sz w:val="28"/>
          <w:szCs w:val="28"/>
        </w:rPr>
        <w:t>и распространяется на</w:t>
      </w:r>
      <w:r w:rsidR="00B33ABD" w:rsidRPr="00322D4F">
        <w:rPr>
          <w:rFonts w:ascii="Times New Roman" w:hAnsi="Times New Roman" w:cs="Times New Roman"/>
          <w:sz w:val="28"/>
          <w:szCs w:val="28"/>
        </w:rPr>
        <w:t xml:space="preserve"> все частноправовые отношения с иностранным элементом.</w:t>
      </w:r>
    </w:p>
    <w:p w:rsidR="003E2E55" w:rsidRDefault="00531752" w:rsidP="00BF4694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D4F">
        <w:rPr>
          <w:rFonts w:ascii="Times New Roman" w:hAnsi="Times New Roman" w:cs="Times New Roman"/>
          <w:sz w:val="28"/>
          <w:szCs w:val="28"/>
        </w:rPr>
        <w:t xml:space="preserve">     </w:t>
      </w:r>
      <w:r w:rsidRPr="00F36BFF">
        <w:rPr>
          <w:rFonts w:ascii="Times New Roman" w:hAnsi="Times New Roman" w:cs="Times New Roman"/>
          <w:b/>
          <w:sz w:val="28"/>
          <w:szCs w:val="28"/>
        </w:rPr>
        <w:t xml:space="preserve">Во </w:t>
      </w:r>
      <w:r w:rsidRPr="00322D4F">
        <w:rPr>
          <w:rFonts w:ascii="Times New Roman" w:hAnsi="Times New Roman" w:cs="Times New Roman"/>
          <w:b/>
          <w:sz w:val="28"/>
          <w:szCs w:val="28"/>
        </w:rPr>
        <w:t>втором параграфе</w:t>
      </w:r>
      <w:r w:rsidR="000A1501">
        <w:rPr>
          <w:rFonts w:ascii="Times New Roman" w:hAnsi="Times New Roman" w:cs="Times New Roman"/>
          <w:sz w:val="28"/>
          <w:szCs w:val="28"/>
        </w:rPr>
        <w:t xml:space="preserve"> рассматриваются  коллизионные нормы</w:t>
      </w:r>
      <w:r w:rsidRPr="00322D4F">
        <w:rPr>
          <w:rFonts w:ascii="Times New Roman" w:hAnsi="Times New Roman" w:cs="Times New Roman"/>
          <w:sz w:val="28"/>
          <w:szCs w:val="28"/>
        </w:rPr>
        <w:t xml:space="preserve"> как выражени</w:t>
      </w:r>
      <w:r w:rsidR="000A1501">
        <w:rPr>
          <w:rFonts w:ascii="Times New Roman" w:hAnsi="Times New Roman" w:cs="Times New Roman"/>
          <w:sz w:val="28"/>
          <w:szCs w:val="28"/>
        </w:rPr>
        <w:t>е</w:t>
      </w:r>
      <w:r w:rsidRPr="00322D4F">
        <w:rPr>
          <w:rFonts w:ascii="Times New Roman" w:hAnsi="Times New Roman" w:cs="Times New Roman"/>
          <w:sz w:val="28"/>
          <w:szCs w:val="28"/>
        </w:rPr>
        <w:t xml:space="preserve"> принципа наиболее тесной </w:t>
      </w:r>
      <w:r w:rsidR="000A1501">
        <w:rPr>
          <w:rFonts w:ascii="Times New Roman" w:hAnsi="Times New Roman" w:cs="Times New Roman"/>
          <w:sz w:val="28"/>
          <w:szCs w:val="28"/>
        </w:rPr>
        <w:t>связи. И</w:t>
      </w:r>
      <w:r w:rsidR="00F732BB">
        <w:rPr>
          <w:rFonts w:ascii="Times New Roman" w:eastAsia="Times New Roman" w:hAnsi="Times New Roman" w:cs="Times New Roman"/>
          <w:bCs/>
          <w:sz w:val="28"/>
          <w:szCs w:val="28"/>
        </w:rPr>
        <w:t>стория</w:t>
      </w:r>
      <w:r w:rsidRPr="00322D4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современна</w:t>
      </w:r>
      <w:r w:rsidR="00E52D28">
        <w:rPr>
          <w:rFonts w:ascii="Times New Roman" w:eastAsia="Times New Roman" w:hAnsi="Times New Roman" w:cs="Times New Roman"/>
          <w:bCs/>
          <w:sz w:val="28"/>
          <w:szCs w:val="28"/>
        </w:rPr>
        <w:t xml:space="preserve">я практика формирования </w:t>
      </w:r>
      <w:r w:rsidR="000A1501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коллизионных </w:t>
      </w:r>
      <w:r w:rsidR="00E52D28">
        <w:rPr>
          <w:rFonts w:ascii="Times New Roman" w:eastAsia="Times New Roman" w:hAnsi="Times New Roman" w:cs="Times New Roman"/>
          <w:bCs/>
          <w:sz w:val="28"/>
          <w:szCs w:val="28"/>
        </w:rPr>
        <w:t xml:space="preserve">норм </w:t>
      </w:r>
      <w:r w:rsidR="008F7742">
        <w:rPr>
          <w:rFonts w:ascii="Times New Roman" w:eastAsia="Times New Roman" w:hAnsi="Times New Roman" w:cs="Times New Roman"/>
          <w:bCs/>
          <w:sz w:val="28"/>
          <w:szCs w:val="28"/>
        </w:rPr>
        <w:t>подтверждаю</w:t>
      </w:r>
      <w:r w:rsidRPr="00322D4F">
        <w:rPr>
          <w:rFonts w:ascii="Times New Roman" w:eastAsia="Times New Roman" w:hAnsi="Times New Roman" w:cs="Times New Roman"/>
          <w:bCs/>
          <w:sz w:val="28"/>
          <w:szCs w:val="28"/>
        </w:rPr>
        <w:t xml:space="preserve">т тезис о том, что в основе </w:t>
      </w:r>
      <w:r w:rsidR="000A1501">
        <w:rPr>
          <w:rFonts w:ascii="Times New Roman" w:eastAsia="Times New Roman" w:hAnsi="Times New Roman" w:cs="Times New Roman"/>
          <w:bCs/>
          <w:sz w:val="28"/>
          <w:szCs w:val="28"/>
        </w:rPr>
        <w:t xml:space="preserve">их </w:t>
      </w:r>
      <w:r w:rsidRPr="00322D4F">
        <w:rPr>
          <w:rFonts w:ascii="Times New Roman" w:eastAsia="Times New Roman" w:hAnsi="Times New Roman" w:cs="Times New Roman"/>
          <w:bCs/>
          <w:sz w:val="28"/>
          <w:szCs w:val="28"/>
        </w:rPr>
        <w:t>генезис</w:t>
      </w:r>
      <w:r w:rsidR="00184419" w:rsidRPr="00322D4F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Pr="00322D4F">
        <w:rPr>
          <w:rFonts w:ascii="Times New Roman" w:eastAsia="Times New Roman" w:hAnsi="Times New Roman" w:cs="Times New Roman"/>
          <w:bCs/>
          <w:sz w:val="28"/>
          <w:szCs w:val="28"/>
        </w:rPr>
        <w:t>лежит единый нормообразующий фактор - интересы публичного порядка (публичные интересы).</w:t>
      </w:r>
      <w:r w:rsidR="00051CE4" w:rsidRPr="00322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55E7" w:rsidRDefault="003E2E55" w:rsidP="00BF4694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51CE4" w:rsidRPr="00322D4F">
        <w:rPr>
          <w:rFonts w:ascii="Times New Roman" w:eastAsia="Times New Roman" w:hAnsi="Times New Roman" w:cs="Times New Roman"/>
          <w:sz w:val="28"/>
          <w:szCs w:val="28"/>
        </w:rPr>
        <w:t xml:space="preserve">В законодательстве многих стран и в том числе в России публичные интересы включают наиболее значимые интересы государства, общества и частных лиц. </w:t>
      </w:r>
      <w:r w:rsidR="000A1501" w:rsidRPr="00322D4F">
        <w:rPr>
          <w:rFonts w:ascii="Times New Roman" w:eastAsia="Times New Roman" w:hAnsi="Times New Roman" w:cs="Times New Roman"/>
          <w:sz w:val="28"/>
          <w:szCs w:val="28"/>
        </w:rPr>
        <w:t xml:space="preserve">Конституционный Суд РФ </w:t>
      </w:r>
      <w:r w:rsidR="000A1501">
        <w:rPr>
          <w:rFonts w:ascii="Times New Roman" w:eastAsia="Times New Roman" w:hAnsi="Times New Roman" w:cs="Times New Roman"/>
          <w:sz w:val="28"/>
          <w:szCs w:val="28"/>
        </w:rPr>
        <w:t>в соотве</w:t>
      </w:r>
      <w:r w:rsidR="0047681D">
        <w:rPr>
          <w:rFonts w:ascii="Times New Roman" w:eastAsia="Times New Roman" w:hAnsi="Times New Roman" w:cs="Times New Roman"/>
          <w:sz w:val="28"/>
          <w:szCs w:val="28"/>
        </w:rPr>
        <w:t>тствии</w:t>
      </w:r>
      <w:r w:rsidR="000A150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0A1501" w:rsidRPr="00322D4F">
        <w:rPr>
          <w:rFonts w:ascii="Times New Roman" w:eastAsia="Times New Roman" w:hAnsi="Times New Roman" w:cs="Times New Roman"/>
          <w:sz w:val="28"/>
          <w:szCs w:val="28"/>
        </w:rPr>
        <w:t>ч. 3 ст. 55 Конституции РФ включает в понятие публичных интересов (конституционно значимых ценностей)</w:t>
      </w:r>
      <w:r w:rsidR="000A150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A1501" w:rsidRPr="00322D4F">
        <w:rPr>
          <w:rFonts w:ascii="Times New Roman" w:eastAsia="Times New Roman" w:hAnsi="Times New Roman" w:cs="Times New Roman"/>
          <w:sz w:val="28"/>
          <w:szCs w:val="28"/>
        </w:rPr>
        <w:t>основы конституционного строя, нравственность, здоровье, права и законные интересы  других лиц, обеспечение обороны страны и безопасности государства</w:t>
      </w:r>
      <w:r w:rsidR="000A15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0D0D" w:rsidRPr="00322D4F">
        <w:rPr>
          <w:rFonts w:ascii="Times New Roman" w:hAnsi="Times New Roman" w:cs="Times New Roman"/>
          <w:sz w:val="28"/>
          <w:szCs w:val="28"/>
        </w:rPr>
        <w:t>К</w:t>
      </w:r>
      <w:r w:rsidR="00B24FBC" w:rsidRPr="00322D4F">
        <w:rPr>
          <w:rFonts w:ascii="Times New Roman" w:hAnsi="Times New Roman" w:cs="Times New Roman"/>
          <w:sz w:val="28"/>
          <w:szCs w:val="28"/>
        </w:rPr>
        <w:t>оллизионное регулирование правоотношений с иностранным элементом не может не учитывать эти публичные интересы</w:t>
      </w:r>
      <w:r w:rsidR="001D554A" w:rsidRPr="00322D4F">
        <w:rPr>
          <w:rFonts w:ascii="Times New Roman" w:hAnsi="Times New Roman" w:cs="Times New Roman"/>
          <w:sz w:val="28"/>
          <w:szCs w:val="28"/>
        </w:rPr>
        <w:t xml:space="preserve"> (ценности)</w:t>
      </w:r>
      <w:r w:rsidR="00B24FBC" w:rsidRPr="00322D4F">
        <w:rPr>
          <w:rFonts w:ascii="Times New Roman" w:hAnsi="Times New Roman" w:cs="Times New Roman"/>
          <w:sz w:val="28"/>
          <w:szCs w:val="28"/>
        </w:rPr>
        <w:t xml:space="preserve">.  </w:t>
      </w:r>
      <w:r w:rsidR="00184419" w:rsidRPr="00322D4F">
        <w:rPr>
          <w:rFonts w:ascii="Times New Roman" w:hAnsi="Times New Roman" w:cs="Times New Roman"/>
          <w:sz w:val="28"/>
          <w:szCs w:val="28"/>
        </w:rPr>
        <w:t xml:space="preserve">Именно они </w:t>
      </w:r>
      <w:r w:rsidR="00B24FBC" w:rsidRPr="00322D4F">
        <w:rPr>
          <w:rFonts w:ascii="Times New Roman" w:hAnsi="Times New Roman" w:cs="Times New Roman"/>
          <w:sz w:val="28"/>
          <w:szCs w:val="28"/>
        </w:rPr>
        <w:t xml:space="preserve">составляют ядро публичного порядка в смысле международного частного права, т.е. те принципы, </w:t>
      </w:r>
      <w:r w:rsidR="005724B2">
        <w:rPr>
          <w:rFonts w:ascii="Times New Roman" w:hAnsi="Times New Roman" w:cs="Times New Roman"/>
          <w:sz w:val="28"/>
          <w:szCs w:val="28"/>
        </w:rPr>
        <w:t>которые не могут быть нарушены применением норм иностранного права, избранного на основании национальных коллизионных норм.</w:t>
      </w:r>
      <w:r w:rsidR="00653B1A">
        <w:rPr>
          <w:rFonts w:ascii="Times New Roman" w:hAnsi="Times New Roman" w:cs="Times New Roman"/>
          <w:sz w:val="28"/>
          <w:szCs w:val="28"/>
        </w:rPr>
        <w:t xml:space="preserve"> </w:t>
      </w:r>
      <w:r w:rsidR="001D554A" w:rsidRPr="00322D4F">
        <w:rPr>
          <w:rFonts w:ascii="Times New Roman" w:hAnsi="Times New Roman" w:cs="Times New Roman"/>
          <w:iCs/>
          <w:sz w:val="28"/>
          <w:szCs w:val="28"/>
        </w:rPr>
        <w:t xml:space="preserve">Формирование норм международного частного права происходит с учетом </w:t>
      </w:r>
      <w:r w:rsidR="001D554A" w:rsidRPr="00322D4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публичных интересов. </w:t>
      </w:r>
      <w:r w:rsidR="001D554A" w:rsidRPr="00322D4F">
        <w:rPr>
          <w:rFonts w:ascii="Times New Roman" w:eastAsia="Times New Roman" w:hAnsi="Times New Roman" w:cs="Times New Roman"/>
          <w:sz w:val="28"/>
          <w:szCs w:val="28"/>
        </w:rPr>
        <w:t xml:space="preserve">На этих же интересах основано действие сверхимперативных норм и оговорки о публичном порядке. </w:t>
      </w:r>
    </w:p>
    <w:p w:rsidR="00131349" w:rsidRDefault="004A55E7" w:rsidP="00BF4694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1D554A" w:rsidRPr="00322D4F">
        <w:rPr>
          <w:rFonts w:ascii="Times New Roman" w:hAnsi="Times New Roman" w:cs="Times New Roman"/>
          <w:iCs/>
          <w:sz w:val="28"/>
          <w:szCs w:val="28"/>
        </w:rPr>
        <w:t>Словосочетание «публичные интересы», (от латинского «publicus» - общественный, гласный, открытый) несет в себе бо</w:t>
      </w:r>
      <w:r w:rsidR="005724B2">
        <w:rPr>
          <w:rFonts w:ascii="Times New Roman" w:hAnsi="Times New Roman" w:cs="Times New Roman"/>
          <w:iCs/>
          <w:sz w:val="28"/>
          <w:szCs w:val="28"/>
        </w:rPr>
        <w:t>лее емкое содержание, чем термины</w:t>
      </w:r>
      <w:r w:rsidR="001D554A" w:rsidRPr="00322D4F">
        <w:rPr>
          <w:rFonts w:ascii="Times New Roman" w:hAnsi="Times New Roman" w:cs="Times New Roman"/>
          <w:iCs/>
          <w:sz w:val="28"/>
          <w:szCs w:val="28"/>
        </w:rPr>
        <w:t xml:space="preserve"> «интересы государства», «объективные интересы», «национальные интересы», «общие интересы» и т.п.</w:t>
      </w:r>
      <w:proofErr w:type="gramEnd"/>
      <w:r w:rsidR="001D554A" w:rsidRPr="00322D4F">
        <w:rPr>
          <w:rFonts w:ascii="Times New Roman" w:hAnsi="Times New Roman" w:cs="Times New Roman"/>
          <w:iCs/>
          <w:sz w:val="28"/>
          <w:szCs w:val="28"/>
        </w:rPr>
        <w:t xml:space="preserve"> Термин «публичные интересы» максимально связан и сино</w:t>
      </w:r>
      <w:r w:rsidR="005724B2">
        <w:rPr>
          <w:rFonts w:ascii="Times New Roman" w:hAnsi="Times New Roman" w:cs="Times New Roman"/>
          <w:iCs/>
          <w:sz w:val="28"/>
          <w:szCs w:val="28"/>
        </w:rPr>
        <w:t>нимируется с такими  понятиями</w:t>
      </w:r>
      <w:r w:rsidR="001D554A" w:rsidRPr="00322D4F">
        <w:rPr>
          <w:rFonts w:ascii="Times New Roman" w:hAnsi="Times New Roman" w:cs="Times New Roman"/>
          <w:iCs/>
          <w:sz w:val="28"/>
          <w:szCs w:val="28"/>
        </w:rPr>
        <w:t xml:space="preserve"> международного частного права, как публичный порядок, оговорка о публичном порядке и сверхимперативные (преобладающие) нормы. </w:t>
      </w:r>
      <w:r w:rsidR="00F22EBD">
        <w:rPr>
          <w:rFonts w:ascii="Times New Roman" w:hAnsi="Times New Roman" w:cs="Times New Roman"/>
          <w:iCs/>
          <w:sz w:val="28"/>
          <w:szCs w:val="28"/>
        </w:rPr>
        <w:t>Так, в</w:t>
      </w:r>
      <w:r w:rsidR="005724B2">
        <w:rPr>
          <w:rFonts w:ascii="Times New Roman" w:hAnsi="Times New Roman" w:cs="Times New Roman"/>
          <w:iCs/>
          <w:sz w:val="28"/>
          <w:szCs w:val="28"/>
        </w:rPr>
        <w:t xml:space="preserve"> правовы</w:t>
      </w:r>
      <w:r w:rsidR="00F22EBD">
        <w:rPr>
          <w:rFonts w:ascii="Times New Roman" w:hAnsi="Times New Roman" w:cs="Times New Roman"/>
          <w:iCs/>
          <w:sz w:val="28"/>
          <w:szCs w:val="28"/>
        </w:rPr>
        <w:t>х</w:t>
      </w:r>
      <w:r w:rsidR="005724B2">
        <w:rPr>
          <w:rFonts w:ascii="Times New Roman" w:hAnsi="Times New Roman" w:cs="Times New Roman"/>
          <w:iCs/>
          <w:sz w:val="28"/>
          <w:szCs w:val="28"/>
        </w:rPr>
        <w:t xml:space="preserve"> акт</w:t>
      </w:r>
      <w:r w:rsidR="00F22EBD">
        <w:rPr>
          <w:rFonts w:ascii="Times New Roman" w:hAnsi="Times New Roman" w:cs="Times New Roman"/>
          <w:iCs/>
          <w:sz w:val="28"/>
          <w:szCs w:val="28"/>
        </w:rPr>
        <w:t>ах</w:t>
      </w:r>
      <w:r w:rsidR="003A3823" w:rsidRPr="00322D4F">
        <w:rPr>
          <w:rFonts w:ascii="Times New Roman" w:hAnsi="Times New Roman" w:cs="Times New Roman"/>
          <w:iCs/>
          <w:sz w:val="28"/>
          <w:szCs w:val="28"/>
        </w:rPr>
        <w:t xml:space="preserve"> Европейского Союза </w:t>
      </w:r>
      <w:r w:rsidR="001D554A" w:rsidRPr="00322D4F">
        <w:rPr>
          <w:rFonts w:ascii="Times New Roman" w:eastAsia="Times New Roman" w:hAnsi="Times New Roman" w:cs="Times New Roman"/>
          <w:sz w:val="28"/>
          <w:szCs w:val="28"/>
        </w:rPr>
        <w:t>(п. (37) преа</w:t>
      </w:r>
      <w:r w:rsidR="00F22EBD">
        <w:rPr>
          <w:rFonts w:ascii="Times New Roman" w:eastAsia="Times New Roman" w:hAnsi="Times New Roman" w:cs="Times New Roman"/>
          <w:sz w:val="28"/>
          <w:szCs w:val="28"/>
        </w:rPr>
        <w:t xml:space="preserve">мбулы Регламента ЕС «Рим I»  и </w:t>
      </w:r>
      <w:r w:rsidR="001D554A" w:rsidRPr="00322D4F">
        <w:rPr>
          <w:rFonts w:ascii="Times New Roman" w:eastAsia="Times New Roman" w:hAnsi="Times New Roman" w:cs="Times New Roman"/>
          <w:sz w:val="28"/>
          <w:szCs w:val="28"/>
        </w:rPr>
        <w:t xml:space="preserve"> п. (32) преамбулы  Регламента ЕС «Рим» II)</w:t>
      </w:r>
      <w:r w:rsidR="0047681D">
        <w:rPr>
          <w:rFonts w:ascii="Times New Roman" w:eastAsia="Times New Roman" w:hAnsi="Times New Roman" w:cs="Times New Roman"/>
          <w:sz w:val="28"/>
          <w:szCs w:val="28"/>
        </w:rPr>
        <w:t xml:space="preserve"> указывается</w:t>
      </w:r>
      <w:r w:rsidR="00051CE4" w:rsidRPr="00322D4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F22EBD">
        <w:rPr>
          <w:rFonts w:ascii="Times New Roman" w:eastAsia="Times New Roman" w:hAnsi="Times New Roman" w:cs="Times New Roman"/>
          <w:sz w:val="28"/>
          <w:szCs w:val="28"/>
        </w:rPr>
        <w:t>оговорка о публичном порядке и сверхимперативные</w:t>
      </w:r>
      <w:r w:rsidR="002C2BCF">
        <w:rPr>
          <w:rFonts w:ascii="Times New Roman" w:eastAsia="Times New Roman" w:hAnsi="Times New Roman" w:cs="Times New Roman"/>
          <w:sz w:val="28"/>
          <w:szCs w:val="28"/>
        </w:rPr>
        <w:t xml:space="preserve"> (преобладающие)</w:t>
      </w:r>
      <w:r w:rsidR="00F22EBD">
        <w:rPr>
          <w:rFonts w:ascii="Times New Roman" w:eastAsia="Times New Roman" w:hAnsi="Times New Roman" w:cs="Times New Roman"/>
          <w:sz w:val="28"/>
          <w:szCs w:val="28"/>
        </w:rPr>
        <w:t xml:space="preserve"> нормы связаны </w:t>
      </w:r>
      <w:r w:rsidR="00051CE4" w:rsidRPr="00322D4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22EBD">
        <w:rPr>
          <w:rFonts w:ascii="Times New Roman" w:eastAsia="Times New Roman" w:hAnsi="Times New Roman" w:cs="Times New Roman"/>
          <w:sz w:val="28"/>
          <w:szCs w:val="28"/>
        </w:rPr>
        <w:t>публичными интересами</w:t>
      </w:r>
      <w:r w:rsidR="00EF1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220" w:rsidRPr="00322D4F">
        <w:rPr>
          <w:rFonts w:ascii="Times New Roman" w:eastAsia="Times New Roman" w:hAnsi="Times New Roman" w:cs="Times New Roman"/>
          <w:sz w:val="28"/>
          <w:szCs w:val="28"/>
        </w:rPr>
        <w:t>(public interests)</w:t>
      </w:r>
      <w:r w:rsidR="00051CE4" w:rsidRPr="00322D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22EBD">
        <w:rPr>
          <w:rFonts w:ascii="Times New Roman" w:eastAsia="Times New Roman" w:hAnsi="Times New Roman" w:cs="Times New Roman"/>
          <w:sz w:val="28"/>
          <w:szCs w:val="28"/>
        </w:rPr>
        <w:t>Названные</w:t>
      </w:r>
      <w:r w:rsidR="00B24FBC" w:rsidRPr="00322D4F">
        <w:rPr>
          <w:rFonts w:ascii="Times New Roman" w:eastAsia="Times New Roman" w:hAnsi="Times New Roman" w:cs="Times New Roman"/>
          <w:sz w:val="28"/>
          <w:szCs w:val="28"/>
        </w:rPr>
        <w:t xml:space="preserve"> публичные интересы </w:t>
      </w:r>
      <w:r w:rsidR="003A3823" w:rsidRPr="00322D4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24FBC" w:rsidRPr="00322D4F">
        <w:rPr>
          <w:rFonts w:ascii="Times New Roman" w:eastAsia="Times New Roman" w:hAnsi="Times New Roman" w:cs="Times New Roman"/>
          <w:sz w:val="28"/>
          <w:szCs w:val="28"/>
        </w:rPr>
        <w:t>одразделяются на интересы политические, социальные и экономические</w:t>
      </w:r>
      <w:r w:rsidR="001D554A" w:rsidRPr="00322D4F">
        <w:rPr>
          <w:rFonts w:ascii="Times New Roman" w:eastAsia="Times New Roman" w:hAnsi="Times New Roman" w:cs="Times New Roman"/>
          <w:sz w:val="28"/>
          <w:szCs w:val="28"/>
        </w:rPr>
        <w:t xml:space="preserve"> (п.1 ст. 9  Регламента «Рим» I)</w:t>
      </w:r>
      <w:r w:rsidR="00B24FBC" w:rsidRPr="00322D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2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современной зарубежной доктрины </w:t>
      </w:r>
      <w:r w:rsidRPr="00322D4F">
        <w:rPr>
          <w:rFonts w:ascii="Times New Roman" w:eastAsia="Times New Roman" w:hAnsi="Times New Roman" w:cs="Times New Roman"/>
          <w:bCs/>
          <w:sz w:val="28"/>
          <w:szCs w:val="28"/>
        </w:rPr>
        <w:t>(У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Риз, М. Цепенфельд, Я. Нойак), посвященный формированию норм международного частного права</w:t>
      </w:r>
      <w:r w:rsidR="00340AC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22EBD">
        <w:rPr>
          <w:rFonts w:ascii="Times New Roman" w:eastAsia="Times New Roman" w:hAnsi="Times New Roman" w:cs="Times New Roman"/>
          <w:bCs/>
          <w:sz w:val="28"/>
          <w:szCs w:val="28"/>
        </w:rPr>
        <w:t>также подтверждает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что в основе генезиса этих норм лежат важнейшие публичные интересы. </w:t>
      </w:r>
    </w:p>
    <w:p w:rsidR="00943144" w:rsidRDefault="00131349" w:rsidP="00BF4694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F22EBD">
        <w:rPr>
          <w:rFonts w:ascii="Times New Roman" w:eastAsia="Times New Roman" w:hAnsi="Times New Roman" w:cs="Times New Roman"/>
          <w:bCs/>
          <w:sz w:val="28"/>
          <w:szCs w:val="28"/>
        </w:rPr>
        <w:t>Принцип наиболее тесной связи, лежащий</w:t>
      </w:r>
      <w:r w:rsidR="00184419" w:rsidRPr="00322D4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основе привяз</w:t>
      </w:r>
      <w:r w:rsidR="00F22EBD">
        <w:rPr>
          <w:rFonts w:ascii="Times New Roman" w:eastAsia="Times New Roman" w:hAnsi="Times New Roman" w:cs="Times New Roman"/>
          <w:bCs/>
          <w:sz w:val="28"/>
          <w:szCs w:val="28"/>
        </w:rPr>
        <w:t>ок коллизионных норм, направлен  на учёт</w:t>
      </w:r>
      <w:r w:rsidR="009431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40F7A" w:rsidRPr="00322D4F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публичных </w:t>
      </w:r>
      <w:r w:rsidR="00F22EBD">
        <w:rPr>
          <w:rFonts w:ascii="Times New Roman" w:eastAsia="Times New Roman" w:hAnsi="Times New Roman" w:cs="Times New Roman"/>
          <w:bCs/>
          <w:sz w:val="28"/>
          <w:szCs w:val="28"/>
        </w:rPr>
        <w:t>интересов, образующих вектор коллизионного регулирования</w:t>
      </w:r>
      <w:r w:rsidR="00184419" w:rsidRPr="00322D4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567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56742" w:rsidRPr="00591BFA">
        <w:rPr>
          <w:rFonts w:ascii="Times New Roman" w:eastAsia="Times New Roman" w:hAnsi="Times New Roman" w:cs="Times New Roman"/>
          <w:sz w:val="28"/>
          <w:szCs w:val="28"/>
        </w:rPr>
        <w:t xml:space="preserve">Когда публичный интерес, породивший коллизионную норму, </w:t>
      </w:r>
      <w:r w:rsidR="00943144">
        <w:rPr>
          <w:rFonts w:ascii="Times New Roman" w:eastAsia="Times New Roman" w:hAnsi="Times New Roman" w:cs="Times New Roman"/>
          <w:sz w:val="28"/>
          <w:szCs w:val="28"/>
        </w:rPr>
        <w:t xml:space="preserve">приобретает признание в международном сообществе - </w:t>
      </w:r>
      <w:r w:rsidR="00D56742" w:rsidRPr="00591BFA">
        <w:rPr>
          <w:rFonts w:ascii="Times New Roman" w:eastAsia="Times New Roman" w:hAnsi="Times New Roman" w:cs="Times New Roman"/>
          <w:sz w:val="28"/>
          <w:szCs w:val="28"/>
        </w:rPr>
        <w:t xml:space="preserve">возможно объединение двух составляющих (публичный интерес и коллизионная презумпция) в рамках одной коллизионной нормы. В этом случае в привязке колизионной нормы прямо указывается публичный интерес, </w:t>
      </w:r>
      <w:r w:rsidR="00943144">
        <w:rPr>
          <w:rFonts w:ascii="Times New Roman" w:eastAsia="Times New Roman" w:hAnsi="Times New Roman" w:cs="Times New Roman"/>
          <w:sz w:val="28"/>
          <w:szCs w:val="28"/>
        </w:rPr>
        <w:t>определяющий наиболее тесную связь</w:t>
      </w:r>
      <w:r w:rsidR="00D56742" w:rsidRPr="00591B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5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1C" w:rsidRPr="00322D4F">
        <w:rPr>
          <w:rFonts w:ascii="Times New Roman" w:eastAsia="Times New Roman" w:hAnsi="Times New Roman" w:cs="Times New Roman"/>
          <w:sz w:val="28"/>
          <w:szCs w:val="28"/>
        </w:rPr>
        <w:t xml:space="preserve">Тенденция прямого закрепления </w:t>
      </w:r>
      <w:r w:rsidR="004A55E7">
        <w:rPr>
          <w:rFonts w:ascii="Times New Roman" w:eastAsia="Times New Roman" w:hAnsi="Times New Roman" w:cs="Times New Roman"/>
          <w:sz w:val="28"/>
          <w:szCs w:val="28"/>
        </w:rPr>
        <w:t xml:space="preserve">публичных </w:t>
      </w:r>
      <w:r w:rsidR="00CF181C" w:rsidRPr="00322D4F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="004A55E7">
        <w:rPr>
          <w:rFonts w:ascii="Times New Roman" w:eastAsia="Times New Roman" w:hAnsi="Times New Roman" w:cs="Times New Roman"/>
          <w:sz w:val="28"/>
          <w:szCs w:val="28"/>
        </w:rPr>
        <w:t xml:space="preserve"> (ценностей)</w:t>
      </w:r>
      <w:r w:rsidR="00CF181C" w:rsidRPr="00322D4F">
        <w:rPr>
          <w:rFonts w:ascii="Times New Roman" w:eastAsia="Times New Roman" w:hAnsi="Times New Roman" w:cs="Times New Roman"/>
          <w:sz w:val="28"/>
          <w:szCs w:val="28"/>
        </w:rPr>
        <w:t xml:space="preserve"> в привязке коллизионной нормы</w:t>
      </w:r>
      <w:r w:rsidR="00943144">
        <w:rPr>
          <w:rFonts w:ascii="Times New Roman" w:eastAsia="Times New Roman" w:hAnsi="Times New Roman" w:cs="Times New Roman"/>
          <w:sz w:val="28"/>
          <w:szCs w:val="28"/>
        </w:rPr>
        <w:t xml:space="preserve"> проявляется в праве многих стран. </w:t>
      </w:r>
      <w:proofErr w:type="gramStart"/>
      <w:r w:rsidR="003B273E">
        <w:rPr>
          <w:rFonts w:ascii="Times New Roman" w:eastAsia="Times New Roman" w:hAnsi="Times New Roman" w:cs="Times New Roman"/>
          <w:sz w:val="28"/>
          <w:szCs w:val="28"/>
        </w:rPr>
        <w:t>Так, н</w:t>
      </w:r>
      <w:r w:rsidR="00943144">
        <w:rPr>
          <w:rFonts w:ascii="Times New Roman" w:eastAsia="Times New Roman" w:hAnsi="Times New Roman" w:cs="Times New Roman"/>
          <w:sz w:val="28"/>
          <w:szCs w:val="28"/>
        </w:rPr>
        <w:t xml:space="preserve">апример, в </w:t>
      </w:r>
      <w:r w:rsidR="00CF181C" w:rsidRPr="00322D4F">
        <w:rPr>
          <w:rFonts w:ascii="Times New Roman" w:eastAsia="Times New Roman" w:hAnsi="Times New Roman" w:cs="Times New Roman"/>
          <w:sz w:val="28"/>
          <w:szCs w:val="28"/>
        </w:rPr>
        <w:t xml:space="preserve">США </w:t>
      </w:r>
      <w:r w:rsidR="00943144">
        <w:rPr>
          <w:rFonts w:ascii="Times New Roman" w:eastAsia="Times New Roman" w:hAnsi="Times New Roman" w:cs="Times New Roman"/>
          <w:sz w:val="28"/>
          <w:szCs w:val="28"/>
        </w:rPr>
        <w:t xml:space="preserve">– это </w:t>
      </w:r>
      <w:r w:rsidR="00CF181C" w:rsidRPr="00322D4F">
        <w:rPr>
          <w:rFonts w:ascii="Times New Roman" w:eastAsia="Times New Roman" w:hAnsi="Times New Roman" w:cs="Times New Roman"/>
          <w:sz w:val="28"/>
          <w:szCs w:val="28"/>
        </w:rPr>
        <w:t>«более высокий стандарт финансовой защиты для пострадавшего лица»,</w:t>
      </w:r>
      <w:r w:rsidR="003B2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C94">
        <w:rPr>
          <w:rFonts w:ascii="Times New Roman" w:eastAsia="Times New Roman" w:hAnsi="Times New Roman" w:cs="Times New Roman"/>
          <w:sz w:val="28"/>
          <w:szCs w:val="28"/>
        </w:rPr>
        <w:t xml:space="preserve">«семейные ценности и стабильность», </w:t>
      </w:r>
      <w:r w:rsidR="003B273E">
        <w:rPr>
          <w:rFonts w:ascii="Times New Roman" w:eastAsia="Times New Roman" w:hAnsi="Times New Roman" w:cs="Times New Roman"/>
          <w:sz w:val="28"/>
          <w:szCs w:val="28"/>
        </w:rPr>
        <w:t>«интересы защиты несовершеннолетних и иных нуждающихся в защите»,</w:t>
      </w:r>
      <w:r w:rsidR="00CF181C" w:rsidRPr="00322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144">
        <w:rPr>
          <w:rFonts w:ascii="Times New Roman" w:eastAsia="Times New Roman" w:hAnsi="Times New Roman" w:cs="Times New Roman"/>
          <w:sz w:val="28"/>
          <w:szCs w:val="28"/>
        </w:rPr>
        <w:t xml:space="preserve">в Европейском Союзе - </w:t>
      </w:r>
      <w:r w:rsidR="00CF181C" w:rsidRPr="00322D4F">
        <w:rPr>
          <w:rFonts w:ascii="Times New Roman" w:eastAsia="Times New Roman" w:hAnsi="Times New Roman" w:cs="Times New Roman"/>
          <w:sz w:val="28"/>
          <w:szCs w:val="28"/>
        </w:rPr>
        <w:t>«коллективные интересы потребителей», «профессиональные интер</w:t>
      </w:r>
      <w:r w:rsidR="00943144">
        <w:rPr>
          <w:rFonts w:ascii="Times New Roman" w:eastAsia="Times New Roman" w:hAnsi="Times New Roman" w:cs="Times New Roman"/>
          <w:sz w:val="28"/>
          <w:szCs w:val="28"/>
        </w:rPr>
        <w:t xml:space="preserve">есы», </w:t>
      </w:r>
      <w:r w:rsidR="00943144">
        <w:rPr>
          <w:rFonts w:ascii="Times New Roman" w:eastAsia="Times New Roman" w:hAnsi="Times New Roman" w:cs="Times New Roman"/>
          <w:sz w:val="28"/>
          <w:szCs w:val="28"/>
        </w:rPr>
        <w:lastRenderedPageBreak/>
        <w:t>«интересы слабой стороны»</w:t>
      </w:r>
      <w:r w:rsidR="00CF181C" w:rsidRPr="00322D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314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CF181C" w:rsidRPr="00322D4F">
        <w:rPr>
          <w:rFonts w:ascii="Times New Roman" w:eastAsia="Times New Roman" w:hAnsi="Times New Roman" w:cs="Times New Roman"/>
          <w:sz w:val="28"/>
          <w:szCs w:val="28"/>
        </w:rPr>
        <w:t xml:space="preserve"> России </w:t>
      </w:r>
      <w:r w:rsidR="00943144">
        <w:rPr>
          <w:rFonts w:ascii="Times New Roman" w:eastAsia="Times New Roman" w:hAnsi="Times New Roman" w:cs="Times New Roman"/>
          <w:sz w:val="28"/>
          <w:szCs w:val="28"/>
        </w:rPr>
        <w:t>-</w:t>
      </w:r>
      <w:r w:rsidR="00491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B2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01C1E">
        <w:rPr>
          <w:rFonts w:ascii="Times New Roman" w:eastAsia="Times New Roman" w:hAnsi="Times New Roman" w:cs="Times New Roman"/>
          <w:sz w:val="28"/>
          <w:szCs w:val="28"/>
        </w:rPr>
        <w:t xml:space="preserve">российское </w:t>
      </w:r>
      <w:r w:rsidR="00C81B23">
        <w:rPr>
          <w:rFonts w:ascii="Times New Roman" w:eastAsia="Times New Roman" w:hAnsi="Times New Roman" w:cs="Times New Roman"/>
          <w:sz w:val="28"/>
          <w:szCs w:val="28"/>
        </w:rPr>
        <w:t>право, если оно более благоприятно</w:t>
      </w:r>
      <w:r w:rsidR="00CF181C" w:rsidRPr="00322D4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C81B23">
        <w:rPr>
          <w:rFonts w:ascii="Times New Roman" w:eastAsia="Times New Roman" w:hAnsi="Times New Roman" w:cs="Times New Roman"/>
          <w:sz w:val="28"/>
          <w:szCs w:val="28"/>
        </w:rPr>
        <w:t>этого лица»</w:t>
      </w:r>
      <w:r w:rsidR="003B273E">
        <w:rPr>
          <w:rFonts w:ascii="Times New Roman" w:eastAsia="Times New Roman" w:hAnsi="Times New Roman" w:cs="Times New Roman"/>
          <w:sz w:val="28"/>
          <w:szCs w:val="28"/>
        </w:rPr>
        <w:t xml:space="preserve"> (подопечного)</w:t>
      </w:r>
      <w:r w:rsidR="00CF181C" w:rsidRPr="00322D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3144">
        <w:rPr>
          <w:rFonts w:ascii="Times New Roman" w:eastAsia="Times New Roman" w:hAnsi="Times New Roman" w:cs="Times New Roman"/>
          <w:sz w:val="28"/>
          <w:szCs w:val="28"/>
        </w:rPr>
        <w:t>в Китае -</w:t>
      </w:r>
      <w:r w:rsidR="00CF181C" w:rsidRPr="00322D4F">
        <w:rPr>
          <w:rFonts w:ascii="Times New Roman" w:eastAsia="Times New Roman" w:hAnsi="Times New Roman" w:cs="Times New Roman"/>
          <w:sz w:val="28"/>
          <w:szCs w:val="28"/>
        </w:rPr>
        <w:t xml:space="preserve"> «интересы получателя али</w:t>
      </w:r>
      <w:r w:rsidR="00943144">
        <w:rPr>
          <w:rFonts w:ascii="Times New Roman" w:eastAsia="Times New Roman" w:hAnsi="Times New Roman" w:cs="Times New Roman"/>
          <w:sz w:val="28"/>
          <w:szCs w:val="28"/>
        </w:rPr>
        <w:t>ментов», «интересы подопечного»</w:t>
      </w:r>
      <w:r w:rsidR="00CF181C" w:rsidRPr="00322D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314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CF181C" w:rsidRPr="00322D4F">
        <w:rPr>
          <w:rFonts w:ascii="Times New Roman" w:eastAsia="Times New Roman" w:hAnsi="Times New Roman" w:cs="Times New Roman"/>
          <w:sz w:val="28"/>
          <w:szCs w:val="28"/>
        </w:rPr>
        <w:t xml:space="preserve"> Болгарии</w:t>
      </w:r>
      <w:r w:rsidR="0094314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F181C" w:rsidRPr="00322D4F">
        <w:rPr>
          <w:rFonts w:ascii="Times New Roman" w:eastAsia="Times New Roman" w:hAnsi="Times New Roman" w:cs="Times New Roman"/>
          <w:sz w:val="28"/>
          <w:szCs w:val="28"/>
        </w:rPr>
        <w:t>«колле</w:t>
      </w:r>
      <w:r w:rsidR="00943144">
        <w:rPr>
          <w:rFonts w:ascii="Times New Roman" w:eastAsia="Times New Roman" w:hAnsi="Times New Roman" w:cs="Times New Roman"/>
          <w:sz w:val="28"/>
          <w:szCs w:val="28"/>
        </w:rPr>
        <w:t>ктивные интересы потребителей».</w:t>
      </w:r>
      <w:proofErr w:type="gramEnd"/>
    </w:p>
    <w:p w:rsidR="007E2A9E" w:rsidRDefault="00531752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bCs/>
        </w:rPr>
        <w:t xml:space="preserve">     </w:t>
      </w:r>
      <w:r w:rsidRPr="00F35774">
        <w:rPr>
          <w:rFonts w:ascii="Times New Roman" w:eastAsia="Times New Roman" w:hAnsi="Times New Roman" w:cs="Times New Roman"/>
          <w:b/>
          <w:bCs/>
          <w:sz w:val="28"/>
          <w:szCs w:val="28"/>
        </w:rPr>
        <w:t>В третьем параграфе</w:t>
      </w:r>
      <w:r w:rsidR="003B273E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анализируе</w:t>
      </w:r>
      <w:r w:rsidR="0000110D" w:rsidRPr="00F35774">
        <w:rPr>
          <w:rFonts w:ascii="Times New Roman" w:eastAsia="Times New Roman" w:hAnsi="Times New Roman" w:cs="Times New Roman"/>
          <w:bCs/>
          <w:sz w:val="28"/>
          <w:szCs w:val="28"/>
        </w:rPr>
        <w:t>тся</w:t>
      </w:r>
      <w:r w:rsidRPr="00F357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273E">
        <w:rPr>
          <w:rFonts w:ascii="Times New Roman" w:eastAsia="Times New Roman" w:hAnsi="Times New Roman" w:cs="Times New Roman"/>
          <w:bCs/>
          <w:sz w:val="28"/>
          <w:szCs w:val="28"/>
        </w:rPr>
        <w:t>влияние права США на формирование принципа наиболее тесной связи.</w:t>
      </w:r>
      <w:r w:rsidR="00B33ABD" w:rsidRPr="00F35774">
        <w:rPr>
          <w:rFonts w:ascii="Times New Roman" w:hAnsi="Times New Roman" w:cs="Times New Roman"/>
          <w:sz w:val="28"/>
          <w:szCs w:val="28"/>
        </w:rPr>
        <w:t xml:space="preserve"> </w:t>
      </w:r>
      <w:r w:rsidR="000B781F">
        <w:rPr>
          <w:rFonts w:ascii="Times New Roman" w:hAnsi="Times New Roman" w:cs="Times New Roman"/>
          <w:sz w:val="28"/>
          <w:szCs w:val="28"/>
        </w:rPr>
        <w:t>В</w:t>
      </w:r>
      <w:r w:rsidR="006F1CBD" w:rsidRPr="00F35774">
        <w:rPr>
          <w:rFonts w:ascii="Times New Roman" w:hAnsi="Times New Roman" w:cs="Times New Roman"/>
          <w:sz w:val="28"/>
          <w:szCs w:val="28"/>
        </w:rPr>
        <w:t xml:space="preserve"> § 6 Второго Свода законов США, а также в ГК Луизианы </w:t>
      </w:r>
      <w:r w:rsidR="000B781F">
        <w:rPr>
          <w:rFonts w:ascii="Times New Roman" w:hAnsi="Times New Roman" w:cs="Times New Roman"/>
          <w:sz w:val="28"/>
          <w:szCs w:val="28"/>
        </w:rPr>
        <w:t xml:space="preserve">закреплен термин </w:t>
      </w:r>
      <w:r w:rsidR="006F1CBD" w:rsidRPr="00F35774">
        <w:rPr>
          <w:rFonts w:ascii="Times New Roman" w:hAnsi="Times New Roman" w:cs="Times New Roman"/>
          <w:sz w:val="28"/>
          <w:szCs w:val="28"/>
        </w:rPr>
        <w:t>«poli</w:t>
      </w:r>
      <w:r w:rsidR="000B781F">
        <w:rPr>
          <w:rFonts w:ascii="Times New Roman" w:hAnsi="Times New Roman" w:cs="Times New Roman"/>
          <w:sz w:val="28"/>
          <w:szCs w:val="28"/>
        </w:rPr>
        <w:t>cies», являющий</w:t>
      </w:r>
      <w:r w:rsidR="006F1CBD" w:rsidRPr="00F35774">
        <w:rPr>
          <w:rFonts w:ascii="Times New Roman" w:hAnsi="Times New Roman" w:cs="Times New Roman"/>
          <w:sz w:val="28"/>
          <w:szCs w:val="28"/>
        </w:rPr>
        <w:t xml:space="preserve">ся синонимом </w:t>
      </w:r>
      <w:r w:rsidR="00CF181C" w:rsidRPr="00F35774">
        <w:rPr>
          <w:rFonts w:ascii="Times New Roman" w:hAnsi="Times New Roman" w:cs="Times New Roman"/>
          <w:sz w:val="28"/>
          <w:szCs w:val="28"/>
        </w:rPr>
        <w:t xml:space="preserve">таких понятий как </w:t>
      </w:r>
      <w:r w:rsidR="006F1CBD" w:rsidRPr="00F35774">
        <w:rPr>
          <w:rFonts w:ascii="Times New Roman" w:hAnsi="Times New Roman" w:cs="Times New Roman"/>
          <w:sz w:val="28"/>
          <w:szCs w:val="28"/>
        </w:rPr>
        <w:t>публичны</w:t>
      </w:r>
      <w:r w:rsidR="00CF181C" w:rsidRPr="00F35774">
        <w:rPr>
          <w:rFonts w:ascii="Times New Roman" w:hAnsi="Times New Roman" w:cs="Times New Roman"/>
          <w:sz w:val="28"/>
          <w:szCs w:val="28"/>
        </w:rPr>
        <w:t>е</w:t>
      </w:r>
      <w:r w:rsidR="006F1CBD" w:rsidRPr="00F35774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CF181C" w:rsidRPr="00F35774">
        <w:rPr>
          <w:rFonts w:ascii="Times New Roman" w:hAnsi="Times New Roman" w:cs="Times New Roman"/>
          <w:sz w:val="28"/>
          <w:szCs w:val="28"/>
        </w:rPr>
        <w:t>ы</w:t>
      </w:r>
      <w:r w:rsidR="006F1CBD" w:rsidRPr="00F35774">
        <w:rPr>
          <w:rFonts w:ascii="Times New Roman" w:hAnsi="Times New Roman" w:cs="Times New Roman"/>
          <w:sz w:val="28"/>
          <w:szCs w:val="28"/>
        </w:rPr>
        <w:t xml:space="preserve">, </w:t>
      </w:r>
      <w:r w:rsidR="00CF181C" w:rsidRPr="00F35774">
        <w:rPr>
          <w:rFonts w:ascii="Times New Roman" w:hAnsi="Times New Roman" w:cs="Times New Roman"/>
          <w:sz w:val="28"/>
          <w:szCs w:val="28"/>
        </w:rPr>
        <w:t xml:space="preserve">ценности, </w:t>
      </w:r>
      <w:r w:rsidR="006F1CBD" w:rsidRPr="00F35774">
        <w:rPr>
          <w:rFonts w:ascii="Times New Roman" w:hAnsi="Times New Roman" w:cs="Times New Roman"/>
          <w:sz w:val="28"/>
          <w:szCs w:val="28"/>
        </w:rPr>
        <w:t>устремлени</w:t>
      </w:r>
      <w:r w:rsidR="00CF181C" w:rsidRPr="00F35774">
        <w:rPr>
          <w:rFonts w:ascii="Times New Roman" w:hAnsi="Times New Roman" w:cs="Times New Roman"/>
          <w:sz w:val="28"/>
          <w:szCs w:val="28"/>
        </w:rPr>
        <w:t>я</w:t>
      </w:r>
      <w:r w:rsidR="006F1CBD" w:rsidRPr="00F35774">
        <w:rPr>
          <w:rFonts w:ascii="Times New Roman" w:hAnsi="Times New Roman" w:cs="Times New Roman"/>
          <w:sz w:val="28"/>
          <w:szCs w:val="28"/>
        </w:rPr>
        <w:t>, политик</w:t>
      </w:r>
      <w:r w:rsidR="00CF181C" w:rsidRPr="00F35774">
        <w:rPr>
          <w:rFonts w:ascii="Times New Roman" w:hAnsi="Times New Roman" w:cs="Times New Roman"/>
          <w:sz w:val="28"/>
          <w:szCs w:val="28"/>
        </w:rPr>
        <w:t>и</w:t>
      </w:r>
      <w:r w:rsidR="000B781F">
        <w:rPr>
          <w:rFonts w:ascii="Times New Roman" w:hAnsi="Times New Roman" w:cs="Times New Roman"/>
          <w:sz w:val="28"/>
          <w:szCs w:val="28"/>
        </w:rPr>
        <w:t xml:space="preserve"> и означающий</w:t>
      </w:r>
      <w:r w:rsidR="006F1CBD" w:rsidRPr="00F35774">
        <w:rPr>
          <w:rFonts w:ascii="Times New Roman" w:hAnsi="Times New Roman" w:cs="Times New Roman"/>
          <w:sz w:val="28"/>
          <w:szCs w:val="28"/>
        </w:rPr>
        <w:t xml:space="preserve"> в  соответствии с американской доктриной государственную политику, направленную на общественное благо.</w:t>
      </w:r>
      <w:r w:rsidR="000B781F">
        <w:rPr>
          <w:rFonts w:ascii="Times New Roman" w:hAnsi="Times New Roman" w:cs="Times New Roman"/>
          <w:sz w:val="28"/>
          <w:szCs w:val="28"/>
        </w:rPr>
        <w:t xml:space="preserve"> Этот термин выражает суть содержания принципа наиболее тесной связи в американском праве.</w:t>
      </w:r>
    </w:p>
    <w:p w:rsidR="00BB4064" w:rsidRDefault="007E2A9E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1BFA">
        <w:rPr>
          <w:rFonts w:ascii="Times New Roman" w:hAnsi="Times New Roman" w:cs="Times New Roman"/>
          <w:sz w:val="28"/>
          <w:szCs w:val="28"/>
        </w:rPr>
        <w:t xml:space="preserve">Основная цель процесса, связанного с выбором применимого </w:t>
      </w:r>
      <w:r>
        <w:rPr>
          <w:rFonts w:ascii="Times New Roman" w:hAnsi="Times New Roman" w:cs="Times New Roman"/>
          <w:sz w:val="28"/>
          <w:szCs w:val="28"/>
        </w:rPr>
        <w:t>права в</w:t>
      </w:r>
      <w:r w:rsidRPr="00591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ГК Луизианы, </w:t>
      </w:r>
      <w:r w:rsidRPr="00591BFA">
        <w:rPr>
          <w:rFonts w:ascii="Times New Roman" w:hAnsi="Times New Roman" w:cs="Times New Roman"/>
          <w:sz w:val="28"/>
          <w:szCs w:val="28"/>
        </w:rPr>
        <w:t xml:space="preserve">заключается в применении закона того государства, интересам </w:t>
      </w:r>
      <w:r w:rsidRPr="007E2A9E">
        <w:rPr>
          <w:rFonts w:ascii="Times New Roman" w:hAnsi="Times New Roman" w:cs="Times New Roman"/>
          <w:sz w:val="28"/>
          <w:szCs w:val="28"/>
        </w:rPr>
        <w:t>(policies)</w:t>
      </w:r>
      <w:r w:rsidRPr="00591BFA">
        <w:rPr>
          <w:rFonts w:ascii="Times New Roman" w:hAnsi="Times New Roman" w:cs="Times New Roman"/>
          <w:sz w:val="28"/>
          <w:szCs w:val="28"/>
        </w:rPr>
        <w:t xml:space="preserve">  которого был бы нанесен «наиболее серезный ущерб, если бы его право не было применено к этому вопросу». </w:t>
      </w:r>
      <w:proofErr w:type="gramStart"/>
      <w:r w:rsidR="005342B6" w:rsidRPr="00F35774">
        <w:rPr>
          <w:rFonts w:ascii="Times New Roman" w:hAnsi="Times New Roman" w:cs="Times New Roman"/>
          <w:sz w:val="28"/>
          <w:szCs w:val="28"/>
        </w:rPr>
        <w:t xml:space="preserve">В основе правоприменительной оценки, связанной с действием принципа наиболее тесной связи по методу «сравнения ущерба», предложенному американским ученым В. Бакстером и кодифицированного в Книге </w:t>
      </w:r>
      <w:r w:rsidR="005342B6" w:rsidRPr="00F3577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342B6" w:rsidRPr="00F35774">
        <w:rPr>
          <w:rFonts w:ascii="Times New Roman" w:hAnsi="Times New Roman" w:cs="Times New Roman"/>
          <w:sz w:val="28"/>
          <w:szCs w:val="28"/>
        </w:rPr>
        <w:t xml:space="preserve"> ГК Луизианы (автор-разработчик С. Симеонидес) лежит этическое учение, берущее начало в теологической части философии Аристотеля, развитое затем в христианском богословии и получившее в современной этике название консеквенциализма</w:t>
      </w:r>
      <w:r w:rsidR="003A3823" w:rsidRPr="00F35774">
        <w:rPr>
          <w:rFonts w:ascii="Times New Roman" w:hAnsi="Times New Roman" w:cs="Times New Roman"/>
          <w:sz w:val="28"/>
          <w:szCs w:val="28"/>
        </w:rPr>
        <w:t xml:space="preserve"> (от лат. «consequentia» – последствие)</w:t>
      </w:r>
      <w:r w:rsidR="005342B6" w:rsidRPr="00F357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42B6" w:rsidRPr="00F35774">
        <w:rPr>
          <w:rFonts w:ascii="Times New Roman" w:hAnsi="Times New Roman" w:cs="Times New Roman"/>
          <w:sz w:val="28"/>
          <w:szCs w:val="28"/>
        </w:rPr>
        <w:t xml:space="preserve"> В соответствии с консеквенциальным методом  любой акт (действие или документ) следует судить исключительно по его по</w:t>
      </w:r>
      <w:r w:rsidR="0000110D" w:rsidRPr="00F35774">
        <w:rPr>
          <w:rFonts w:ascii="Times New Roman" w:hAnsi="Times New Roman" w:cs="Times New Roman"/>
          <w:sz w:val="28"/>
          <w:szCs w:val="28"/>
        </w:rPr>
        <w:t>следствиям.</w:t>
      </w:r>
      <w:r w:rsidR="00F732BB" w:rsidRPr="00F35774">
        <w:rPr>
          <w:rFonts w:ascii="Times New Roman" w:hAnsi="Times New Roman" w:cs="Times New Roman"/>
          <w:sz w:val="28"/>
          <w:szCs w:val="28"/>
        </w:rPr>
        <w:t xml:space="preserve"> </w:t>
      </w:r>
      <w:r w:rsidR="0070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774" w:rsidRPr="00F35774" w:rsidRDefault="00BB4064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32BB" w:rsidRPr="00F35774">
        <w:rPr>
          <w:rFonts w:ascii="Times New Roman" w:hAnsi="Times New Roman" w:cs="Times New Roman"/>
          <w:sz w:val="28"/>
          <w:szCs w:val="28"/>
        </w:rPr>
        <w:t>Консеквенциализм в международном частном праве</w:t>
      </w:r>
      <w:r w:rsidR="005342B6" w:rsidRPr="00F35774">
        <w:rPr>
          <w:rFonts w:ascii="Times New Roman" w:hAnsi="Times New Roman" w:cs="Times New Roman"/>
          <w:sz w:val="28"/>
          <w:szCs w:val="28"/>
        </w:rPr>
        <w:t xml:space="preserve"> </w:t>
      </w:r>
      <w:r w:rsidR="00F732BB" w:rsidRPr="00F35774">
        <w:rPr>
          <w:rFonts w:ascii="Times New Roman" w:hAnsi="Times New Roman" w:cs="Times New Roman"/>
          <w:sz w:val="28"/>
          <w:szCs w:val="28"/>
        </w:rPr>
        <w:t>выражается</w:t>
      </w:r>
      <w:r w:rsidR="0000110D" w:rsidRPr="00F35774">
        <w:rPr>
          <w:rFonts w:ascii="Times New Roman" w:hAnsi="Times New Roman" w:cs="Times New Roman"/>
          <w:sz w:val="28"/>
          <w:szCs w:val="28"/>
        </w:rPr>
        <w:t xml:space="preserve"> в том, что выбор применимого права обсуждается по последствиям, которые этот выбор производит на интересы и ценности, отраженные в противоречивых законах</w:t>
      </w:r>
      <w:r w:rsidR="00BA69D4" w:rsidRPr="00F35774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BA69D4" w:rsidRPr="00F35774">
        <w:rPr>
          <w:rFonts w:ascii="Times New Roman" w:hAnsi="Times New Roman" w:cs="Times New Roman"/>
          <w:sz w:val="28"/>
          <w:szCs w:val="28"/>
        </w:rPr>
        <w:t>.</w:t>
      </w:r>
      <w:r w:rsidR="00F35774" w:rsidRPr="00F35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5C8" w:rsidRPr="00F35774" w:rsidRDefault="00491F3B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110D" w:rsidRPr="00F35774">
        <w:rPr>
          <w:rFonts w:ascii="Times New Roman" w:hAnsi="Times New Roman" w:cs="Times New Roman"/>
          <w:sz w:val="28"/>
          <w:szCs w:val="28"/>
        </w:rPr>
        <w:t>Диссертант</w:t>
      </w:r>
      <w:r w:rsidR="00FF3200" w:rsidRPr="00F35774">
        <w:rPr>
          <w:rFonts w:ascii="Times New Roman" w:hAnsi="Times New Roman" w:cs="Times New Roman"/>
          <w:sz w:val="28"/>
          <w:szCs w:val="28"/>
        </w:rPr>
        <w:t xml:space="preserve"> приходит к выводу</w:t>
      </w:r>
      <w:r w:rsidR="005342B6" w:rsidRPr="00F35774">
        <w:rPr>
          <w:rFonts w:ascii="Times New Roman" w:hAnsi="Times New Roman" w:cs="Times New Roman"/>
          <w:sz w:val="28"/>
          <w:szCs w:val="28"/>
        </w:rPr>
        <w:t>, что конс</w:t>
      </w:r>
      <w:r w:rsidR="009D75C8" w:rsidRPr="00F35774">
        <w:rPr>
          <w:rFonts w:ascii="Times New Roman" w:hAnsi="Times New Roman" w:cs="Times New Roman"/>
          <w:sz w:val="28"/>
          <w:szCs w:val="28"/>
        </w:rPr>
        <w:t>еквенциальная методология в международном частном праве</w:t>
      </w:r>
      <w:r w:rsidR="005342B6" w:rsidRPr="00F35774">
        <w:rPr>
          <w:rFonts w:ascii="Times New Roman" w:hAnsi="Times New Roman" w:cs="Times New Roman"/>
          <w:sz w:val="28"/>
          <w:szCs w:val="28"/>
        </w:rPr>
        <w:t xml:space="preserve">, выявляющая наиболее тесную связь по ущербу тем публичным интересам (ценностям), которые в максимальной степени затронуты в </w:t>
      </w:r>
      <w:r w:rsidR="005342B6" w:rsidRPr="00F35774">
        <w:rPr>
          <w:rFonts w:ascii="Times New Roman" w:hAnsi="Times New Roman" w:cs="Times New Roman"/>
          <w:sz w:val="28"/>
          <w:szCs w:val="28"/>
        </w:rPr>
        <w:lastRenderedPageBreak/>
        <w:t xml:space="preserve">трансграничном правоотношении и страдают от неприменения права, связанного с ними, </w:t>
      </w:r>
      <w:r w:rsidR="0047681D">
        <w:rPr>
          <w:rFonts w:ascii="Times New Roman" w:hAnsi="Times New Roman" w:cs="Times New Roman"/>
          <w:sz w:val="28"/>
          <w:szCs w:val="28"/>
        </w:rPr>
        <w:t>проявляется в действии</w:t>
      </w:r>
      <w:r w:rsidR="009D75C8" w:rsidRPr="00F35774">
        <w:rPr>
          <w:rFonts w:ascii="Times New Roman" w:hAnsi="Times New Roman" w:cs="Times New Roman"/>
          <w:sz w:val="28"/>
          <w:szCs w:val="28"/>
        </w:rPr>
        <w:t xml:space="preserve"> и защитных</w:t>
      </w:r>
      <w:r w:rsidR="005342B6" w:rsidRPr="00F35774">
        <w:rPr>
          <w:rFonts w:ascii="Times New Roman" w:hAnsi="Times New Roman" w:cs="Times New Roman"/>
          <w:sz w:val="28"/>
          <w:szCs w:val="28"/>
        </w:rPr>
        <w:t xml:space="preserve"> оговорок, и автономии воли. </w:t>
      </w:r>
      <w:r w:rsidR="009D75C8" w:rsidRPr="00F35774">
        <w:rPr>
          <w:rFonts w:ascii="Times New Roman" w:hAnsi="Times New Roman" w:cs="Times New Roman"/>
          <w:sz w:val="28"/>
          <w:szCs w:val="28"/>
        </w:rPr>
        <w:t>В самих формулировках и содержании этих институтов  указывается на необходимость учета последствий применения права. Так, согласно оговорке о публичном порядке, норма иностранного права, подлежащая применению, в исключительных случаях не применяется, когда последствия её применения явно противоречат основам правопорядка (публичному порядку).  Суд учитывает последствия</w:t>
      </w:r>
      <w:r w:rsidR="009D75C8" w:rsidRPr="00F357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75C8" w:rsidRPr="00F35774">
        <w:rPr>
          <w:rFonts w:ascii="Times New Roman" w:hAnsi="Times New Roman" w:cs="Times New Roman"/>
          <w:sz w:val="28"/>
          <w:szCs w:val="28"/>
        </w:rPr>
        <w:t>применения или неприменения императивных норм, основанных на важнейших публичных интересах. Все эти положения, закрепленные и в российском, и в зарубежном праве, полностью укладываются в консеквенциальную методологию.</w:t>
      </w:r>
      <w:r w:rsidR="002D205B">
        <w:rPr>
          <w:rFonts w:ascii="Times New Roman" w:hAnsi="Times New Roman" w:cs="Times New Roman"/>
          <w:sz w:val="28"/>
          <w:szCs w:val="28"/>
        </w:rPr>
        <w:t xml:space="preserve"> </w:t>
      </w:r>
      <w:r w:rsidR="005342B6" w:rsidRPr="00F35774">
        <w:rPr>
          <w:rFonts w:ascii="Times New Roman" w:hAnsi="Times New Roman" w:cs="Times New Roman"/>
          <w:sz w:val="28"/>
          <w:szCs w:val="28"/>
        </w:rPr>
        <w:t xml:space="preserve">Судья при выборе применимого права сравнивает, оценивает не качество той или иной иностранной нормы (такая оценка будет вмешательством во внутренние дела государства), а последствия её применения. </w:t>
      </w:r>
    </w:p>
    <w:p w:rsidR="00A15711" w:rsidRPr="00F35774" w:rsidRDefault="009D75C8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774">
        <w:rPr>
          <w:rFonts w:ascii="Times New Roman" w:hAnsi="Times New Roman" w:cs="Times New Roman"/>
          <w:sz w:val="28"/>
          <w:szCs w:val="28"/>
        </w:rPr>
        <w:t xml:space="preserve">     </w:t>
      </w:r>
      <w:r w:rsidR="005342B6" w:rsidRPr="00F35774">
        <w:rPr>
          <w:rFonts w:ascii="Times New Roman" w:hAnsi="Times New Roman" w:cs="Times New Roman"/>
          <w:sz w:val="28"/>
          <w:szCs w:val="28"/>
        </w:rPr>
        <w:t xml:space="preserve">В современный период консеквенциальная методология в МЧП эволюционирует в сторону тех ценностей,  которые  за последние полстолетия стали неоспоримыми и общими для большинства цивилизованных государств, и начинает учитывать ущерб тем публичным интересам, которые связаны с </w:t>
      </w:r>
      <w:r w:rsidRPr="00F35774">
        <w:rPr>
          <w:rFonts w:ascii="Times New Roman" w:hAnsi="Times New Roman" w:cs="Times New Roman"/>
          <w:sz w:val="28"/>
          <w:szCs w:val="28"/>
        </w:rPr>
        <w:t>интересами слабой стороны</w:t>
      </w:r>
      <w:r w:rsidR="005342B6" w:rsidRPr="00F35774">
        <w:rPr>
          <w:rFonts w:ascii="Times New Roman" w:hAnsi="Times New Roman" w:cs="Times New Roman"/>
          <w:sz w:val="28"/>
          <w:szCs w:val="28"/>
        </w:rPr>
        <w:t>. На этом этапе развития принципа наиболее тесной связи по методу «сравнения ущерба» стал возможен переход с территориальных (географических) критериев, установленных в привязке коллизионной нормы к закреплению в коллизионой привязке конкретных публичных интересов</w:t>
      </w:r>
      <w:r w:rsidRPr="00F35774">
        <w:rPr>
          <w:rFonts w:ascii="Times New Roman" w:hAnsi="Times New Roman" w:cs="Times New Roman"/>
          <w:sz w:val="28"/>
          <w:szCs w:val="28"/>
        </w:rPr>
        <w:t>.</w:t>
      </w:r>
      <w:r w:rsidR="00A15711" w:rsidRPr="00F35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200" w:rsidRPr="00F35774" w:rsidRDefault="00A15711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774">
        <w:rPr>
          <w:rFonts w:ascii="Times New Roman" w:hAnsi="Times New Roman" w:cs="Times New Roman"/>
          <w:sz w:val="28"/>
          <w:szCs w:val="28"/>
        </w:rPr>
        <w:t xml:space="preserve">     </w:t>
      </w:r>
      <w:r w:rsidR="00267014" w:rsidRPr="00F35774">
        <w:rPr>
          <w:rFonts w:ascii="Times New Roman" w:hAnsi="Times New Roman" w:cs="Times New Roman"/>
          <w:sz w:val="28"/>
          <w:szCs w:val="28"/>
        </w:rPr>
        <w:t>Применение наиболее благоприятного права или сравнение ущерба от неприменения такого права - две стороны одного явления, связанного с затронутыми в правоотношении публичными интересами. Различие заключается в  том, что в первом случае интересы стороны, нуждающейся в применении наиболее благоприятного права, являются признанными и не нуждаются в доказательствах.</w:t>
      </w:r>
      <w:r w:rsidR="000C5522" w:rsidRPr="00F35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711" w:rsidRPr="00F35774" w:rsidRDefault="00FF3200" w:rsidP="00BF4694">
      <w:pPr>
        <w:pStyle w:val="aa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5774">
        <w:rPr>
          <w:rFonts w:ascii="Times New Roman" w:hAnsi="Times New Roman" w:cs="Times New Roman"/>
          <w:sz w:val="28"/>
          <w:szCs w:val="28"/>
        </w:rPr>
        <w:t xml:space="preserve">     </w:t>
      </w:r>
      <w:r w:rsidR="00BA69D4" w:rsidRPr="00F35774">
        <w:rPr>
          <w:rFonts w:ascii="Times New Roman" w:hAnsi="Times New Roman" w:cs="Times New Roman"/>
          <w:sz w:val="28"/>
          <w:szCs w:val="28"/>
        </w:rPr>
        <w:t>Диссертант приходит к выводу</w:t>
      </w:r>
      <w:r w:rsidRPr="00F35774">
        <w:rPr>
          <w:rFonts w:ascii="Times New Roman" w:eastAsia="Times New Roman" w:hAnsi="Times New Roman" w:cs="Times New Roman"/>
          <w:sz w:val="28"/>
          <w:szCs w:val="28"/>
        </w:rPr>
        <w:t xml:space="preserve">, что механизм наиболее тесной связи, закрепленный в ст. 3515 ГК Луизианы в большей степени ориентирован на правоприменение в рамках США, т.е. на оценку публичных интересов штатов, коллидируюших в рамках одного государства с едиными ценностями. </w:t>
      </w:r>
      <w:r w:rsidRPr="00F35774">
        <w:rPr>
          <w:rFonts w:ascii="Times New Roman" w:hAnsi="Times New Roman" w:cs="Times New Roman"/>
          <w:iCs/>
          <w:sz w:val="28"/>
          <w:szCs w:val="28"/>
        </w:rPr>
        <w:t xml:space="preserve">В рамках </w:t>
      </w:r>
      <w:r w:rsidRPr="00F3577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одного государства (США) подводить под эти интересы общий ценностный и для законодателя, и для правоприменителя знаменатель - не требуется. Данный подход начинает хромать, когда в правоотношении с иностранным элементом начинают фигурировать публичные интересы государств с несовпадающими ценностями. </w:t>
      </w:r>
      <w:r w:rsidR="00267150" w:rsidRPr="00591BFA">
        <w:rPr>
          <w:rFonts w:ascii="Times New Roman" w:hAnsi="Times New Roman" w:cs="Times New Roman"/>
          <w:iCs/>
          <w:sz w:val="28"/>
          <w:szCs w:val="28"/>
        </w:rPr>
        <w:t>Следовательно, в трансграничном правоотношении оценка наиболее тесной связи требует сравнения судьей коллидирующих в правоотношении интересов и определения права путем выявления наименьшего ущерба тем публичным интересам, которые являются наиболее значимыми</w:t>
      </w:r>
      <w:r w:rsidR="00267150">
        <w:rPr>
          <w:rFonts w:ascii="Times New Roman" w:hAnsi="Times New Roman" w:cs="Times New Roman"/>
          <w:iCs/>
          <w:sz w:val="28"/>
          <w:szCs w:val="28"/>
        </w:rPr>
        <w:t xml:space="preserve"> для публичных интересов (ценностей) страны суда и других государств, с которыми связано правоотношение. </w:t>
      </w:r>
    </w:p>
    <w:p w:rsidR="0040093C" w:rsidRPr="00A16281" w:rsidRDefault="00A15711" w:rsidP="00BF4694">
      <w:pPr>
        <w:pStyle w:val="aa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5774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D7237A" w:rsidRPr="00F35774">
        <w:rPr>
          <w:rFonts w:ascii="Times New Roman" w:hAnsi="Times New Roman" w:cs="Times New Roman"/>
          <w:iCs/>
          <w:sz w:val="28"/>
          <w:szCs w:val="28"/>
        </w:rPr>
        <w:t xml:space="preserve">С этих позиций принцип </w:t>
      </w:r>
      <w:r w:rsidR="00A83572" w:rsidRPr="00F35774">
        <w:rPr>
          <w:rFonts w:ascii="Times New Roman" w:hAnsi="Times New Roman" w:cs="Times New Roman"/>
          <w:iCs/>
          <w:sz w:val="28"/>
          <w:szCs w:val="28"/>
        </w:rPr>
        <w:t>наиболее тесной связи</w:t>
      </w:r>
      <w:r w:rsidR="00D7237A" w:rsidRPr="00F35774">
        <w:rPr>
          <w:rFonts w:ascii="Times New Roman" w:hAnsi="Times New Roman" w:cs="Times New Roman"/>
          <w:iCs/>
          <w:sz w:val="28"/>
          <w:szCs w:val="28"/>
        </w:rPr>
        <w:t xml:space="preserve"> определен </w:t>
      </w:r>
      <w:r w:rsidR="00A83572" w:rsidRPr="00F35774">
        <w:rPr>
          <w:rFonts w:ascii="Times New Roman" w:hAnsi="Times New Roman" w:cs="Times New Roman"/>
          <w:iCs/>
          <w:sz w:val="28"/>
          <w:szCs w:val="28"/>
        </w:rPr>
        <w:t xml:space="preserve">диссертантом </w:t>
      </w:r>
      <w:r w:rsidRPr="00F35774">
        <w:rPr>
          <w:rFonts w:ascii="Times New Roman" w:hAnsi="Times New Roman" w:cs="Times New Roman"/>
          <w:iCs/>
          <w:sz w:val="28"/>
          <w:szCs w:val="28"/>
        </w:rPr>
        <w:t xml:space="preserve">как </w:t>
      </w:r>
      <w:r w:rsidR="0040093C">
        <w:rPr>
          <w:rFonts w:ascii="Times New Roman" w:hAnsi="Times New Roman" w:cs="Times New Roman"/>
          <w:iCs/>
          <w:sz w:val="28"/>
          <w:szCs w:val="28"/>
        </w:rPr>
        <w:t>основополагающее</w:t>
      </w:r>
      <w:r w:rsidR="008F7742">
        <w:rPr>
          <w:rFonts w:ascii="Times New Roman" w:hAnsi="Times New Roman" w:cs="Times New Roman"/>
          <w:iCs/>
          <w:sz w:val="28"/>
          <w:szCs w:val="28"/>
        </w:rPr>
        <w:t xml:space="preserve"> начало, предусматривающее</w:t>
      </w:r>
      <w:r w:rsidR="0040093C" w:rsidRPr="00A16281">
        <w:rPr>
          <w:rFonts w:ascii="Times New Roman" w:hAnsi="Times New Roman" w:cs="Times New Roman"/>
          <w:iCs/>
          <w:sz w:val="28"/>
          <w:szCs w:val="28"/>
        </w:rPr>
        <w:t xml:space="preserve"> выбор (законодателем и судом) из коллидирующих в трансграничном правоотношении правопорядков права того государства, которое связано с наименьшим ущербом для п</w:t>
      </w:r>
      <w:r w:rsidR="009A5C94">
        <w:rPr>
          <w:rFonts w:ascii="Times New Roman" w:hAnsi="Times New Roman" w:cs="Times New Roman"/>
          <w:iCs/>
          <w:sz w:val="28"/>
          <w:szCs w:val="28"/>
        </w:rPr>
        <w:t xml:space="preserve">убличных интересов (ценностей), </w:t>
      </w:r>
      <w:r w:rsidR="0040093C" w:rsidRPr="00A16281">
        <w:rPr>
          <w:rFonts w:ascii="Times New Roman" w:hAnsi="Times New Roman" w:cs="Times New Roman"/>
          <w:iCs/>
          <w:sz w:val="28"/>
          <w:szCs w:val="28"/>
        </w:rPr>
        <w:t>затронутых этим правоотношением. Оценка наименьшего ущерба и выбор применимого права производится судом с учетом последствий такого выбора для публичных интересов (ценностей) страны суда и других государств, с которыми связано правоотношение.</w:t>
      </w:r>
    </w:p>
    <w:p w:rsidR="00E979B4" w:rsidRPr="00F35774" w:rsidRDefault="00DD1616" w:rsidP="00BF4694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774"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  <w:r w:rsidR="00D7237A" w:rsidRPr="00F35774">
        <w:rPr>
          <w:rFonts w:ascii="Times New Roman" w:hAnsi="Times New Roman" w:cs="Times New Roman"/>
          <w:b/>
          <w:iCs/>
          <w:sz w:val="28"/>
          <w:szCs w:val="28"/>
        </w:rPr>
        <w:t xml:space="preserve">В четвертом параграфе </w:t>
      </w:r>
      <w:r w:rsidRPr="00F35774">
        <w:rPr>
          <w:rFonts w:ascii="Times New Roman" w:hAnsi="Times New Roman" w:cs="Times New Roman"/>
          <w:iCs/>
          <w:sz w:val="28"/>
          <w:szCs w:val="28"/>
        </w:rPr>
        <w:t>основное внимание уделено</w:t>
      </w:r>
      <w:r w:rsidRPr="00F3577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F35774">
        <w:rPr>
          <w:rFonts w:ascii="Times New Roman" w:hAnsi="Times New Roman" w:cs="Times New Roman"/>
          <w:iCs/>
          <w:sz w:val="28"/>
          <w:szCs w:val="28"/>
        </w:rPr>
        <w:t>рассмотрению</w:t>
      </w:r>
      <w:r w:rsidR="00233EEB" w:rsidRPr="00F35774">
        <w:rPr>
          <w:rFonts w:ascii="Times New Roman" w:hAnsi="Times New Roman" w:cs="Times New Roman"/>
          <w:iCs/>
          <w:sz w:val="28"/>
          <w:szCs w:val="28"/>
        </w:rPr>
        <w:t xml:space="preserve"> м</w:t>
      </w:r>
      <w:r w:rsidRPr="00F35774">
        <w:rPr>
          <w:rFonts w:ascii="Times New Roman" w:hAnsi="Times New Roman" w:cs="Times New Roman"/>
          <w:iCs/>
          <w:sz w:val="28"/>
          <w:szCs w:val="28"/>
        </w:rPr>
        <w:t>атериально-правовового (смешанного</w:t>
      </w:r>
      <w:r w:rsidR="00233EEB" w:rsidRPr="00F35774">
        <w:rPr>
          <w:rFonts w:ascii="Times New Roman" w:hAnsi="Times New Roman" w:cs="Times New Roman"/>
          <w:iCs/>
          <w:sz w:val="28"/>
          <w:szCs w:val="28"/>
        </w:rPr>
        <w:t>) подход</w:t>
      </w:r>
      <w:r w:rsidRPr="00F35774">
        <w:rPr>
          <w:rFonts w:ascii="Times New Roman" w:hAnsi="Times New Roman" w:cs="Times New Roman"/>
          <w:iCs/>
          <w:sz w:val="28"/>
          <w:szCs w:val="28"/>
        </w:rPr>
        <w:t>а</w:t>
      </w:r>
      <w:r w:rsidR="00233EEB" w:rsidRPr="00F35774">
        <w:rPr>
          <w:rFonts w:ascii="Times New Roman" w:hAnsi="Times New Roman" w:cs="Times New Roman"/>
          <w:iCs/>
          <w:sz w:val="28"/>
          <w:szCs w:val="28"/>
        </w:rPr>
        <w:t xml:space="preserve"> к раскрытию содержания наиболее тесной связи</w:t>
      </w:r>
      <w:r w:rsidR="00233EEB" w:rsidRPr="00F35774">
        <w:rPr>
          <w:rFonts w:ascii="Times New Roman" w:hAnsi="Times New Roman" w:cs="Times New Roman"/>
          <w:sz w:val="28"/>
          <w:szCs w:val="28"/>
        </w:rPr>
        <w:t>.</w:t>
      </w:r>
      <w:r w:rsidR="00233EEB" w:rsidRPr="00F357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1616" w:rsidRPr="00F35774" w:rsidRDefault="00E979B4" w:rsidP="00BF4694">
      <w:pPr>
        <w:pStyle w:val="aa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577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1616" w:rsidRPr="00F35774">
        <w:rPr>
          <w:rFonts w:ascii="Times New Roman" w:hAnsi="Times New Roman" w:cs="Times New Roman"/>
          <w:iCs/>
          <w:sz w:val="28"/>
          <w:szCs w:val="28"/>
        </w:rPr>
        <w:t xml:space="preserve">В современный период действуют два подхода к раскрытию наиболее тесной связи: коллизионный и материально-правовой (смешанный). В зарубежной и отечественной доктрине указывается, что в большей степени содержание наиболее тесной связи раскрывает именно материально-правовой (смешанный) подход, </w:t>
      </w:r>
      <w:r w:rsidR="002C2BCF">
        <w:rPr>
          <w:rFonts w:ascii="Times New Roman" w:hAnsi="Times New Roman" w:cs="Times New Roman"/>
          <w:iCs/>
          <w:sz w:val="28"/>
          <w:szCs w:val="28"/>
        </w:rPr>
        <w:t>связанный с</w:t>
      </w:r>
      <w:r w:rsidR="00DD1616" w:rsidRPr="00F35774">
        <w:rPr>
          <w:rFonts w:ascii="Times New Roman" w:hAnsi="Times New Roman" w:cs="Times New Roman"/>
          <w:iCs/>
          <w:sz w:val="28"/>
          <w:szCs w:val="28"/>
        </w:rPr>
        <w:t xml:space="preserve"> учет</w:t>
      </w:r>
      <w:r w:rsidR="002C2BCF">
        <w:rPr>
          <w:rFonts w:ascii="Times New Roman" w:hAnsi="Times New Roman" w:cs="Times New Roman"/>
          <w:iCs/>
          <w:sz w:val="28"/>
          <w:szCs w:val="28"/>
        </w:rPr>
        <w:t>ом</w:t>
      </w:r>
      <w:r w:rsidR="00DD1616" w:rsidRPr="00F35774">
        <w:rPr>
          <w:rFonts w:ascii="Times New Roman" w:hAnsi="Times New Roman" w:cs="Times New Roman"/>
          <w:iCs/>
          <w:sz w:val="28"/>
          <w:szCs w:val="28"/>
        </w:rPr>
        <w:t xml:space="preserve"> правоприменителем публичных интересов (материально-правовых факторов) и коллизионных презумпций. Данный подход используется в коллизионном законодательстве США (Второй Свод законов США 1971 г., ГК Луизианы 1991 г.), ЕС (Регламенты ЕС «Рим I» 2008 г. и  «Рим II» 2007 г.), а также России, КНР и других стран. В указанных актах в качестве государственно-</w:t>
      </w:r>
      <w:r w:rsidR="00DD1616" w:rsidRPr="00F3577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правовых ориентиров для правоприменителя установлены публичные интересы, которыми он должен руководствоваться, выбирая ту или иную коллизионную презумпцию. </w:t>
      </w:r>
    </w:p>
    <w:p w:rsidR="00DD1616" w:rsidRPr="00F35774" w:rsidRDefault="00DD1616" w:rsidP="00BF4694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35774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F35774">
        <w:rPr>
          <w:rFonts w:ascii="Times New Roman" w:hAnsi="Times New Roman" w:cs="Times New Roman"/>
          <w:sz w:val="28"/>
          <w:szCs w:val="28"/>
        </w:rPr>
        <w:t>Использование  в коллизионном законодательстве Европейского Союза тех же факторов (публичных интересов и целей), что и в законодательстве США</w:t>
      </w:r>
      <w:r w:rsidR="0006715C">
        <w:rPr>
          <w:rFonts w:ascii="Times New Roman" w:hAnsi="Times New Roman" w:cs="Times New Roman"/>
          <w:sz w:val="28"/>
          <w:szCs w:val="28"/>
        </w:rPr>
        <w:t>,</w:t>
      </w:r>
      <w:r w:rsidRPr="00F35774">
        <w:rPr>
          <w:rFonts w:ascii="Times New Roman" w:hAnsi="Times New Roman" w:cs="Times New Roman"/>
          <w:sz w:val="28"/>
          <w:szCs w:val="28"/>
        </w:rPr>
        <w:t xml:space="preserve"> позволяет говорить об определенном сближении двух основных подходов в определении права наиболее тесно связанного с правоотношением. </w:t>
      </w:r>
      <w:r w:rsidR="00B46ECD">
        <w:rPr>
          <w:rFonts w:ascii="Times New Roman" w:hAnsi="Times New Roman" w:cs="Times New Roman"/>
          <w:sz w:val="28"/>
          <w:szCs w:val="28"/>
        </w:rPr>
        <w:t xml:space="preserve">Вместе с тем, на сегодняшний день сохраняется и определенное </w:t>
      </w:r>
      <w:r w:rsidR="00525036">
        <w:rPr>
          <w:rFonts w:ascii="Times New Roman" w:hAnsi="Times New Roman" w:cs="Times New Roman"/>
          <w:sz w:val="28"/>
          <w:szCs w:val="28"/>
        </w:rPr>
        <w:t>различие</w:t>
      </w:r>
      <w:r w:rsidR="00B46ECD">
        <w:rPr>
          <w:rFonts w:ascii="Times New Roman" w:hAnsi="Times New Roman" w:cs="Times New Roman"/>
          <w:sz w:val="28"/>
          <w:szCs w:val="28"/>
        </w:rPr>
        <w:t>.</w:t>
      </w:r>
      <w:r w:rsidR="00525036">
        <w:rPr>
          <w:rFonts w:ascii="Times New Roman" w:hAnsi="Times New Roman" w:cs="Times New Roman"/>
          <w:sz w:val="28"/>
          <w:szCs w:val="28"/>
        </w:rPr>
        <w:t xml:space="preserve"> </w:t>
      </w:r>
      <w:r w:rsidR="00B46ECD">
        <w:rPr>
          <w:rFonts w:ascii="Times New Roman" w:hAnsi="Times New Roman" w:cs="Times New Roman"/>
          <w:sz w:val="28"/>
          <w:szCs w:val="28"/>
        </w:rPr>
        <w:t xml:space="preserve">Оно </w:t>
      </w:r>
      <w:r w:rsidR="00525036">
        <w:rPr>
          <w:rFonts w:ascii="Times New Roman" w:hAnsi="Times New Roman" w:cs="Times New Roman"/>
          <w:sz w:val="28"/>
          <w:szCs w:val="28"/>
        </w:rPr>
        <w:t>заключа</w:t>
      </w:r>
      <w:r w:rsidR="00B46ECD">
        <w:rPr>
          <w:rFonts w:ascii="Times New Roman" w:hAnsi="Times New Roman" w:cs="Times New Roman"/>
          <w:sz w:val="28"/>
          <w:szCs w:val="28"/>
        </w:rPr>
        <w:t>е</w:t>
      </w:r>
      <w:r w:rsidRPr="00F35774">
        <w:rPr>
          <w:rFonts w:ascii="Times New Roman" w:hAnsi="Times New Roman" w:cs="Times New Roman"/>
          <w:sz w:val="28"/>
          <w:szCs w:val="28"/>
        </w:rPr>
        <w:t xml:space="preserve">тся в том, что в США принцип наиболее тесной связи закреплен в качестве главного начала (Второй Свод законов, ГК Луизианы), а в Европейском Союзе (Регламенты «Рим </w:t>
      </w:r>
      <w:r w:rsidRPr="00F357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5774">
        <w:rPr>
          <w:rFonts w:ascii="Times New Roman" w:hAnsi="Times New Roman" w:cs="Times New Roman"/>
          <w:sz w:val="28"/>
          <w:szCs w:val="28"/>
        </w:rPr>
        <w:t xml:space="preserve">» и «Рим </w:t>
      </w:r>
      <w:r w:rsidRPr="00F3577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35774">
        <w:rPr>
          <w:rFonts w:ascii="Times New Roman" w:hAnsi="Times New Roman" w:cs="Times New Roman"/>
          <w:sz w:val="28"/>
          <w:szCs w:val="28"/>
        </w:rPr>
        <w:t xml:space="preserve">») установлено его субсидиарное применение. Каждый из этих подходов влечет за собой определенную методологию определения применимого права. </w:t>
      </w:r>
      <w:proofErr w:type="gramStart"/>
      <w:r w:rsidRPr="00F35774">
        <w:rPr>
          <w:rFonts w:ascii="Times New Roman" w:hAnsi="Times New Roman" w:cs="Times New Roman"/>
          <w:sz w:val="28"/>
          <w:szCs w:val="28"/>
        </w:rPr>
        <w:t>Если в США такая коллизионная методология воплощена в достаточно четкой системе (главное коллизионное начало – взвешивание судьей факторов (интересов), связанных с правоотношением – выбор коллизионной презумпции), то в Регламентах Европейского Союза на первом месте находятся традиционные коллизионные презумпции, использование которых в ряде случаев корректируется оговоркой о наиболее тесной связи и материальными факторами (публичными интересами, целями), связанными с правоотношением.</w:t>
      </w:r>
      <w:r w:rsidRPr="00F3577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proofErr w:type="gramEnd"/>
    </w:p>
    <w:p w:rsidR="0025731B" w:rsidRPr="00F35774" w:rsidRDefault="00E979B4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774">
        <w:rPr>
          <w:rFonts w:ascii="Times New Roman" w:hAnsi="Times New Roman" w:cs="Times New Roman"/>
          <w:sz w:val="28"/>
          <w:szCs w:val="28"/>
        </w:rPr>
        <w:t xml:space="preserve">     </w:t>
      </w:r>
      <w:r w:rsidRPr="00F35774">
        <w:rPr>
          <w:rFonts w:ascii="Times New Roman" w:hAnsi="Times New Roman" w:cs="Times New Roman"/>
          <w:b/>
          <w:sz w:val="28"/>
          <w:szCs w:val="28"/>
        </w:rPr>
        <w:t>В пятом параграфе</w:t>
      </w:r>
      <w:r w:rsidR="00233EEB" w:rsidRPr="00F35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522" w:rsidRPr="00F35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774">
        <w:rPr>
          <w:rFonts w:ascii="Times New Roman" w:hAnsi="Times New Roman" w:cs="Times New Roman"/>
          <w:sz w:val="28"/>
          <w:szCs w:val="28"/>
        </w:rPr>
        <w:t>исследуются</w:t>
      </w:r>
      <w:r w:rsidR="000C5522" w:rsidRPr="00F35774">
        <w:rPr>
          <w:rFonts w:ascii="Times New Roman" w:hAnsi="Times New Roman" w:cs="Times New Roman"/>
          <w:sz w:val="28"/>
          <w:szCs w:val="28"/>
        </w:rPr>
        <w:t xml:space="preserve"> </w:t>
      </w:r>
      <w:r w:rsidRPr="00F35774">
        <w:rPr>
          <w:rFonts w:ascii="Times New Roman" w:hAnsi="Times New Roman" w:cs="Times New Roman"/>
          <w:sz w:val="28"/>
          <w:szCs w:val="28"/>
        </w:rPr>
        <w:t>формы закрепления принципа наиболее тесной связи в законодательстве и международных договорах.</w:t>
      </w:r>
    </w:p>
    <w:p w:rsidR="007E2739" w:rsidRDefault="00E979B4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77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35774">
        <w:rPr>
          <w:rFonts w:ascii="Times New Roman" w:hAnsi="Times New Roman" w:cs="Times New Roman"/>
          <w:sz w:val="28"/>
          <w:szCs w:val="28"/>
        </w:rPr>
        <w:t xml:space="preserve">Проведенный анализ форм установления принципа наиболее тесной связи в законодательстве и международных договорах позволяет сделать  вывод, что </w:t>
      </w:r>
      <w:r w:rsidR="007E2739">
        <w:rPr>
          <w:rFonts w:ascii="Times New Roman" w:hAnsi="Times New Roman" w:cs="Times New Roman"/>
          <w:iCs/>
          <w:sz w:val="28"/>
          <w:szCs w:val="28"/>
        </w:rPr>
        <w:t>э</w:t>
      </w:r>
      <w:r w:rsidR="007E2739" w:rsidRPr="00A16281">
        <w:rPr>
          <w:rFonts w:ascii="Times New Roman" w:hAnsi="Times New Roman" w:cs="Times New Roman"/>
          <w:iCs/>
          <w:sz w:val="28"/>
          <w:szCs w:val="28"/>
        </w:rPr>
        <w:t xml:space="preserve">ффективность </w:t>
      </w:r>
      <w:r w:rsidR="007E2739" w:rsidRPr="00526D26">
        <w:rPr>
          <w:rFonts w:ascii="Times New Roman" w:hAnsi="Times New Roman" w:cs="Times New Roman"/>
          <w:iCs/>
          <w:sz w:val="28"/>
          <w:szCs w:val="28"/>
        </w:rPr>
        <w:t xml:space="preserve">механизма </w:t>
      </w:r>
      <w:r w:rsidR="007E2739" w:rsidRPr="00A16281">
        <w:rPr>
          <w:rFonts w:ascii="Times New Roman" w:hAnsi="Times New Roman" w:cs="Times New Roman"/>
          <w:iCs/>
          <w:sz w:val="28"/>
          <w:szCs w:val="28"/>
        </w:rPr>
        <w:t>действия принципа наиболее тесной связи достигается, если его законодательное закрепление основывается</w:t>
      </w:r>
      <w:r w:rsidR="007E2739">
        <w:rPr>
          <w:rFonts w:ascii="Times New Roman" w:hAnsi="Times New Roman" w:cs="Times New Roman"/>
          <w:iCs/>
          <w:sz w:val="28"/>
          <w:szCs w:val="28"/>
        </w:rPr>
        <w:t xml:space="preserve"> одновременно на двух правилах: 1)</w:t>
      </w:r>
      <w:r w:rsidR="007E2739" w:rsidRPr="00157A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E2739" w:rsidRPr="00A16281">
        <w:rPr>
          <w:rFonts w:ascii="Times New Roman" w:hAnsi="Times New Roman" w:cs="Times New Roman"/>
          <w:iCs/>
          <w:sz w:val="28"/>
          <w:szCs w:val="28"/>
        </w:rPr>
        <w:t xml:space="preserve">принцип устанавливается </w:t>
      </w:r>
      <w:r w:rsidR="007E2739" w:rsidRPr="00157A47">
        <w:rPr>
          <w:rFonts w:ascii="Times New Roman" w:hAnsi="Times New Roman" w:cs="Times New Roman"/>
          <w:iCs/>
          <w:sz w:val="28"/>
          <w:szCs w:val="28"/>
        </w:rPr>
        <w:t>в качестве главного,</w:t>
      </w:r>
      <w:r w:rsidR="007E2739">
        <w:rPr>
          <w:rFonts w:ascii="Times New Roman" w:hAnsi="Times New Roman" w:cs="Times New Roman"/>
          <w:iCs/>
          <w:sz w:val="28"/>
          <w:szCs w:val="28"/>
        </w:rPr>
        <w:t xml:space="preserve"> исходного коллизионного начала,</w:t>
      </w:r>
      <w:r w:rsidR="007E2739" w:rsidRPr="00157A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E2739">
        <w:rPr>
          <w:rFonts w:ascii="Times New Roman" w:hAnsi="Times New Roman" w:cs="Times New Roman"/>
          <w:iCs/>
          <w:sz w:val="28"/>
          <w:szCs w:val="28"/>
        </w:rPr>
        <w:t>в</w:t>
      </w:r>
      <w:r w:rsidR="007E2739" w:rsidRPr="00157A47">
        <w:rPr>
          <w:rFonts w:ascii="Times New Roman" w:hAnsi="Times New Roman" w:cs="Times New Roman"/>
          <w:iCs/>
          <w:sz w:val="28"/>
          <w:szCs w:val="28"/>
        </w:rPr>
        <w:t xml:space="preserve"> соответствии с </w:t>
      </w:r>
      <w:r w:rsidR="007E2739">
        <w:rPr>
          <w:rFonts w:ascii="Times New Roman" w:hAnsi="Times New Roman" w:cs="Times New Roman"/>
          <w:iCs/>
          <w:sz w:val="28"/>
          <w:szCs w:val="28"/>
        </w:rPr>
        <w:t>которым</w:t>
      </w:r>
      <w:r w:rsidR="007E2739" w:rsidRPr="00157A47">
        <w:rPr>
          <w:rFonts w:ascii="Times New Roman" w:hAnsi="Times New Roman" w:cs="Times New Roman"/>
          <w:iCs/>
          <w:sz w:val="28"/>
          <w:szCs w:val="28"/>
        </w:rPr>
        <w:t xml:space="preserve"> все содержащиеся в </w:t>
      </w:r>
      <w:r w:rsidR="007E2739">
        <w:rPr>
          <w:rFonts w:ascii="Times New Roman" w:hAnsi="Times New Roman" w:cs="Times New Roman"/>
          <w:iCs/>
          <w:sz w:val="28"/>
          <w:szCs w:val="28"/>
        </w:rPr>
        <w:t>законе</w:t>
      </w:r>
      <w:r w:rsidR="007E2739" w:rsidRPr="00157A47">
        <w:rPr>
          <w:rFonts w:ascii="Times New Roman" w:hAnsi="Times New Roman" w:cs="Times New Roman"/>
          <w:iCs/>
          <w:sz w:val="28"/>
          <w:szCs w:val="28"/>
        </w:rPr>
        <w:t xml:space="preserve"> коллизионные нормы являются </w:t>
      </w:r>
      <w:r w:rsidR="007E2739">
        <w:rPr>
          <w:rFonts w:ascii="Times New Roman" w:hAnsi="Times New Roman" w:cs="Times New Roman"/>
          <w:iCs/>
          <w:sz w:val="28"/>
          <w:szCs w:val="28"/>
        </w:rPr>
        <w:t xml:space="preserve">его </w:t>
      </w:r>
      <w:r w:rsidR="007E2739" w:rsidRPr="00157A47">
        <w:rPr>
          <w:rFonts w:ascii="Times New Roman" w:hAnsi="Times New Roman" w:cs="Times New Roman"/>
          <w:iCs/>
          <w:sz w:val="28"/>
          <w:szCs w:val="28"/>
        </w:rPr>
        <w:t>выражением</w:t>
      </w:r>
      <w:r w:rsidR="007E2739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7E2739">
        <w:rPr>
          <w:rFonts w:ascii="Times New Roman" w:hAnsi="Times New Roman" w:cs="Times New Roman"/>
          <w:iCs/>
          <w:sz w:val="28"/>
          <w:szCs w:val="28"/>
        </w:rPr>
        <w:t xml:space="preserve"> О</w:t>
      </w:r>
      <w:r w:rsidR="007E2739" w:rsidRPr="00157A47">
        <w:rPr>
          <w:rFonts w:ascii="Times New Roman" w:hAnsi="Times New Roman" w:cs="Times New Roman"/>
          <w:iCs/>
          <w:sz w:val="28"/>
          <w:szCs w:val="28"/>
        </w:rPr>
        <w:t>тступлени</w:t>
      </w:r>
      <w:r w:rsidR="007E2739">
        <w:rPr>
          <w:rFonts w:ascii="Times New Roman" w:hAnsi="Times New Roman" w:cs="Times New Roman"/>
          <w:iCs/>
          <w:sz w:val="28"/>
          <w:szCs w:val="28"/>
        </w:rPr>
        <w:t>е от этих норм судом</w:t>
      </w:r>
      <w:r w:rsidR="007E2739" w:rsidRPr="00157A47">
        <w:rPr>
          <w:rFonts w:ascii="Times New Roman" w:hAnsi="Times New Roman" w:cs="Times New Roman"/>
          <w:iCs/>
          <w:sz w:val="28"/>
          <w:szCs w:val="28"/>
        </w:rPr>
        <w:t xml:space="preserve"> возможно лишь в случае </w:t>
      </w:r>
      <w:r w:rsidR="007E2739">
        <w:rPr>
          <w:rFonts w:ascii="Times New Roman" w:hAnsi="Times New Roman" w:cs="Times New Roman"/>
          <w:iCs/>
          <w:sz w:val="28"/>
          <w:szCs w:val="28"/>
        </w:rPr>
        <w:t>наличия</w:t>
      </w:r>
      <w:r w:rsidR="007E2739" w:rsidRPr="00157A47">
        <w:rPr>
          <w:rFonts w:ascii="Times New Roman" w:hAnsi="Times New Roman" w:cs="Times New Roman"/>
          <w:iCs/>
          <w:sz w:val="28"/>
          <w:szCs w:val="28"/>
        </w:rPr>
        <w:t xml:space="preserve"> в деле значите</w:t>
      </w:r>
      <w:r w:rsidR="007E2739">
        <w:rPr>
          <w:rFonts w:ascii="Times New Roman" w:hAnsi="Times New Roman" w:cs="Times New Roman"/>
          <w:iCs/>
          <w:sz w:val="28"/>
          <w:szCs w:val="28"/>
        </w:rPr>
        <w:t>льно большей связи, чем та</w:t>
      </w:r>
      <w:r w:rsidR="007E2739" w:rsidRPr="00157A47">
        <w:rPr>
          <w:rFonts w:ascii="Times New Roman" w:hAnsi="Times New Roman" w:cs="Times New Roman"/>
          <w:iCs/>
          <w:sz w:val="28"/>
          <w:szCs w:val="28"/>
        </w:rPr>
        <w:t xml:space="preserve">, которая указана законодателем; </w:t>
      </w:r>
      <w:r w:rsidR="007E2739" w:rsidRPr="00A16281">
        <w:rPr>
          <w:rFonts w:ascii="Times New Roman" w:hAnsi="Times New Roman" w:cs="Times New Roman"/>
          <w:iCs/>
          <w:sz w:val="28"/>
          <w:szCs w:val="28"/>
        </w:rPr>
        <w:t xml:space="preserve">2) в коллизионных нормах закрепляются две </w:t>
      </w:r>
      <w:r w:rsidR="007E2739" w:rsidRPr="00A1628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составляющие: публичные интересы и жесткие коллизионные презумпции. Первая составляющая предназначена для выявления и </w:t>
      </w:r>
      <w:r w:rsidR="007E2739">
        <w:rPr>
          <w:rFonts w:ascii="Times New Roman" w:hAnsi="Times New Roman" w:cs="Times New Roman"/>
          <w:iCs/>
          <w:sz w:val="28"/>
          <w:szCs w:val="28"/>
        </w:rPr>
        <w:t>оценки</w:t>
      </w:r>
      <w:r w:rsidR="007E2739" w:rsidRPr="00A16281">
        <w:rPr>
          <w:rFonts w:ascii="Times New Roman" w:hAnsi="Times New Roman" w:cs="Times New Roman"/>
          <w:iCs/>
          <w:sz w:val="28"/>
          <w:szCs w:val="28"/>
        </w:rPr>
        <w:t xml:space="preserve"> публичных интересов, коллидирующих в правоотношении, а вторая – для выбора тех коллизионных презумпций, которые максимально эти интересы  обеспечивают.</w:t>
      </w:r>
    </w:p>
    <w:p w:rsidR="00E979B4" w:rsidRPr="00F35774" w:rsidRDefault="00491F3B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C89">
        <w:rPr>
          <w:rFonts w:ascii="Times New Roman" w:hAnsi="Times New Roman" w:cs="Times New Roman"/>
          <w:sz w:val="28"/>
          <w:szCs w:val="28"/>
        </w:rPr>
        <w:t xml:space="preserve">  </w:t>
      </w:r>
      <w:r w:rsidR="007424FC">
        <w:rPr>
          <w:rFonts w:ascii="Times New Roman" w:hAnsi="Times New Roman" w:cs="Times New Roman"/>
          <w:sz w:val="28"/>
          <w:szCs w:val="28"/>
        </w:rPr>
        <w:t xml:space="preserve">   В результате суд</w:t>
      </w:r>
      <w:r w:rsidRPr="00482C89">
        <w:rPr>
          <w:rFonts w:ascii="Times New Roman" w:hAnsi="Times New Roman" w:cs="Times New Roman"/>
          <w:sz w:val="28"/>
          <w:szCs w:val="28"/>
        </w:rPr>
        <w:t xml:space="preserve"> при решении конкретных частноправовых споров с иностранным элементом руководствуется теми же интересами и предпочтениями, которыми руководствовался  законодатель и выражает вместе с законодателем единую государственно-правовую позицию.</w:t>
      </w:r>
      <w:r w:rsidR="00B27CCD">
        <w:rPr>
          <w:rFonts w:ascii="Times New Roman" w:hAnsi="Times New Roman" w:cs="Times New Roman"/>
          <w:sz w:val="28"/>
          <w:szCs w:val="28"/>
        </w:rPr>
        <w:t xml:space="preserve"> </w:t>
      </w:r>
      <w:r w:rsidR="00E979B4" w:rsidRPr="00F35774">
        <w:rPr>
          <w:rFonts w:ascii="Times New Roman" w:hAnsi="Times New Roman" w:cs="Times New Roman"/>
          <w:sz w:val="28"/>
          <w:szCs w:val="28"/>
        </w:rPr>
        <w:t>При отсутствии в праве механизма выявления и взвешивания  коллидирующих интересов, судья руководствуется своими личными представлениями о целях законодателя, возложенных на коллизионные нормы. В этом случае, реш</w:t>
      </w:r>
      <w:r w:rsidR="002A43EC">
        <w:rPr>
          <w:rFonts w:ascii="Times New Roman" w:hAnsi="Times New Roman" w:cs="Times New Roman"/>
          <w:sz w:val="28"/>
          <w:szCs w:val="28"/>
        </w:rPr>
        <w:t xml:space="preserve">ения судей не будут отличаться </w:t>
      </w:r>
      <w:r w:rsidR="00E979B4" w:rsidRPr="00F35774">
        <w:rPr>
          <w:rFonts w:ascii="Times New Roman" w:hAnsi="Times New Roman" w:cs="Times New Roman"/>
          <w:sz w:val="28"/>
          <w:szCs w:val="28"/>
        </w:rPr>
        <w:t xml:space="preserve">предсказуемостью и обоснованностью. </w:t>
      </w:r>
    </w:p>
    <w:p w:rsidR="00862527" w:rsidRPr="00F35774" w:rsidRDefault="00701C1E" w:rsidP="00BF4694">
      <w:pPr>
        <w:pStyle w:val="aa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527" w:rsidRPr="00F35774">
        <w:rPr>
          <w:rFonts w:ascii="Times New Roman" w:hAnsi="Times New Roman" w:cs="Times New Roman"/>
          <w:sz w:val="28"/>
          <w:szCs w:val="28"/>
        </w:rPr>
        <w:t xml:space="preserve">    </w:t>
      </w:r>
      <w:r w:rsidR="002D205B" w:rsidRPr="002D205B">
        <w:rPr>
          <w:rFonts w:ascii="Times New Roman" w:hAnsi="Times New Roman" w:cs="Times New Roman"/>
          <w:b/>
          <w:sz w:val="28"/>
          <w:szCs w:val="28"/>
        </w:rPr>
        <w:t>Г</w:t>
      </w:r>
      <w:r w:rsidR="00862527" w:rsidRPr="00F35774">
        <w:rPr>
          <w:rFonts w:ascii="Times New Roman" w:hAnsi="Times New Roman" w:cs="Times New Roman"/>
          <w:b/>
          <w:sz w:val="28"/>
          <w:szCs w:val="28"/>
        </w:rPr>
        <w:t>лава вторая</w:t>
      </w:r>
      <w:r w:rsidR="00862527" w:rsidRPr="00F35774">
        <w:rPr>
          <w:rFonts w:ascii="Times New Roman" w:hAnsi="Times New Roman" w:cs="Times New Roman"/>
          <w:sz w:val="28"/>
          <w:szCs w:val="28"/>
        </w:rPr>
        <w:t xml:space="preserve"> «</w:t>
      </w:r>
      <w:r w:rsidR="00862527" w:rsidRPr="00F35774">
        <w:rPr>
          <w:rFonts w:ascii="Times New Roman" w:hAnsi="Times New Roman" w:cs="Times New Roman"/>
          <w:b/>
          <w:bCs/>
          <w:sz w:val="28"/>
          <w:szCs w:val="28"/>
        </w:rPr>
        <w:t>Принцип наиболее тесной связи как основа защиты интересов национального правопорядка (публичного порядка)</w:t>
      </w:r>
      <w:r w:rsidR="00DB07B1" w:rsidRPr="00F3577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62527" w:rsidRPr="00F357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2527" w:rsidRPr="00F35774">
        <w:rPr>
          <w:rFonts w:ascii="Times New Roman" w:hAnsi="Times New Roman" w:cs="Times New Roman"/>
          <w:bCs/>
          <w:sz w:val="28"/>
          <w:szCs w:val="28"/>
        </w:rPr>
        <w:t>состоит из трех параграфов.</w:t>
      </w:r>
    </w:p>
    <w:p w:rsidR="00862527" w:rsidRPr="00F35774" w:rsidRDefault="00862527" w:rsidP="00BF4694">
      <w:pPr>
        <w:pStyle w:val="aa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77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35774">
        <w:rPr>
          <w:rFonts w:ascii="Times New Roman" w:hAnsi="Times New Roman" w:cs="Times New Roman"/>
          <w:b/>
          <w:bCs/>
          <w:sz w:val="28"/>
          <w:szCs w:val="28"/>
        </w:rPr>
        <w:t xml:space="preserve">Первый параграф </w:t>
      </w:r>
      <w:r w:rsidRPr="00F35774">
        <w:rPr>
          <w:rFonts w:ascii="Times New Roman" w:hAnsi="Times New Roman" w:cs="Times New Roman"/>
          <w:bCs/>
          <w:sz w:val="28"/>
          <w:szCs w:val="28"/>
        </w:rPr>
        <w:t>посвящен действию оговорки о публичном порядке в рамках принципа наиболее тесной связи.</w:t>
      </w:r>
    </w:p>
    <w:p w:rsidR="00814195" w:rsidRPr="00F35774" w:rsidRDefault="00862527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77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14195" w:rsidRPr="00F35774">
        <w:rPr>
          <w:rFonts w:ascii="Times New Roman" w:hAnsi="Times New Roman" w:cs="Times New Roman"/>
          <w:sz w:val="28"/>
          <w:szCs w:val="28"/>
        </w:rPr>
        <w:t xml:space="preserve">Анализ правовой природы </w:t>
      </w:r>
      <w:r w:rsidR="0006715C">
        <w:rPr>
          <w:rFonts w:ascii="Times New Roman" w:hAnsi="Times New Roman" w:cs="Times New Roman"/>
          <w:sz w:val="28"/>
          <w:szCs w:val="28"/>
        </w:rPr>
        <w:t>защитных оговорок показывает, что их</w:t>
      </w:r>
      <w:r w:rsidR="00814195" w:rsidRPr="00F35774">
        <w:rPr>
          <w:rFonts w:ascii="Times New Roman" w:hAnsi="Times New Roman" w:cs="Times New Roman"/>
          <w:sz w:val="28"/>
          <w:szCs w:val="28"/>
        </w:rPr>
        <w:t xml:space="preserve"> содержание не выходит за категорию публичных интересов. </w:t>
      </w:r>
      <w:proofErr w:type="gramStart"/>
      <w:r w:rsidR="00814195" w:rsidRPr="00F35774">
        <w:rPr>
          <w:rFonts w:ascii="Times New Roman" w:hAnsi="Times New Roman" w:cs="Times New Roman"/>
          <w:sz w:val="28"/>
          <w:szCs w:val="28"/>
        </w:rPr>
        <w:t>И негативная и позитивная оговорки о публичном порядке применяются только при наличии наиболее тесной связи с правопорядком страны суда, при этом современный законодательный формат позитивной оговорки о публичном порядке позволяет учитывать такую связь и с иностранными для суда правопорядками.</w:t>
      </w:r>
      <w:proofErr w:type="gramEnd"/>
      <w:r w:rsidR="00814195" w:rsidRPr="00F35774">
        <w:rPr>
          <w:rFonts w:ascii="Times New Roman" w:hAnsi="Times New Roman" w:cs="Times New Roman"/>
          <w:sz w:val="28"/>
          <w:szCs w:val="28"/>
        </w:rPr>
        <w:t xml:space="preserve"> Данная связь определяется судом, исходя из того, насколько сильно последствия применения иностранного права будут задевать публичные интересы государств, правопорядки которых коллидируют в правоотношении. </w:t>
      </w:r>
      <w:r w:rsidR="00814195" w:rsidRPr="00F35774">
        <w:rPr>
          <w:rFonts w:ascii="Times New Roman" w:hAnsi="Times New Roman" w:cs="Times New Roman"/>
          <w:bCs/>
          <w:sz w:val="28"/>
          <w:szCs w:val="28"/>
        </w:rPr>
        <w:t xml:space="preserve">Содержание публичного порядка составляют нормы, связанные с политическими, экономическими и социальными публичными интересами (ценностями) страны.      </w:t>
      </w:r>
    </w:p>
    <w:p w:rsidR="00814195" w:rsidRPr="00F35774" w:rsidRDefault="00862527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77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14195" w:rsidRPr="00F35774">
        <w:rPr>
          <w:rFonts w:ascii="Times New Roman" w:hAnsi="Times New Roman" w:cs="Times New Roman"/>
          <w:sz w:val="28"/>
          <w:szCs w:val="28"/>
        </w:rPr>
        <w:t xml:space="preserve">Главное различие негативной и позитивной концепций публичного порядка заключается в том, что негативная оговорка о публичном порядке, в отличие от </w:t>
      </w:r>
      <w:r w:rsidR="00814195" w:rsidRPr="00F35774">
        <w:rPr>
          <w:rFonts w:ascii="Times New Roman" w:hAnsi="Times New Roman" w:cs="Times New Roman"/>
          <w:sz w:val="28"/>
          <w:szCs w:val="28"/>
        </w:rPr>
        <w:lastRenderedPageBreak/>
        <w:t>оговорки позитивной, базируется не только на сверхимперативных нормах, указанных в законодательстве, но и на тех социальных нормах (например, нормах религиозной морали), выражающих важнейшие общественные ценности (публичные интересы), которые в праве того или иного государства могут быть указаны крайне обобщенно или</w:t>
      </w:r>
      <w:proofErr w:type="gramEnd"/>
      <w:r w:rsidR="00814195" w:rsidRPr="00F35774">
        <w:rPr>
          <w:rFonts w:ascii="Times New Roman" w:hAnsi="Times New Roman" w:cs="Times New Roman"/>
          <w:sz w:val="28"/>
          <w:szCs w:val="28"/>
        </w:rPr>
        <w:t xml:space="preserve"> не указаны вообще (так, например, коллизионная норма ст. 34 Гражданского кодекса Йемена 1992 г. дает общую ссылку на нормы шариата). </w:t>
      </w:r>
    </w:p>
    <w:p w:rsidR="001A32F7" w:rsidRPr="00F35774" w:rsidRDefault="001A32F7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77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35774">
        <w:rPr>
          <w:rFonts w:ascii="Times New Roman" w:hAnsi="Times New Roman" w:cs="Times New Roman"/>
          <w:sz w:val="28"/>
          <w:szCs w:val="28"/>
        </w:rPr>
        <w:t xml:space="preserve">Из предложенных авторами проекта Концепции совершенствования Раздела </w:t>
      </w:r>
      <w:r w:rsidRPr="00F3577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35774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«Международное частное право» названий публичного порядка («международный публичный порядок» или  «публичный порядок по смыслу международного частного права») предпочтение необходимо отдать второму, как термину более точному и корректному (указанный термин сфо</w:t>
      </w:r>
      <w:r w:rsidR="00C949B1">
        <w:rPr>
          <w:rFonts w:ascii="Times New Roman" w:hAnsi="Times New Roman" w:cs="Times New Roman"/>
          <w:sz w:val="28"/>
          <w:szCs w:val="28"/>
        </w:rPr>
        <w:t xml:space="preserve">рмулирован отечественным ученым </w:t>
      </w:r>
      <w:r w:rsidR="00055C6C">
        <w:rPr>
          <w:rFonts w:ascii="Times New Roman" w:hAnsi="Times New Roman" w:cs="Times New Roman"/>
          <w:sz w:val="28"/>
          <w:szCs w:val="28"/>
        </w:rPr>
        <w:t xml:space="preserve">      </w:t>
      </w:r>
      <w:r w:rsidRPr="00F35774">
        <w:rPr>
          <w:rFonts w:ascii="Times New Roman" w:hAnsi="Times New Roman" w:cs="Times New Roman"/>
          <w:sz w:val="28"/>
          <w:szCs w:val="28"/>
        </w:rPr>
        <w:t xml:space="preserve">М.И. Бруном ещё в начале </w:t>
      </w:r>
      <w:r w:rsidRPr="00F3577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35774">
        <w:rPr>
          <w:rFonts w:ascii="Times New Roman" w:hAnsi="Times New Roman" w:cs="Times New Roman"/>
          <w:sz w:val="28"/>
          <w:szCs w:val="28"/>
        </w:rPr>
        <w:t xml:space="preserve"> века).</w:t>
      </w:r>
      <w:proofErr w:type="gramEnd"/>
      <w:r w:rsidRPr="00F35774">
        <w:rPr>
          <w:rFonts w:ascii="Times New Roman" w:hAnsi="Times New Roman" w:cs="Times New Roman"/>
          <w:sz w:val="28"/>
          <w:szCs w:val="28"/>
        </w:rPr>
        <w:t xml:space="preserve"> Следует признать, что словосочетание «международный публичный порядок» в большей степени ассоциируется с международным публичным, а не международным частным правом и по этой причине всегда будет вносить путаницу. </w:t>
      </w:r>
    </w:p>
    <w:p w:rsidR="00E979B4" w:rsidRPr="00F35774" w:rsidRDefault="00B0712E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774">
        <w:rPr>
          <w:rFonts w:ascii="Times New Roman" w:hAnsi="Times New Roman" w:cs="Times New Roman"/>
          <w:sz w:val="28"/>
          <w:szCs w:val="28"/>
        </w:rPr>
        <w:t xml:space="preserve">     </w:t>
      </w:r>
      <w:r w:rsidRPr="00F35774">
        <w:rPr>
          <w:rFonts w:ascii="Times New Roman" w:hAnsi="Times New Roman" w:cs="Times New Roman"/>
          <w:b/>
          <w:sz w:val="28"/>
          <w:szCs w:val="28"/>
        </w:rPr>
        <w:t>Второй</w:t>
      </w:r>
      <w:r w:rsidR="00862527" w:rsidRPr="00F35774">
        <w:rPr>
          <w:rFonts w:ascii="Times New Roman" w:hAnsi="Times New Roman" w:cs="Times New Roman"/>
          <w:b/>
          <w:sz w:val="28"/>
          <w:szCs w:val="28"/>
        </w:rPr>
        <w:t xml:space="preserve"> параграф</w:t>
      </w:r>
      <w:r w:rsidRPr="00F35774">
        <w:rPr>
          <w:rFonts w:ascii="Times New Roman" w:hAnsi="Times New Roman" w:cs="Times New Roman"/>
          <w:b/>
          <w:sz w:val="28"/>
          <w:szCs w:val="28"/>
        </w:rPr>
        <w:t xml:space="preserve"> посвящен</w:t>
      </w:r>
      <w:r w:rsidRPr="00F35774">
        <w:rPr>
          <w:rFonts w:ascii="Times New Roman" w:hAnsi="Times New Roman" w:cs="Times New Roman"/>
          <w:sz w:val="28"/>
          <w:szCs w:val="28"/>
        </w:rPr>
        <w:t xml:space="preserve"> сверхимперативным нормам</w:t>
      </w:r>
      <w:r w:rsidR="00A83572" w:rsidRPr="00F35774">
        <w:rPr>
          <w:rFonts w:ascii="Times New Roman" w:hAnsi="Times New Roman" w:cs="Times New Roman"/>
          <w:sz w:val="28"/>
          <w:szCs w:val="28"/>
        </w:rPr>
        <w:t>,</w:t>
      </w:r>
      <w:r w:rsidRPr="00F35774">
        <w:rPr>
          <w:rFonts w:ascii="Times New Roman" w:hAnsi="Times New Roman" w:cs="Times New Roman"/>
          <w:sz w:val="28"/>
          <w:szCs w:val="28"/>
        </w:rPr>
        <w:t xml:space="preserve"> рассматриваемым</w:t>
      </w:r>
      <w:r w:rsidR="00862527" w:rsidRPr="00F35774">
        <w:rPr>
          <w:rFonts w:ascii="Times New Roman" w:hAnsi="Times New Roman" w:cs="Times New Roman"/>
          <w:sz w:val="28"/>
          <w:szCs w:val="28"/>
        </w:rPr>
        <w:t xml:space="preserve"> как  выражение позитивной оговорки о публичном порядке.</w:t>
      </w:r>
    </w:p>
    <w:p w:rsidR="003F1170" w:rsidRDefault="00DE6415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774">
        <w:rPr>
          <w:rFonts w:ascii="Times New Roman" w:hAnsi="Times New Roman" w:cs="Times New Roman"/>
          <w:sz w:val="28"/>
          <w:szCs w:val="28"/>
        </w:rPr>
        <w:t xml:space="preserve">    Анализ современного законодательства (Регламенты ЕС «Рим </w:t>
      </w:r>
      <w:r w:rsidRPr="00F357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5774">
        <w:rPr>
          <w:rFonts w:ascii="Times New Roman" w:hAnsi="Times New Roman" w:cs="Times New Roman"/>
          <w:sz w:val="28"/>
          <w:szCs w:val="28"/>
        </w:rPr>
        <w:t xml:space="preserve">» и «Рим </w:t>
      </w:r>
      <w:r w:rsidRPr="00F3577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35774">
        <w:rPr>
          <w:rFonts w:ascii="Times New Roman" w:hAnsi="Times New Roman" w:cs="Times New Roman"/>
          <w:sz w:val="28"/>
          <w:szCs w:val="28"/>
        </w:rPr>
        <w:t>»)</w:t>
      </w:r>
      <w:r w:rsidR="006A2936" w:rsidRPr="00F35774">
        <w:rPr>
          <w:rFonts w:ascii="Times New Roman" w:hAnsi="Times New Roman" w:cs="Times New Roman"/>
          <w:sz w:val="28"/>
          <w:szCs w:val="28"/>
        </w:rPr>
        <w:t xml:space="preserve"> и</w:t>
      </w:r>
      <w:r w:rsidRPr="00F35774">
        <w:rPr>
          <w:rFonts w:ascii="Times New Roman" w:hAnsi="Times New Roman" w:cs="Times New Roman"/>
          <w:sz w:val="28"/>
          <w:szCs w:val="28"/>
        </w:rPr>
        <w:t xml:space="preserve"> судебной практики (Информационное письмо Президиума ВАС РФ от 26.02.2013 N 156) доказывают правоту выск</w:t>
      </w:r>
      <w:r w:rsidR="00E70FCE">
        <w:rPr>
          <w:rFonts w:ascii="Times New Roman" w:hAnsi="Times New Roman" w:cs="Times New Roman"/>
          <w:sz w:val="28"/>
          <w:szCs w:val="28"/>
        </w:rPr>
        <w:t xml:space="preserve">азанной в доктрине точки зрения                       </w:t>
      </w:r>
      <w:r w:rsidRPr="00F35774">
        <w:rPr>
          <w:rFonts w:ascii="Times New Roman" w:hAnsi="Times New Roman" w:cs="Times New Roman"/>
          <w:sz w:val="28"/>
          <w:szCs w:val="28"/>
        </w:rPr>
        <w:t>(Г.К. Дмитриева) о вхождении сверхимперативных норм в</w:t>
      </w:r>
      <w:r w:rsidR="003F1170">
        <w:rPr>
          <w:rFonts w:ascii="Times New Roman" w:hAnsi="Times New Roman" w:cs="Times New Roman"/>
          <w:sz w:val="28"/>
          <w:szCs w:val="28"/>
        </w:rPr>
        <w:t xml:space="preserve"> форме позитивной оговорки в</w:t>
      </w:r>
      <w:r w:rsidRPr="00F35774">
        <w:rPr>
          <w:rFonts w:ascii="Times New Roman" w:hAnsi="Times New Roman" w:cs="Times New Roman"/>
          <w:sz w:val="28"/>
          <w:szCs w:val="28"/>
        </w:rPr>
        <w:t xml:space="preserve"> состав публичного порядка. Указанные нормы</w:t>
      </w:r>
      <w:r w:rsidR="006A2936" w:rsidRPr="00F35774">
        <w:rPr>
          <w:rFonts w:ascii="Times New Roman" w:hAnsi="Times New Roman" w:cs="Times New Roman"/>
          <w:sz w:val="28"/>
          <w:szCs w:val="28"/>
        </w:rPr>
        <w:t xml:space="preserve">, выражающие </w:t>
      </w:r>
      <w:r w:rsidRPr="00F35774">
        <w:rPr>
          <w:rFonts w:ascii="Times New Roman" w:hAnsi="Times New Roman" w:cs="Times New Roman"/>
          <w:sz w:val="28"/>
          <w:szCs w:val="28"/>
        </w:rPr>
        <w:t xml:space="preserve"> </w:t>
      </w:r>
      <w:r w:rsidR="006A2936" w:rsidRPr="00F35774">
        <w:rPr>
          <w:rFonts w:ascii="Times New Roman" w:hAnsi="Times New Roman" w:cs="Times New Roman"/>
          <w:sz w:val="28"/>
          <w:szCs w:val="28"/>
        </w:rPr>
        <w:t xml:space="preserve">позитивную оговорку о публичном порядке, </w:t>
      </w:r>
      <w:r w:rsidRPr="00F35774">
        <w:rPr>
          <w:rFonts w:ascii="Times New Roman" w:hAnsi="Times New Roman" w:cs="Times New Roman"/>
          <w:sz w:val="28"/>
          <w:szCs w:val="28"/>
        </w:rPr>
        <w:t>являются зеркальным отражением негативной оговорки</w:t>
      </w:r>
      <w:r w:rsidR="003F1170">
        <w:rPr>
          <w:rFonts w:ascii="Times New Roman" w:hAnsi="Times New Roman" w:cs="Times New Roman"/>
          <w:sz w:val="28"/>
          <w:szCs w:val="28"/>
        </w:rPr>
        <w:t>.</w:t>
      </w:r>
      <w:r w:rsidR="006A2936" w:rsidRPr="00F35774">
        <w:rPr>
          <w:rFonts w:ascii="Times New Roman" w:hAnsi="Times New Roman" w:cs="Times New Roman"/>
          <w:sz w:val="28"/>
          <w:szCs w:val="28"/>
        </w:rPr>
        <w:t xml:space="preserve">    </w:t>
      </w:r>
      <w:r w:rsidR="00701C1E">
        <w:rPr>
          <w:rFonts w:ascii="Times New Roman" w:hAnsi="Times New Roman" w:cs="Times New Roman"/>
          <w:sz w:val="28"/>
          <w:szCs w:val="28"/>
        </w:rPr>
        <w:t xml:space="preserve"> </w:t>
      </w:r>
      <w:r w:rsidR="003F11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2936" w:rsidRPr="00F35774" w:rsidRDefault="003F1170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2936" w:rsidRPr="00F35774">
        <w:rPr>
          <w:rFonts w:ascii="Times New Roman" w:hAnsi="Times New Roman" w:cs="Times New Roman"/>
          <w:sz w:val="28"/>
          <w:szCs w:val="28"/>
        </w:rPr>
        <w:t>Диссертант приходит к выводу, что при любом формате закрепления оговорок о публичном порядке в законодательстве (только негативная или только позитивная, либо и та, и другая)</w:t>
      </w:r>
      <w:r w:rsidR="00A83572" w:rsidRPr="00F35774">
        <w:rPr>
          <w:rFonts w:ascii="Times New Roman" w:hAnsi="Times New Roman" w:cs="Times New Roman"/>
          <w:sz w:val="28"/>
          <w:szCs w:val="28"/>
        </w:rPr>
        <w:t>,</w:t>
      </w:r>
      <w:r w:rsidR="006A2936" w:rsidRPr="00F35774">
        <w:rPr>
          <w:rFonts w:ascii="Times New Roman" w:hAnsi="Times New Roman" w:cs="Times New Roman"/>
          <w:sz w:val="28"/>
          <w:szCs w:val="28"/>
        </w:rPr>
        <w:t xml:space="preserve"> суд обязан применять  сверхимперативные нормы, </w:t>
      </w:r>
      <w:r w:rsidR="006A2936" w:rsidRPr="00F35774">
        <w:rPr>
          <w:rFonts w:ascii="Times New Roman" w:hAnsi="Times New Roman" w:cs="Times New Roman"/>
          <w:sz w:val="28"/>
          <w:szCs w:val="28"/>
        </w:rPr>
        <w:lastRenderedPageBreak/>
        <w:t xml:space="preserve">закрепляющие публичные интересы  правопорядка,  наиболее тесно связанного с правоотношением. </w:t>
      </w:r>
    </w:p>
    <w:p w:rsidR="00DE6415" w:rsidRPr="00F35774" w:rsidRDefault="006A2936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774">
        <w:rPr>
          <w:rFonts w:ascii="Times New Roman" w:hAnsi="Times New Roman" w:cs="Times New Roman"/>
          <w:sz w:val="28"/>
          <w:szCs w:val="28"/>
        </w:rPr>
        <w:t xml:space="preserve">     </w:t>
      </w:r>
      <w:r w:rsidR="00B27CCD">
        <w:rPr>
          <w:rFonts w:ascii="Times New Roman" w:hAnsi="Times New Roman" w:cs="Times New Roman"/>
          <w:sz w:val="28"/>
          <w:szCs w:val="28"/>
        </w:rPr>
        <w:t>Автор</w:t>
      </w:r>
      <w:r w:rsidR="00A83572" w:rsidRPr="00F35774">
        <w:rPr>
          <w:rFonts w:ascii="Times New Roman" w:hAnsi="Times New Roman" w:cs="Times New Roman"/>
          <w:sz w:val="28"/>
          <w:szCs w:val="28"/>
        </w:rPr>
        <w:t xml:space="preserve"> отмечает, что с</w:t>
      </w:r>
      <w:r w:rsidRPr="00F35774">
        <w:rPr>
          <w:rFonts w:ascii="Times New Roman" w:hAnsi="Times New Roman" w:cs="Times New Roman"/>
          <w:sz w:val="28"/>
          <w:szCs w:val="28"/>
        </w:rPr>
        <w:t xml:space="preserve">верхимперативные (особо императивные) нормы публичного порядка  в смысле международного частного права и императивные нормы публичного порядка в смысле гражданского права основываются на публичных интересах разного уровня. Если первые образуют центр ядра публичного порядка (конституционно значимые ценности) и являются неприступными для иностранного права, то вторые составляют внешнюю оболочку этого ядра и регулируют отношения только в том случае, когда все элементы ситуации находятся в рамках этого публичного порядка, а </w:t>
      </w:r>
      <w:r w:rsidR="008D1617" w:rsidRPr="00F35774">
        <w:rPr>
          <w:rFonts w:ascii="Times New Roman" w:hAnsi="Times New Roman" w:cs="Times New Roman"/>
          <w:sz w:val="28"/>
          <w:szCs w:val="28"/>
        </w:rPr>
        <w:t xml:space="preserve">сторонами избрано другое право. </w:t>
      </w:r>
      <w:r w:rsidRPr="00F35774">
        <w:rPr>
          <w:rFonts w:ascii="Times New Roman" w:hAnsi="Times New Roman" w:cs="Times New Roman"/>
          <w:sz w:val="28"/>
          <w:szCs w:val="28"/>
        </w:rPr>
        <w:t xml:space="preserve">Сфера действия двусторонних коллизионных норм, допускающих выбор сторонами применимого права, совпадает со сферой публичного порядка в смысле гражданского права, а сфера действия сверхимперативных норм </w:t>
      </w:r>
      <w:r w:rsidR="00A83572" w:rsidRPr="00F35774">
        <w:rPr>
          <w:rFonts w:ascii="Times New Roman" w:hAnsi="Times New Roman" w:cs="Times New Roman"/>
          <w:sz w:val="28"/>
          <w:szCs w:val="28"/>
        </w:rPr>
        <w:t>международного частного права</w:t>
      </w:r>
      <w:r w:rsidRPr="00F35774">
        <w:rPr>
          <w:rFonts w:ascii="Times New Roman" w:hAnsi="Times New Roman" w:cs="Times New Roman"/>
          <w:sz w:val="28"/>
          <w:szCs w:val="28"/>
        </w:rPr>
        <w:t xml:space="preserve">  (односторонних коллизионных и материальных) совпадает со сферой</w:t>
      </w:r>
      <w:r w:rsidR="00A83572" w:rsidRPr="00F35774">
        <w:rPr>
          <w:rFonts w:ascii="Times New Roman" w:hAnsi="Times New Roman" w:cs="Times New Roman"/>
          <w:sz w:val="28"/>
          <w:szCs w:val="28"/>
        </w:rPr>
        <w:t xml:space="preserve"> публичного порядка в смысле международного частного права</w:t>
      </w:r>
      <w:r w:rsidRPr="00F35774">
        <w:rPr>
          <w:rFonts w:ascii="Times New Roman" w:hAnsi="Times New Roman" w:cs="Times New Roman"/>
          <w:sz w:val="28"/>
          <w:szCs w:val="28"/>
        </w:rPr>
        <w:t>.</w:t>
      </w:r>
      <w:r w:rsidR="009D7CED" w:rsidRPr="00F35774">
        <w:rPr>
          <w:rFonts w:ascii="Times New Roman" w:hAnsi="Times New Roman" w:cs="Times New Roman"/>
          <w:sz w:val="28"/>
          <w:szCs w:val="28"/>
        </w:rPr>
        <w:t xml:space="preserve"> </w:t>
      </w:r>
      <w:r w:rsidR="00DE6415" w:rsidRPr="00F35774">
        <w:rPr>
          <w:rFonts w:ascii="Times New Roman" w:hAnsi="Times New Roman" w:cs="Times New Roman"/>
          <w:sz w:val="28"/>
          <w:szCs w:val="28"/>
        </w:rPr>
        <w:t>Обе сферы публичного порядка страны</w:t>
      </w:r>
      <w:r w:rsidR="00A83572" w:rsidRPr="00F35774">
        <w:rPr>
          <w:rFonts w:ascii="Times New Roman" w:hAnsi="Times New Roman" w:cs="Times New Roman"/>
          <w:sz w:val="28"/>
          <w:szCs w:val="28"/>
        </w:rPr>
        <w:t>,</w:t>
      </w:r>
      <w:r w:rsidR="00DE6415" w:rsidRPr="00F35774">
        <w:rPr>
          <w:rFonts w:ascii="Times New Roman" w:hAnsi="Times New Roman" w:cs="Times New Roman"/>
          <w:sz w:val="28"/>
          <w:szCs w:val="28"/>
        </w:rPr>
        <w:t xml:space="preserve"> как в смысле гражданского, так и в смысле международного частного права связывают правоотношение действием своих императивных и сверхимперативных норм. </w:t>
      </w:r>
    </w:p>
    <w:p w:rsidR="00E979B4" w:rsidRPr="00F35774" w:rsidRDefault="008D1617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774">
        <w:rPr>
          <w:rFonts w:ascii="Times New Roman" w:hAnsi="Times New Roman" w:cs="Times New Roman"/>
          <w:sz w:val="28"/>
          <w:szCs w:val="28"/>
        </w:rPr>
        <w:t xml:space="preserve">     </w:t>
      </w:r>
      <w:r w:rsidRPr="00F35774">
        <w:rPr>
          <w:rFonts w:ascii="Times New Roman" w:hAnsi="Times New Roman" w:cs="Times New Roman"/>
          <w:b/>
          <w:sz w:val="28"/>
          <w:szCs w:val="28"/>
        </w:rPr>
        <w:t>В</w:t>
      </w:r>
      <w:r w:rsidRPr="00F35774">
        <w:rPr>
          <w:rFonts w:ascii="Times New Roman" w:hAnsi="Times New Roman" w:cs="Times New Roman"/>
          <w:sz w:val="28"/>
          <w:szCs w:val="28"/>
        </w:rPr>
        <w:t xml:space="preserve"> </w:t>
      </w:r>
      <w:r w:rsidRPr="00F35774">
        <w:rPr>
          <w:rFonts w:ascii="Times New Roman" w:hAnsi="Times New Roman" w:cs="Times New Roman"/>
          <w:b/>
          <w:sz w:val="28"/>
          <w:szCs w:val="28"/>
        </w:rPr>
        <w:t xml:space="preserve">третьем параграфе </w:t>
      </w:r>
      <w:r w:rsidRPr="00F35774">
        <w:rPr>
          <w:rFonts w:ascii="Times New Roman" w:hAnsi="Times New Roman" w:cs="Times New Roman"/>
          <w:sz w:val="28"/>
          <w:szCs w:val="28"/>
        </w:rPr>
        <w:t>ана</w:t>
      </w:r>
      <w:r w:rsidR="00B0712E" w:rsidRPr="00F35774">
        <w:rPr>
          <w:rFonts w:ascii="Times New Roman" w:hAnsi="Times New Roman" w:cs="Times New Roman"/>
          <w:sz w:val="28"/>
          <w:szCs w:val="28"/>
        </w:rPr>
        <w:t>лизируется соотношение автономии</w:t>
      </w:r>
      <w:r w:rsidRPr="00F35774">
        <w:rPr>
          <w:rFonts w:ascii="Times New Roman" w:hAnsi="Times New Roman" w:cs="Times New Roman"/>
          <w:sz w:val="28"/>
          <w:szCs w:val="28"/>
        </w:rPr>
        <w:t xml:space="preserve"> воли  и принцип</w:t>
      </w:r>
      <w:r w:rsidR="00B0712E" w:rsidRPr="00F35774">
        <w:rPr>
          <w:rFonts w:ascii="Times New Roman" w:hAnsi="Times New Roman" w:cs="Times New Roman"/>
          <w:sz w:val="28"/>
          <w:szCs w:val="28"/>
        </w:rPr>
        <w:t xml:space="preserve">а </w:t>
      </w:r>
      <w:r w:rsidRPr="00F35774">
        <w:rPr>
          <w:rFonts w:ascii="Times New Roman" w:hAnsi="Times New Roman" w:cs="Times New Roman"/>
          <w:sz w:val="28"/>
          <w:szCs w:val="28"/>
        </w:rPr>
        <w:t xml:space="preserve"> наиболее тесной связи в международном частном праве. </w:t>
      </w:r>
    </w:p>
    <w:p w:rsidR="00352C6F" w:rsidRDefault="008D1617" w:rsidP="00BF4694">
      <w:pPr>
        <w:pStyle w:val="aa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5774">
        <w:rPr>
          <w:rFonts w:ascii="Times New Roman" w:hAnsi="Times New Roman" w:cs="Times New Roman"/>
          <w:sz w:val="28"/>
          <w:szCs w:val="28"/>
        </w:rPr>
        <w:t xml:space="preserve">     </w:t>
      </w:r>
      <w:r w:rsidR="00E63EA3" w:rsidRPr="00F35774">
        <w:rPr>
          <w:rFonts w:ascii="Times New Roman" w:hAnsi="Times New Roman" w:cs="Times New Roman"/>
          <w:iCs/>
          <w:sz w:val="28"/>
          <w:szCs w:val="28"/>
        </w:rPr>
        <w:t xml:space="preserve">Автономия воли, выросшая из свободы договора, является общим правилом для всех диспозитивных коллизионных норм. Указанная законодателем в объеме диспозитивной коллизионной нормы презумпция применяется только в том случае, если стороны не согласовали иное. Поскольку все диспозитивные нормы права строятся по модели «всё разрешено, что не запрещено», автономия воли имеет ограничения, установленные публичным порядком государства. Эти ограничения в современном праве </w:t>
      </w:r>
      <w:r w:rsidR="003F1170">
        <w:rPr>
          <w:rFonts w:ascii="Times New Roman" w:hAnsi="Times New Roman" w:cs="Times New Roman"/>
          <w:iCs/>
          <w:sz w:val="28"/>
          <w:szCs w:val="28"/>
        </w:rPr>
        <w:t>корреспондируют</w:t>
      </w:r>
      <w:r w:rsidR="00E63EA3" w:rsidRPr="00F35774">
        <w:rPr>
          <w:rFonts w:ascii="Times New Roman" w:hAnsi="Times New Roman" w:cs="Times New Roman"/>
          <w:iCs/>
          <w:sz w:val="28"/>
          <w:szCs w:val="28"/>
        </w:rPr>
        <w:t xml:space="preserve"> с публичными интересами государства, императивные нормы которог</w:t>
      </w:r>
      <w:r w:rsidR="003F1170">
        <w:rPr>
          <w:rFonts w:ascii="Times New Roman" w:hAnsi="Times New Roman" w:cs="Times New Roman"/>
          <w:iCs/>
          <w:sz w:val="28"/>
          <w:szCs w:val="28"/>
        </w:rPr>
        <w:t>о в наибольшей степени связаны с</w:t>
      </w:r>
      <w:r w:rsidR="00E63EA3" w:rsidRPr="00F35774">
        <w:rPr>
          <w:rFonts w:ascii="Times New Roman" w:hAnsi="Times New Roman" w:cs="Times New Roman"/>
          <w:iCs/>
          <w:sz w:val="28"/>
          <w:szCs w:val="28"/>
        </w:rPr>
        <w:t xml:space="preserve"> правоотношением. </w:t>
      </w:r>
    </w:p>
    <w:p w:rsidR="00E63EA3" w:rsidRPr="00F35774" w:rsidRDefault="00352C6F" w:rsidP="00BF4694">
      <w:pPr>
        <w:pStyle w:val="aa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</w:t>
      </w:r>
      <w:r w:rsidR="003F1170">
        <w:rPr>
          <w:rFonts w:ascii="Times New Roman" w:hAnsi="Times New Roman" w:cs="Times New Roman"/>
          <w:iCs/>
          <w:sz w:val="28"/>
          <w:szCs w:val="28"/>
        </w:rPr>
        <w:t xml:space="preserve">Публичные интересы </w:t>
      </w:r>
      <w:r w:rsidR="00E63EA3" w:rsidRPr="00F35774">
        <w:rPr>
          <w:rFonts w:ascii="Times New Roman" w:hAnsi="Times New Roman" w:cs="Times New Roman"/>
          <w:iCs/>
          <w:sz w:val="28"/>
          <w:szCs w:val="28"/>
        </w:rPr>
        <w:t>ограничивают автономию воли и оправдывают в исключительных обстоятельствах использование судами  таких механизмов, как оговорка о публичном порядке и сверхимперативные нормы в правоотношениях с иностранным элементом. В правоотношениях без иностранного элемента автономию воли ограничивают императивные нормы публичного порядка в смысле гражданского права. Это властное ограничение ещё раз свидетельствует о главенствующем месте принципа наиболее тесной связи в иерархии институтов МЧП.</w:t>
      </w:r>
    </w:p>
    <w:p w:rsidR="003F1170" w:rsidRDefault="008D1617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774">
        <w:rPr>
          <w:rFonts w:ascii="Times New Roman" w:hAnsi="Times New Roman" w:cs="Times New Roman"/>
          <w:sz w:val="28"/>
          <w:szCs w:val="28"/>
        </w:rPr>
        <w:t xml:space="preserve">     </w:t>
      </w:r>
      <w:r w:rsidR="0067356C" w:rsidRPr="00F35774">
        <w:rPr>
          <w:rFonts w:ascii="Times New Roman" w:hAnsi="Times New Roman" w:cs="Times New Roman"/>
          <w:sz w:val="28"/>
          <w:szCs w:val="28"/>
        </w:rPr>
        <w:t>Диссертант приходит к выводу, что для законодателя принцип наиболее тесной связи  является своего рода механизмом «дозирования» публичных интересов, как в коллизионные, так и в материально-правовые нормы. В сверхимперативных нормах международного частного права (материально-правовых и односторонних коллизионных) эти интересы доминируют, в двухсторонних диспозитивных коллизионных нормах – уступают место соглашению сторон о применимом праве. Однако и здесь публичные интересы, через посредство институтов сверхимперативных норм и оговорки о публичном порядке, выступают своего рода «сторожем» автономии воли не давая ей вырваться за рамки наиболее тесно связанного с отношением публичного порядка в смысле международного частного права. При отсутствии в правоотношении иностранного элемента и выборе сторонами права страны не связанного с этим правоотношением, таким ограничителем выступают публичные интересы, закрепленные в императивных нормах публичного поря</w:t>
      </w:r>
      <w:r w:rsidR="00462DA5">
        <w:rPr>
          <w:rFonts w:ascii="Times New Roman" w:hAnsi="Times New Roman" w:cs="Times New Roman"/>
          <w:sz w:val="28"/>
          <w:szCs w:val="28"/>
        </w:rPr>
        <w:t>дка в смысле гражданского права.</w:t>
      </w:r>
    </w:p>
    <w:p w:rsidR="00F06015" w:rsidRPr="00F35774" w:rsidRDefault="0067356C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774">
        <w:rPr>
          <w:rFonts w:ascii="Times New Roman" w:hAnsi="Times New Roman" w:cs="Times New Roman"/>
          <w:sz w:val="28"/>
          <w:szCs w:val="28"/>
        </w:rPr>
        <w:t xml:space="preserve">     </w:t>
      </w:r>
      <w:r w:rsidR="00F06015" w:rsidRPr="00F35774">
        <w:rPr>
          <w:rFonts w:ascii="Times New Roman" w:hAnsi="Times New Roman" w:cs="Times New Roman"/>
          <w:b/>
          <w:sz w:val="28"/>
          <w:szCs w:val="28"/>
        </w:rPr>
        <w:t xml:space="preserve">Третья глава «Формулы прикрепления как презумпции наиболее тесной связи в международном частном праве» </w:t>
      </w:r>
      <w:r w:rsidR="00F06015" w:rsidRPr="00F35774">
        <w:rPr>
          <w:rFonts w:ascii="Times New Roman" w:hAnsi="Times New Roman" w:cs="Times New Roman"/>
          <w:sz w:val="28"/>
          <w:szCs w:val="28"/>
        </w:rPr>
        <w:t>состоит из четырех параграфов.</w:t>
      </w:r>
    </w:p>
    <w:p w:rsidR="00F06015" w:rsidRPr="00F35774" w:rsidRDefault="00F06015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774">
        <w:rPr>
          <w:rFonts w:ascii="Times New Roman" w:hAnsi="Times New Roman" w:cs="Times New Roman"/>
          <w:sz w:val="28"/>
          <w:szCs w:val="28"/>
        </w:rPr>
        <w:t xml:space="preserve">     </w:t>
      </w:r>
      <w:r w:rsidRPr="00F35774">
        <w:rPr>
          <w:rFonts w:ascii="Times New Roman" w:hAnsi="Times New Roman" w:cs="Times New Roman"/>
          <w:b/>
          <w:sz w:val="28"/>
          <w:szCs w:val="28"/>
        </w:rPr>
        <w:t>В первом параграфе</w:t>
      </w:r>
      <w:r w:rsidRPr="00F35774">
        <w:rPr>
          <w:rFonts w:ascii="Times New Roman" w:hAnsi="Times New Roman" w:cs="Times New Roman"/>
          <w:sz w:val="28"/>
          <w:szCs w:val="28"/>
        </w:rPr>
        <w:t xml:space="preserve"> рассматриваются формулы прикрепления</w:t>
      </w:r>
      <w:r w:rsidR="003F1170">
        <w:rPr>
          <w:rFonts w:ascii="Times New Roman" w:hAnsi="Times New Roman" w:cs="Times New Roman"/>
          <w:sz w:val="28"/>
          <w:szCs w:val="28"/>
        </w:rPr>
        <w:t>,</w:t>
      </w:r>
      <w:r w:rsidR="003F1170" w:rsidRPr="003F1170">
        <w:rPr>
          <w:rFonts w:ascii="Times New Roman" w:hAnsi="Times New Roman" w:cs="Times New Roman"/>
          <w:sz w:val="28"/>
          <w:szCs w:val="28"/>
        </w:rPr>
        <w:t xml:space="preserve"> </w:t>
      </w:r>
      <w:r w:rsidR="003F1170">
        <w:rPr>
          <w:rFonts w:ascii="Times New Roman" w:hAnsi="Times New Roman" w:cs="Times New Roman"/>
          <w:sz w:val="28"/>
          <w:szCs w:val="28"/>
        </w:rPr>
        <w:t>презюмирующие наиболее тесную связь</w:t>
      </w:r>
      <w:r w:rsidRPr="00F35774">
        <w:rPr>
          <w:rFonts w:ascii="Times New Roman" w:hAnsi="Times New Roman" w:cs="Times New Roman"/>
          <w:sz w:val="28"/>
          <w:szCs w:val="28"/>
        </w:rPr>
        <w:t xml:space="preserve"> в сфере правового положен</w:t>
      </w:r>
      <w:r w:rsidR="003F1170">
        <w:rPr>
          <w:rFonts w:ascii="Times New Roman" w:hAnsi="Times New Roman" w:cs="Times New Roman"/>
          <w:sz w:val="28"/>
          <w:szCs w:val="28"/>
        </w:rPr>
        <w:t>и</w:t>
      </w:r>
      <w:r w:rsidR="008C4C3C">
        <w:rPr>
          <w:rFonts w:ascii="Times New Roman" w:hAnsi="Times New Roman" w:cs="Times New Roman"/>
          <w:sz w:val="28"/>
          <w:szCs w:val="28"/>
        </w:rPr>
        <w:t>я физических и юридических лиц.</w:t>
      </w:r>
    </w:p>
    <w:p w:rsidR="00F06015" w:rsidRPr="00F35774" w:rsidRDefault="00F06015" w:rsidP="00BF4694">
      <w:pPr>
        <w:pStyle w:val="aa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5774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416CD3">
        <w:rPr>
          <w:rFonts w:ascii="Times New Roman" w:hAnsi="Times New Roman" w:cs="Times New Roman"/>
          <w:iCs/>
          <w:sz w:val="28"/>
          <w:szCs w:val="28"/>
        </w:rPr>
        <w:t>Известно, что в</w:t>
      </w:r>
      <w:r w:rsidRPr="00F35774">
        <w:rPr>
          <w:rFonts w:ascii="Times New Roman" w:hAnsi="Times New Roman" w:cs="Times New Roman"/>
          <w:iCs/>
          <w:sz w:val="28"/>
          <w:szCs w:val="28"/>
        </w:rPr>
        <w:t xml:space="preserve">ажнейшей причиной, по которой многие из стран применяют в качестве личного закона физического лица – закон гражданства, а другие – закон места жительства, как правило, являются публичные интересы, связанные с </w:t>
      </w:r>
      <w:r w:rsidRPr="00F3577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процессом миграции граждан. Ряд стран в рамках своих публичных интересов успешно используют смешанную систему личного закона. Этой системы придерживается и Российская Федерация, занимающая по данным Всемирного банка второе место в мире после США по числу прибывающих мигрантов. </w:t>
      </w:r>
    </w:p>
    <w:p w:rsidR="00491F3B" w:rsidRDefault="00F06015" w:rsidP="00BF4694">
      <w:pPr>
        <w:pStyle w:val="aa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5774">
        <w:rPr>
          <w:rFonts w:ascii="Times New Roman" w:hAnsi="Times New Roman" w:cs="Times New Roman"/>
          <w:iCs/>
          <w:sz w:val="28"/>
          <w:szCs w:val="28"/>
        </w:rPr>
        <w:t xml:space="preserve">     Каждое из государств, выбирая тот или иной критерий определения личного закона (статута) юридического лица ориентируется на собственные публичные интересы. Так, в Великобритан</w:t>
      </w:r>
      <w:proofErr w:type="gramStart"/>
      <w:r w:rsidRPr="00F35774">
        <w:rPr>
          <w:rFonts w:ascii="Times New Roman" w:hAnsi="Times New Roman" w:cs="Times New Roman"/>
          <w:iCs/>
          <w:sz w:val="28"/>
          <w:szCs w:val="28"/>
        </w:rPr>
        <w:t>ии и её</w:t>
      </w:r>
      <w:proofErr w:type="gramEnd"/>
      <w:r w:rsidRPr="00F35774">
        <w:rPr>
          <w:rFonts w:ascii="Times New Roman" w:hAnsi="Times New Roman" w:cs="Times New Roman"/>
          <w:iCs/>
          <w:sz w:val="28"/>
          <w:szCs w:val="28"/>
        </w:rPr>
        <w:t xml:space="preserve"> бывших колониях в силу того, что данный критерий чёток, логичен и легко установим, традиционно используется закон места учреждения, т.е. правопорядок, который породил данное юридическое лицо. Эта же формула прикрепления</w:t>
      </w:r>
      <w:r w:rsidR="00797B30">
        <w:rPr>
          <w:rFonts w:ascii="Times New Roman" w:hAnsi="Times New Roman" w:cs="Times New Roman"/>
          <w:iCs/>
          <w:sz w:val="28"/>
          <w:szCs w:val="28"/>
        </w:rPr>
        <w:t xml:space="preserve"> по тем же причинам установлена в законодательстве</w:t>
      </w:r>
      <w:r w:rsidRPr="00F35774">
        <w:rPr>
          <w:rFonts w:ascii="Times New Roman" w:hAnsi="Times New Roman" w:cs="Times New Roman"/>
          <w:iCs/>
          <w:sz w:val="28"/>
          <w:szCs w:val="28"/>
        </w:rPr>
        <w:t xml:space="preserve"> Росси</w:t>
      </w:r>
      <w:r w:rsidR="00797B30">
        <w:rPr>
          <w:rFonts w:ascii="Times New Roman" w:hAnsi="Times New Roman" w:cs="Times New Roman"/>
          <w:iCs/>
          <w:sz w:val="28"/>
          <w:szCs w:val="28"/>
        </w:rPr>
        <w:t>йской Федерации и других стран</w:t>
      </w:r>
      <w:r w:rsidRPr="00F35774">
        <w:rPr>
          <w:rFonts w:ascii="Times New Roman" w:hAnsi="Times New Roman" w:cs="Times New Roman"/>
          <w:iCs/>
          <w:sz w:val="28"/>
          <w:szCs w:val="28"/>
        </w:rPr>
        <w:t xml:space="preserve"> СНГ.  В ряде стран ЕС используется критерий места нахождения административного органа (siege social – центра управления) или критерий оседлости не только потому, что он также легко установим, поскольку, как правило, закрепляется в Уставе, но и потому, что данный критерий связан с местом реального нахождения руководства юридического лица. Для развивающихся стран, активно приглашающих на свою территорию иностранные компании, критерий места деятельности важен как одно из средств борьбы за экономическую независимость. Страны, закрепляющие </w:t>
      </w:r>
      <w:r w:rsidR="00797B30">
        <w:rPr>
          <w:rFonts w:ascii="Times New Roman" w:hAnsi="Times New Roman" w:cs="Times New Roman"/>
          <w:iCs/>
          <w:sz w:val="28"/>
          <w:szCs w:val="28"/>
        </w:rPr>
        <w:t xml:space="preserve">в законодательстве </w:t>
      </w:r>
      <w:r w:rsidRPr="00F35774">
        <w:rPr>
          <w:rFonts w:ascii="Times New Roman" w:hAnsi="Times New Roman" w:cs="Times New Roman"/>
          <w:iCs/>
          <w:sz w:val="28"/>
          <w:szCs w:val="28"/>
        </w:rPr>
        <w:t xml:space="preserve">два или сразу все три критерия, стараются извлечь максимальную пользу для своих публичных интересов. </w:t>
      </w:r>
    </w:p>
    <w:p w:rsidR="00F06015" w:rsidRPr="00F35774" w:rsidRDefault="00491F3B" w:rsidP="00BF4694">
      <w:pPr>
        <w:pStyle w:val="aa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F06015" w:rsidRPr="00F35774">
        <w:rPr>
          <w:rFonts w:ascii="Times New Roman" w:hAnsi="Times New Roman" w:cs="Times New Roman"/>
          <w:iCs/>
          <w:sz w:val="28"/>
          <w:szCs w:val="28"/>
        </w:rPr>
        <w:t xml:space="preserve">Указанные критерии используются для определения правового статуса юридического лица. И только критерий контроля позволяет определить, не столько правовой статус юридического лица, сколько кем и из какого государства данная организация контролируется, с кем связана её коммерческая деятельность. В вопросах определения  правового статута юридических лиц, связанных с определением «национальности» юридических лиц на первое место выходят экономические интересы, а в ряде случаев и политические интересы, связанные с выявлением тех сил, кто эти юридические лица контролирует. </w:t>
      </w:r>
    </w:p>
    <w:p w:rsidR="00F06015" w:rsidRPr="00F35774" w:rsidRDefault="00F06015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774">
        <w:rPr>
          <w:rFonts w:ascii="Times New Roman" w:hAnsi="Times New Roman" w:cs="Times New Roman"/>
          <w:iCs/>
          <w:sz w:val="28"/>
          <w:szCs w:val="28"/>
        </w:rPr>
        <w:t xml:space="preserve">    Во </w:t>
      </w:r>
      <w:r w:rsidRPr="00F35774">
        <w:rPr>
          <w:rFonts w:ascii="Times New Roman" w:hAnsi="Times New Roman" w:cs="Times New Roman"/>
          <w:b/>
          <w:iCs/>
          <w:sz w:val="28"/>
          <w:szCs w:val="28"/>
        </w:rPr>
        <w:t>втором параграфе</w:t>
      </w:r>
      <w:r w:rsidRPr="00F35774">
        <w:rPr>
          <w:rFonts w:ascii="Times New Roman" w:hAnsi="Times New Roman" w:cs="Times New Roman"/>
          <w:iCs/>
          <w:sz w:val="28"/>
          <w:szCs w:val="28"/>
        </w:rPr>
        <w:t xml:space="preserve"> з</w:t>
      </w:r>
      <w:r w:rsidRPr="00F35774">
        <w:rPr>
          <w:rFonts w:ascii="Times New Roman" w:hAnsi="Times New Roman" w:cs="Times New Roman"/>
          <w:sz w:val="28"/>
          <w:szCs w:val="28"/>
        </w:rPr>
        <w:t xml:space="preserve">акон места нахождения вещи </w:t>
      </w:r>
      <w:r w:rsidR="0043030F" w:rsidRPr="00F35774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Pr="00F35774">
        <w:rPr>
          <w:rFonts w:ascii="Times New Roman" w:hAnsi="Times New Roman" w:cs="Times New Roman"/>
          <w:sz w:val="28"/>
          <w:szCs w:val="28"/>
        </w:rPr>
        <w:t>как выражение принципа наиболее тесной связи в международном частном праве</w:t>
      </w:r>
      <w:r w:rsidR="0043030F" w:rsidRPr="00F35774">
        <w:rPr>
          <w:rFonts w:ascii="Times New Roman" w:hAnsi="Times New Roman" w:cs="Times New Roman"/>
          <w:sz w:val="28"/>
          <w:szCs w:val="28"/>
        </w:rPr>
        <w:t>.</w:t>
      </w:r>
    </w:p>
    <w:p w:rsidR="00653B1A" w:rsidRPr="00F35774" w:rsidRDefault="0043030F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774">
        <w:rPr>
          <w:rFonts w:ascii="Times New Roman" w:hAnsi="Times New Roman" w:cs="Times New Roman"/>
          <w:sz w:val="28"/>
          <w:szCs w:val="28"/>
        </w:rPr>
        <w:lastRenderedPageBreak/>
        <w:t xml:space="preserve">     Закон места нахождения вещи понимается как реальная, физическая категория – право того государства, где вещь реально находится. Именно этот коллизионный критерий в указанной сфере является </w:t>
      </w:r>
      <w:r w:rsidR="00416CD3">
        <w:rPr>
          <w:rFonts w:ascii="Times New Roman" w:hAnsi="Times New Roman" w:cs="Times New Roman"/>
          <w:sz w:val="28"/>
          <w:szCs w:val="28"/>
        </w:rPr>
        <w:t xml:space="preserve">исторически первым </w:t>
      </w:r>
      <w:r w:rsidRPr="00F35774">
        <w:rPr>
          <w:rFonts w:ascii="Times New Roman" w:hAnsi="Times New Roman" w:cs="Times New Roman"/>
          <w:sz w:val="28"/>
          <w:szCs w:val="28"/>
        </w:rPr>
        <w:t>выражением принципа наиболее тесной связи в международном частном праве. Коллизионные вопросы, связанные с недвижимостью, в интересах государства места нахождения недвижимости подчиняются праву этого государства. Ни одно из сувереных государств, в силу своих публичных  интересов, не согласится с тем, чтобы вопросы недвижимости на его территории определялись иностранным законодательством. В связи с этим, коллизионный критерий «закона места нахождения вещи» (lex rei sitae) является бесспорным в отношениях, связанных с регулированием недвижимости.</w:t>
      </w:r>
    </w:p>
    <w:p w:rsidR="0043030F" w:rsidRPr="00F35774" w:rsidRDefault="0043030F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774">
        <w:rPr>
          <w:rFonts w:ascii="Times New Roman" w:hAnsi="Times New Roman" w:cs="Times New Roman"/>
          <w:sz w:val="28"/>
          <w:szCs w:val="28"/>
        </w:rPr>
        <w:t xml:space="preserve">     В </w:t>
      </w:r>
      <w:r w:rsidRPr="00F35774">
        <w:rPr>
          <w:rFonts w:ascii="Times New Roman" w:hAnsi="Times New Roman" w:cs="Times New Roman"/>
          <w:b/>
          <w:sz w:val="28"/>
          <w:szCs w:val="28"/>
        </w:rPr>
        <w:t>третьем параграфе</w:t>
      </w:r>
      <w:r w:rsidRPr="00F35774">
        <w:rPr>
          <w:rFonts w:ascii="Times New Roman" w:hAnsi="Times New Roman" w:cs="Times New Roman"/>
          <w:sz w:val="28"/>
          <w:szCs w:val="28"/>
        </w:rPr>
        <w:t xml:space="preserve"> анализируются формулы прикрепления в сфере трансграничных  договорных обязательств.</w:t>
      </w:r>
    </w:p>
    <w:p w:rsidR="0043030F" w:rsidRPr="00F35774" w:rsidRDefault="0043030F" w:rsidP="00BF4694">
      <w:pPr>
        <w:pStyle w:val="aa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5774">
        <w:rPr>
          <w:rFonts w:ascii="Times New Roman" w:hAnsi="Times New Roman" w:cs="Times New Roman"/>
          <w:sz w:val="28"/>
          <w:szCs w:val="28"/>
        </w:rPr>
        <w:t xml:space="preserve">    </w:t>
      </w:r>
      <w:r w:rsidR="00471E32" w:rsidRPr="00F35774">
        <w:rPr>
          <w:rFonts w:ascii="Times New Roman" w:hAnsi="Times New Roman" w:cs="Times New Roman"/>
          <w:sz w:val="28"/>
          <w:szCs w:val="28"/>
        </w:rPr>
        <w:t xml:space="preserve"> </w:t>
      </w:r>
      <w:r w:rsidRPr="00F35774">
        <w:rPr>
          <w:rFonts w:ascii="Times New Roman" w:hAnsi="Times New Roman" w:cs="Times New Roman"/>
          <w:sz w:val="28"/>
          <w:szCs w:val="28"/>
        </w:rPr>
        <w:t xml:space="preserve">Автор приходит к выводу, что </w:t>
      </w:r>
      <w:r w:rsidRPr="00F35774">
        <w:rPr>
          <w:rFonts w:ascii="Times New Roman" w:hAnsi="Times New Roman" w:cs="Times New Roman"/>
          <w:iCs/>
          <w:sz w:val="28"/>
          <w:szCs w:val="28"/>
        </w:rPr>
        <w:t xml:space="preserve">коллизионный критерий «характерного исполнения», которому в Регламенте ЕС «Рим </w:t>
      </w:r>
      <w:r w:rsidRPr="00F3577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F35774">
        <w:rPr>
          <w:rFonts w:ascii="Times New Roman" w:hAnsi="Times New Roman" w:cs="Times New Roman"/>
          <w:iCs/>
          <w:sz w:val="28"/>
          <w:szCs w:val="28"/>
        </w:rPr>
        <w:t>» (2008) в интересах крупных монополий</w:t>
      </w:r>
      <w:r w:rsidRPr="00F35774">
        <w:rPr>
          <w:rFonts w:ascii="Times New Roman" w:hAnsi="Times New Roman" w:cs="Times New Roman"/>
          <w:iCs/>
          <w:color w:val="C0504D" w:themeColor="accent2"/>
          <w:sz w:val="28"/>
          <w:szCs w:val="28"/>
        </w:rPr>
        <w:t xml:space="preserve"> </w:t>
      </w:r>
      <w:r w:rsidRPr="00F35774">
        <w:rPr>
          <w:rFonts w:ascii="Times New Roman" w:hAnsi="Times New Roman" w:cs="Times New Roman"/>
          <w:iCs/>
          <w:sz w:val="28"/>
          <w:szCs w:val="28"/>
        </w:rPr>
        <w:t>отведена роль главного коллизионного начала, является синонимом жесткой коллизионной презумпции закона страны продавца в широком смысле и в связи с этим  не может считаться гибким коллизионным принципом.</w:t>
      </w:r>
    </w:p>
    <w:p w:rsidR="0043030F" w:rsidRPr="00F35774" w:rsidRDefault="00416CD3" w:rsidP="00BF4694">
      <w:pPr>
        <w:pStyle w:val="aa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Законодательные формы</w:t>
      </w:r>
      <w:r w:rsidR="0043030F" w:rsidRPr="00F35774">
        <w:rPr>
          <w:rFonts w:ascii="Times New Roman" w:hAnsi="Times New Roman" w:cs="Times New Roman"/>
          <w:iCs/>
          <w:sz w:val="28"/>
          <w:szCs w:val="28"/>
        </w:rPr>
        <w:t xml:space="preserve"> установления принципа наиболее тесной связи в качестве главного начала для договор</w:t>
      </w:r>
      <w:r>
        <w:rPr>
          <w:rFonts w:ascii="Times New Roman" w:hAnsi="Times New Roman" w:cs="Times New Roman"/>
          <w:iCs/>
          <w:sz w:val="28"/>
          <w:szCs w:val="28"/>
        </w:rPr>
        <w:t>ных отношений в законодательстве</w:t>
      </w:r>
      <w:r w:rsidR="0043030F" w:rsidRPr="00F35774">
        <w:rPr>
          <w:rFonts w:ascii="Times New Roman" w:hAnsi="Times New Roman" w:cs="Times New Roman"/>
          <w:iCs/>
          <w:sz w:val="28"/>
          <w:szCs w:val="28"/>
        </w:rPr>
        <w:t xml:space="preserve"> США и в ГК РФ</w:t>
      </w:r>
      <w:r w:rsidR="0043030F" w:rsidRPr="00F35774">
        <w:rPr>
          <w:rFonts w:ascii="Times New Roman" w:hAnsi="Times New Roman" w:cs="Times New Roman"/>
          <w:iCs/>
          <w:color w:val="C0504D" w:themeColor="accent2"/>
          <w:sz w:val="28"/>
          <w:szCs w:val="28"/>
        </w:rPr>
        <w:t xml:space="preserve"> </w:t>
      </w:r>
      <w:r w:rsidR="0043030F" w:rsidRPr="00F35774">
        <w:rPr>
          <w:rFonts w:ascii="Times New Roman" w:hAnsi="Times New Roman" w:cs="Times New Roman"/>
          <w:iCs/>
          <w:sz w:val="28"/>
          <w:szCs w:val="28"/>
        </w:rPr>
        <w:t>презюмируют целый ряд объективных и справедливых факторов, позволяющих учитывать интересы не только государств места исполнения и места заключения договора, но и  интересы сторон та</w:t>
      </w:r>
      <w:r>
        <w:rPr>
          <w:rFonts w:ascii="Times New Roman" w:hAnsi="Times New Roman" w:cs="Times New Roman"/>
          <w:iCs/>
          <w:sz w:val="28"/>
          <w:szCs w:val="28"/>
        </w:rPr>
        <w:t>ких отношений. Такой подход являе</w:t>
      </w:r>
      <w:r w:rsidR="00F002F3">
        <w:rPr>
          <w:rFonts w:ascii="Times New Roman" w:hAnsi="Times New Roman" w:cs="Times New Roman"/>
          <w:iCs/>
          <w:sz w:val="28"/>
          <w:szCs w:val="28"/>
        </w:rPr>
        <w:t>тся на сегодняшний день лучшим</w:t>
      </w:r>
      <w:r w:rsidR="0043030F" w:rsidRPr="00F35774">
        <w:rPr>
          <w:rFonts w:ascii="Times New Roman" w:hAnsi="Times New Roman" w:cs="Times New Roman"/>
          <w:iCs/>
          <w:sz w:val="28"/>
          <w:szCs w:val="28"/>
        </w:rPr>
        <w:t xml:space="preserve"> зак</w:t>
      </w:r>
      <w:r w:rsidR="00F002F3">
        <w:rPr>
          <w:rFonts w:ascii="Times New Roman" w:hAnsi="Times New Roman" w:cs="Times New Roman"/>
          <w:iCs/>
          <w:sz w:val="28"/>
          <w:szCs w:val="28"/>
        </w:rPr>
        <w:t>онодательным примером</w:t>
      </w:r>
      <w:r w:rsidR="0043030F" w:rsidRPr="00F35774">
        <w:rPr>
          <w:rFonts w:ascii="Times New Roman" w:hAnsi="Times New Roman" w:cs="Times New Roman"/>
          <w:iCs/>
          <w:sz w:val="28"/>
          <w:szCs w:val="28"/>
        </w:rPr>
        <w:t xml:space="preserve"> закрепления принципа наиболее тесной связи в  договорных отношениях.  </w:t>
      </w:r>
    </w:p>
    <w:p w:rsidR="0043030F" w:rsidRPr="00F35774" w:rsidRDefault="0043030F" w:rsidP="00BF4694">
      <w:pPr>
        <w:pStyle w:val="aa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5774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4F13B7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4F13B7" w:rsidRPr="00322D4F">
        <w:rPr>
          <w:rFonts w:ascii="Times New Roman" w:hAnsi="Times New Roman" w:cs="Times New Roman"/>
          <w:iCs/>
          <w:sz w:val="28"/>
          <w:szCs w:val="28"/>
        </w:rPr>
        <w:t xml:space="preserve">Эволюция коллизионного регулирования договорных отношений привела к тому, что единственный когда-то коллизионный критерий lex loci contractus, не потеряв своего значения для формы, а в некоторых странах и для содержания договора, стал в большинстве случаев всего лишь одной из многих формул прикрепления, выражающих главное коллизионное начало - принцип наиболее </w:t>
      </w:r>
      <w:r w:rsidR="004F13B7" w:rsidRPr="00322D4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тесной связи. </w:t>
      </w:r>
      <w:r w:rsidR="00F002F3">
        <w:rPr>
          <w:rFonts w:ascii="Times New Roman" w:hAnsi="Times New Roman" w:cs="Times New Roman"/>
          <w:iCs/>
          <w:sz w:val="28"/>
          <w:szCs w:val="28"/>
        </w:rPr>
        <w:t>Так, «закон</w:t>
      </w:r>
      <w:r w:rsidRPr="00F35774">
        <w:rPr>
          <w:rFonts w:ascii="Times New Roman" w:hAnsi="Times New Roman" w:cs="Times New Roman"/>
          <w:iCs/>
          <w:sz w:val="28"/>
          <w:szCs w:val="28"/>
        </w:rPr>
        <w:t xml:space="preserve"> места заключения договора» (lex loci contractus), устанавливаемый в конвенциях стран СНГ, выгоден стране,  на территории которой заключается большинство внешнеэкономических контрактов в СНГ. Россия, объективно являющаяся политическим, экономическим и культурным центром СНГ, вовлекает в свою орбиту государства бывшего СССР не только путем создания таможенных и</w:t>
      </w:r>
      <w:r w:rsidRPr="00F357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5774">
        <w:rPr>
          <w:rFonts w:ascii="Times New Roman" w:hAnsi="Times New Roman" w:cs="Times New Roman"/>
          <w:iCs/>
          <w:sz w:val="28"/>
          <w:szCs w:val="28"/>
        </w:rPr>
        <w:t xml:space="preserve">других союзов, но и посредством создания условий для доминирования российского права во внешнеэкономической деятельности. </w:t>
      </w:r>
    </w:p>
    <w:p w:rsidR="0043030F" w:rsidRPr="00F35774" w:rsidRDefault="0043030F" w:rsidP="00BF4694">
      <w:pPr>
        <w:pStyle w:val="aa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5774">
        <w:rPr>
          <w:rFonts w:ascii="Times New Roman" w:hAnsi="Times New Roman" w:cs="Times New Roman"/>
          <w:iCs/>
          <w:sz w:val="28"/>
          <w:szCs w:val="28"/>
        </w:rPr>
        <w:t xml:space="preserve">    В </w:t>
      </w:r>
      <w:r w:rsidRPr="00F35774">
        <w:rPr>
          <w:rFonts w:ascii="Times New Roman" w:hAnsi="Times New Roman" w:cs="Times New Roman"/>
          <w:b/>
          <w:iCs/>
          <w:sz w:val="28"/>
          <w:szCs w:val="28"/>
        </w:rPr>
        <w:t>четвертом параграфе</w:t>
      </w:r>
      <w:r w:rsidRPr="00F35774">
        <w:rPr>
          <w:rFonts w:ascii="Times New Roman" w:hAnsi="Times New Roman" w:cs="Times New Roman"/>
          <w:iCs/>
          <w:sz w:val="28"/>
          <w:szCs w:val="28"/>
        </w:rPr>
        <w:t xml:space="preserve"> рассматриваются формулы прикрепления в сфере трансграничных  внедоговорных обязательств.</w:t>
      </w:r>
    </w:p>
    <w:p w:rsidR="009D0625" w:rsidRPr="00F35774" w:rsidRDefault="0043030F" w:rsidP="00BF4694">
      <w:pPr>
        <w:pStyle w:val="aa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5774">
        <w:rPr>
          <w:rFonts w:ascii="Times New Roman" w:hAnsi="Times New Roman" w:cs="Times New Roman"/>
          <w:iCs/>
          <w:sz w:val="28"/>
          <w:szCs w:val="28"/>
        </w:rPr>
        <w:t xml:space="preserve">     Во внедоговорных </w:t>
      </w:r>
      <w:r w:rsidR="003770C6">
        <w:rPr>
          <w:rFonts w:ascii="Times New Roman" w:hAnsi="Times New Roman" w:cs="Times New Roman"/>
          <w:iCs/>
          <w:sz w:val="28"/>
          <w:szCs w:val="28"/>
        </w:rPr>
        <w:t>отношениях наиболее пр</w:t>
      </w:r>
      <w:r w:rsidR="009A5C94">
        <w:rPr>
          <w:rFonts w:ascii="Times New Roman" w:hAnsi="Times New Roman" w:cs="Times New Roman"/>
          <w:iCs/>
          <w:sz w:val="28"/>
          <w:szCs w:val="28"/>
        </w:rPr>
        <w:t>и</w:t>
      </w:r>
      <w:r w:rsidR="003770C6">
        <w:rPr>
          <w:rFonts w:ascii="Times New Roman" w:hAnsi="Times New Roman" w:cs="Times New Roman"/>
          <w:iCs/>
          <w:sz w:val="28"/>
          <w:szCs w:val="28"/>
        </w:rPr>
        <w:t>менимыми</w:t>
      </w:r>
      <w:r w:rsidRPr="00F35774">
        <w:rPr>
          <w:rFonts w:ascii="Times New Roman" w:hAnsi="Times New Roman" w:cs="Times New Roman"/>
          <w:iCs/>
          <w:sz w:val="28"/>
          <w:szCs w:val="28"/>
        </w:rPr>
        <w:t xml:space="preserve"> коллизионными презумпциями </w:t>
      </w:r>
      <w:r w:rsidR="003770C6">
        <w:rPr>
          <w:rFonts w:ascii="Times New Roman" w:hAnsi="Times New Roman" w:cs="Times New Roman"/>
          <w:iCs/>
          <w:sz w:val="28"/>
          <w:szCs w:val="28"/>
        </w:rPr>
        <w:t>в современном законодательстве</w:t>
      </w:r>
      <w:r w:rsidRPr="00F35774">
        <w:rPr>
          <w:rFonts w:ascii="Times New Roman" w:hAnsi="Times New Roman" w:cs="Times New Roman"/>
          <w:iCs/>
          <w:sz w:val="28"/>
          <w:szCs w:val="28"/>
        </w:rPr>
        <w:t xml:space="preserve">, помимо традиционного критерия закона места совершения правонарушения (lex loci delicti commissi), стали: общий (личный) закон сторон внедоговорного обязательства, принцип автономии воли сторон, а также право страны более благоприятное для потерпевшего. </w:t>
      </w:r>
    </w:p>
    <w:p w:rsidR="0043030F" w:rsidRPr="00F35774" w:rsidRDefault="009D0625" w:rsidP="00BF4694">
      <w:pPr>
        <w:pStyle w:val="aa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5774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43030F" w:rsidRPr="00F35774">
        <w:rPr>
          <w:rFonts w:ascii="Times New Roman" w:hAnsi="Times New Roman" w:cs="Times New Roman"/>
          <w:iCs/>
          <w:sz w:val="28"/>
          <w:szCs w:val="28"/>
        </w:rPr>
        <w:t>Принятый в 2007 г. Регламент ЕС «О праве, подлежащем применению к внедоговорным обязательствам» («Рим II»), закрепил изменение соотношения между разными вариантами определения locus delicti в пользу места наступления прямого вреда (lex loci damni). Преимущества коллизионной привязки места наступления прямого вреда заключаются в том, что она позволяет установить более справедливый баланс интересов потерпевшего и лица, призываемого к ответственности, поскольку ориентирует обе стороны на право, наиболее тесно связанное с ситуацией.</w:t>
      </w:r>
    </w:p>
    <w:p w:rsidR="0043030F" w:rsidRPr="00F35774" w:rsidRDefault="0043030F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774">
        <w:rPr>
          <w:rFonts w:ascii="Times New Roman" w:hAnsi="Times New Roman" w:cs="Times New Roman"/>
          <w:iCs/>
          <w:sz w:val="28"/>
          <w:szCs w:val="28"/>
        </w:rPr>
        <w:t xml:space="preserve">     В </w:t>
      </w:r>
      <w:r w:rsidRPr="00F35774">
        <w:rPr>
          <w:rFonts w:ascii="Times New Roman" w:hAnsi="Times New Roman" w:cs="Times New Roman"/>
          <w:b/>
          <w:iCs/>
          <w:sz w:val="28"/>
          <w:szCs w:val="28"/>
        </w:rPr>
        <w:t>заключени</w:t>
      </w:r>
      <w:proofErr w:type="gramStart"/>
      <w:r w:rsidRPr="00F35774">
        <w:rPr>
          <w:rFonts w:ascii="Times New Roman" w:hAnsi="Times New Roman" w:cs="Times New Roman"/>
          <w:b/>
          <w:iCs/>
          <w:sz w:val="28"/>
          <w:szCs w:val="28"/>
        </w:rPr>
        <w:t>и</w:t>
      </w:r>
      <w:proofErr w:type="gramEnd"/>
      <w:r w:rsidRPr="00F35774">
        <w:rPr>
          <w:rFonts w:ascii="Times New Roman" w:hAnsi="Times New Roman" w:cs="Times New Roman"/>
          <w:iCs/>
          <w:sz w:val="28"/>
          <w:szCs w:val="28"/>
        </w:rPr>
        <w:t xml:space="preserve"> диссертации кратко подводятся итоги исследования и излагаются основные выводы автора.</w:t>
      </w:r>
    </w:p>
    <w:p w:rsidR="00E70FCE" w:rsidRDefault="00E70FCE" w:rsidP="00BF4694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CE" w:rsidRDefault="00E70FCE" w:rsidP="00BF4694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CE" w:rsidRDefault="00E70FCE" w:rsidP="00BF4694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CE" w:rsidRDefault="00E70FCE" w:rsidP="00BF4694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CE" w:rsidRDefault="00E70FCE" w:rsidP="00BF4694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3DD" w:rsidRPr="00F35774" w:rsidRDefault="004F13B7" w:rsidP="00BF4694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DE573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4053DD" w:rsidRPr="00F35774">
        <w:rPr>
          <w:rFonts w:ascii="Times New Roman" w:eastAsia="Times New Roman" w:hAnsi="Times New Roman" w:cs="Times New Roman"/>
          <w:b/>
          <w:sz w:val="28"/>
          <w:szCs w:val="28"/>
        </w:rPr>
        <w:t>Основные положения диссертации изложены в следующих опубликованных работах:</w:t>
      </w:r>
    </w:p>
    <w:p w:rsidR="004053DD" w:rsidRPr="00F35774" w:rsidRDefault="008C4C3C" w:rsidP="00BF4694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053DD" w:rsidRPr="00F35774">
        <w:rPr>
          <w:rFonts w:ascii="Times New Roman" w:eastAsia="Times New Roman" w:hAnsi="Times New Roman" w:cs="Times New Roman"/>
          <w:sz w:val="28"/>
          <w:szCs w:val="28"/>
        </w:rPr>
        <w:t>1. Шулаков А.А. Монография «Принцип наиболее тесной связи в международном частном праве».  Изд-во СГУ, М. 2012 г. – 19.25 п. л.;</w:t>
      </w:r>
    </w:p>
    <w:p w:rsidR="004053DD" w:rsidRPr="00F35774" w:rsidRDefault="008C4C3C" w:rsidP="00BF4694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053DD" w:rsidRPr="00F3577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42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F6E" w:rsidRPr="00F35774">
        <w:rPr>
          <w:rFonts w:ascii="Times New Roman" w:eastAsia="Times New Roman" w:hAnsi="Times New Roman" w:cs="Times New Roman"/>
          <w:sz w:val="28"/>
          <w:szCs w:val="28"/>
        </w:rPr>
        <w:t xml:space="preserve">Шулаков А.А. </w:t>
      </w:r>
      <w:r w:rsidR="004053DD" w:rsidRPr="00F35774">
        <w:rPr>
          <w:rFonts w:ascii="Times New Roman" w:eastAsia="Times New Roman" w:hAnsi="Times New Roman" w:cs="Times New Roman"/>
          <w:sz w:val="28"/>
          <w:szCs w:val="28"/>
        </w:rPr>
        <w:t>Формы установления принципа наиболее тесной связи в законодательстве и международных договорах // Право. Журнал Высшей школы экономики, 2012,  № 4.</w:t>
      </w:r>
      <w:r w:rsidR="00841F6E" w:rsidRPr="00F35774">
        <w:rPr>
          <w:rFonts w:ascii="Times New Roman" w:eastAsia="Times New Roman" w:hAnsi="Times New Roman" w:cs="Times New Roman"/>
          <w:sz w:val="28"/>
          <w:szCs w:val="28"/>
        </w:rPr>
        <w:t xml:space="preserve"> – 0.5 п.</w:t>
      </w:r>
      <w:proofErr w:type="gramStart"/>
      <w:r w:rsidR="00841F6E" w:rsidRPr="00F35774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="00841F6E" w:rsidRPr="00F35774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841F6E" w:rsidRPr="00F35774" w:rsidRDefault="008C4C3C" w:rsidP="00BF4694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41F6E" w:rsidRPr="00F35774">
        <w:rPr>
          <w:rFonts w:ascii="Times New Roman" w:eastAsia="Times New Roman" w:hAnsi="Times New Roman" w:cs="Times New Roman"/>
          <w:sz w:val="28"/>
          <w:szCs w:val="28"/>
        </w:rPr>
        <w:t>3. Шулаков А.А. Коллизионные нормы как выражение принципа наиболее тесной связи в международном частном праве // Право и образование, 2007, №10. – 0.7 п.</w:t>
      </w:r>
      <w:proofErr w:type="gramStart"/>
      <w:r w:rsidR="00841F6E" w:rsidRPr="00F35774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="00841F6E" w:rsidRPr="00F357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4EAA" w:rsidRPr="00F357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1F6E" w:rsidRPr="00F35774" w:rsidRDefault="008C4C3C" w:rsidP="00BF4694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41F6E" w:rsidRPr="00F35774">
        <w:rPr>
          <w:rFonts w:ascii="Times New Roman" w:eastAsia="Times New Roman" w:hAnsi="Times New Roman" w:cs="Times New Roman"/>
          <w:sz w:val="28"/>
          <w:szCs w:val="28"/>
        </w:rPr>
        <w:t xml:space="preserve">4. Шулаков А.А. </w:t>
      </w:r>
      <w:r w:rsidR="001A46AE" w:rsidRPr="00F35774">
        <w:rPr>
          <w:rFonts w:ascii="Times New Roman" w:eastAsia="Times New Roman" w:hAnsi="Times New Roman" w:cs="Times New Roman"/>
          <w:sz w:val="28"/>
          <w:szCs w:val="28"/>
        </w:rPr>
        <w:t>Эволюция</w:t>
      </w:r>
      <w:r w:rsidR="00FB5D50">
        <w:rPr>
          <w:rFonts w:ascii="Times New Roman" w:eastAsia="Times New Roman" w:hAnsi="Times New Roman" w:cs="Times New Roman"/>
          <w:sz w:val="28"/>
          <w:szCs w:val="28"/>
        </w:rPr>
        <w:t xml:space="preserve"> содержания и значения</w:t>
      </w:r>
      <w:r w:rsidR="00841F6E" w:rsidRPr="00F35774">
        <w:rPr>
          <w:rFonts w:ascii="Times New Roman" w:eastAsia="Times New Roman" w:hAnsi="Times New Roman" w:cs="Times New Roman"/>
          <w:sz w:val="28"/>
          <w:szCs w:val="28"/>
        </w:rPr>
        <w:t xml:space="preserve"> принципа «наиболее тесной связи» в международном частном праве // Право и образование, 2006, №3. – 0.7 п.</w:t>
      </w:r>
      <w:proofErr w:type="gramStart"/>
      <w:r w:rsidR="00841F6E" w:rsidRPr="00F35774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="00841F6E" w:rsidRPr="00F357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4EAA" w:rsidRPr="00F357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1F6E" w:rsidRPr="00F35774" w:rsidRDefault="008C4C3C" w:rsidP="00BF4694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41F6E" w:rsidRPr="00F3577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4053DD" w:rsidRPr="00F35774">
        <w:rPr>
          <w:rFonts w:ascii="Times New Roman" w:eastAsia="Times New Roman" w:hAnsi="Times New Roman" w:cs="Times New Roman"/>
          <w:sz w:val="28"/>
          <w:szCs w:val="28"/>
        </w:rPr>
        <w:t xml:space="preserve">Шулаков А.А. Принцип наиболее тесной связи и Регламент ЕС (Рим II) «О праве, подлежащем применению к внедоговорным обязательствам». </w:t>
      </w:r>
      <w:r w:rsidR="002E412A" w:rsidRPr="00F35774">
        <w:rPr>
          <w:rFonts w:ascii="Times New Roman" w:eastAsia="Times New Roman" w:hAnsi="Times New Roman" w:cs="Times New Roman"/>
          <w:sz w:val="28"/>
          <w:szCs w:val="28"/>
        </w:rPr>
        <w:t xml:space="preserve">«Актуальные проблемы международного частного и гражданского права». </w:t>
      </w:r>
      <w:r w:rsidR="004053DD" w:rsidRPr="00F35774">
        <w:rPr>
          <w:rFonts w:ascii="Times New Roman" w:eastAsia="Times New Roman" w:hAnsi="Times New Roman" w:cs="Times New Roman"/>
          <w:sz w:val="28"/>
          <w:szCs w:val="28"/>
        </w:rPr>
        <w:t>Материалы международной научно-практической конференции. Челябинск, 15 декабря 2011 г.</w:t>
      </w:r>
      <w:r w:rsidR="008D4EAA" w:rsidRPr="00F35774">
        <w:rPr>
          <w:rFonts w:ascii="Times New Roman" w:eastAsia="Times New Roman" w:hAnsi="Times New Roman" w:cs="Times New Roman"/>
          <w:sz w:val="28"/>
          <w:szCs w:val="28"/>
        </w:rPr>
        <w:t>-</w:t>
      </w:r>
      <w:r w:rsidR="004053DD" w:rsidRPr="00F35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EAA" w:rsidRPr="00F35774">
        <w:rPr>
          <w:rFonts w:ascii="Times New Roman" w:eastAsia="Times New Roman" w:hAnsi="Times New Roman" w:cs="Times New Roman"/>
          <w:sz w:val="28"/>
          <w:szCs w:val="28"/>
        </w:rPr>
        <w:t xml:space="preserve">М., СГУ, </w:t>
      </w:r>
      <w:r w:rsidR="002E412A" w:rsidRPr="00F35774">
        <w:rPr>
          <w:rFonts w:ascii="Times New Roman" w:eastAsia="Times New Roman" w:hAnsi="Times New Roman" w:cs="Times New Roman"/>
          <w:sz w:val="28"/>
          <w:szCs w:val="28"/>
        </w:rPr>
        <w:t>2012 – 0.3 п.л.</w:t>
      </w:r>
      <w:r w:rsidR="008D4EAA" w:rsidRPr="00F357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EAA" w:rsidRPr="00F35774" w:rsidRDefault="008C4C3C" w:rsidP="00BF4694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D4EAA" w:rsidRPr="00F35774">
        <w:rPr>
          <w:rFonts w:ascii="Times New Roman" w:eastAsia="Times New Roman" w:hAnsi="Times New Roman" w:cs="Times New Roman"/>
          <w:sz w:val="28"/>
          <w:szCs w:val="28"/>
        </w:rPr>
        <w:t>6. Шулаков А.А. Закон места нахождения вещи (lex rei sitae) как выражение принципа наиболее тесной связи в международном частном праве. «Актуальные проблемы международного частного и гражданского права». Материалы международной научно-практической конференции. Челябинск, 15 декабря 2009 г. -  М., СГУ, 2010 – 0.3 п.л.;</w:t>
      </w:r>
    </w:p>
    <w:p w:rsidR="00F06015" w:rsidRPr="00F35774" w:rsidRDefault="008C4C3C" w:rsidP="00BF469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D4EAA" w:rsidRPr="00F35774">
        <w:rPr>
          <w:rFonts w:ascii="Times New Roman" w:eastAsia="Times New Roman" w:hAnsi="Times New Roman" w:cs="Times New Roman"/>
          <w:sz w:val="28"/>
          <w:szCs w:val="28"/>
        </w:rPr>
        <w:t>7</w:t>
      </w:r>
      <w:r w:rsidR="00841F6E" w:rsidRPr="00F35774">
        <w:rPr>
          <w:rFonts w:ascii="Times New Roman" w:eastAsia="Times New Roman" w:hAnsi="Times New Roman" w:cs="Times New Roman"/>
          <w:sz w:val="28"/>
          <w:szCs w:val="28"/>
        </w:rPr>
        <w:t xml:space="preserve">. Шулаков А.А. Публичные интересы и принцип «наиболее тесной связи» в международном частном праве. </w:t>
      </w:r>
      <w:r w:rsidR="008D4EAA" w:rsidRPr="00F35774">
        <w:rPr>
          <w:rFonts w:ascii="Times New Roman" w:eastAsia="Times New Roman" w:hAnsi="Times New Roman" w:cs="Times New Roman"/>
          <w:sz w:val="28"/>
          <w:szCs w:val="28"/>
        </w:rPr>
        <w:t xml:space="preserve">«Актуальные проблемы юридической науки и правоприменения». </w:t>
      </w:r>
      <w:r w:rsidR="00841F6E" w:rsidRPr="00F35774">
        <w:rPr>
          <w:rFonts w:ascii="Times New Roman" w:eastAsia="Times New Roman" w:hAnsi="Times New Roman" w:cs="Times New Roman"/>
          <w:sz w:val="28"/>
          <w:szCs w:val="28"/>
        </w:rPr>
        <w:t xml:space="preserve"> Материалы Всероссийских научных конференций. </w:t>
      </w:r>
      <w:r w:rsidR="008D4EAA" w:rsidRPr="00F35774">
        <w:rPr>
          <w:rFonts w:ascii="Times New Roman" w:eastAsia="Times New Roman" w:hAnsi="Times New Roman" w:cs="Times New Roman"/>
          <w:sz w:val="28"/>
          <w:szCs w:val="28"/>
        </w:rPr>
        <w:t xml:space="preserve">Москва, </w:t>
      </w:r>
      <w:r w:rsidR="00841F6E" w:rsidRPr="00F35774">
        <w:rPr>
          <w:rFonts w:ascii="Times New Roman" w:eastAsia="Times New Roman" w:hAnsi="Times New Roman" w:cs="Times New Roman"/>
          <w:sz w:val="28"/>
          <w:szCs w:val="28"/>
        </w:rPr>
        <w:t>2009.</w:t>
      </w:r>
      <w:r w:rsidR="008D4EAA" w:rsidRPr="00F35774">
        <w:rPr>
          <w:rFonts w:ascii="Times New Roman" w:eastAsia="Times New Roman" w:hAnsi="Times New Roman" w:cs="Times New Roman"/>
          <w:sz w:val="28"/>
          <w:szCs w:val="28"/>
        </w:rPr>
        <w:t xml:space="preserve"> – М., СГУ, 2009 – 1. 2 п.</w:t>
      </w:r>
      <w:proofErr w:type="gramStart"/>
      <w:r w:rsidR="008D4EAA" w:rsidRPr="00F35774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="008D4EAA" w:rsidRPr="00F357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5C94" w:rsidRPr="00F3577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06015" w:rsidRPr="00F35774" w:rsidSect="00BF4694">
      <w:headerReference w:type="default" r:id="rId7"/>
      <w:pgSz w:w="11906" w:h="16838" w:code="9"/>
      <w:pgMar w:top="851" w:right="73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FCD" w:rsidRDefault="00162FCD" w:rsidP="00D8379B">
      <w:pPr>
        <w:spacing w:after="0" w:line="240" w:lineRule="auto"/>
      </w:pPr>
      <w:r>
        <w:separator/>
      </w:r>
    </w:p>
  </w:endnote>
  <w:endnote w:type="continuationSeparator" w:id="0">
    <w:p w:rsidR="00162FCD" w:rsidRDefault="00162FCD" w:rsidP="00D8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FCD" w:rsidRDefault="00162FCD" w:rsidP="00D8379B">
      <w:pPr>
        <w:spacing w:after="0" w:line="240" w:lineRule="auto"/>
      </w:pPr>
      <w:r>
        <w:separator/>
      </w:r>
    </w:p>
  </w:footnote>
  <w:footnote w:type="continuationSeparator" w:id="0">
    <w:p w:rsidR="00162FCD" w:rsidRDefault="00162FCD" w:rsidP="00D8379B">
      <w:pPr>
        <w:spacing w:after="0" w:line="240" w:lineRule="auto"/>
      </w:pPr>
      <w:r>
        <w:continuationSeparator/>
      </w:r>
    </w:p>
  </w:footnote>
  <w:footnote w:id="1">
    <w:p w:rsidR="00305142" w:rsidRDefault="00305142" w:rsidP="004D756A">
      <w:pPr>
        <w:pStyle w:val="a4"/>
        <w:jc w:val="both"/>
      </w:pPr>
      <w:r>
        <w:rPr>
          <w:rStyle w:val="a5"/>
        </w:rPr>
        <w:footnoteRef/>
      </w:r>
      <w:r>
        <w:t xml:space="preserve"> </w:t>
      </w:r>
      <w:r w:rsidRPr="00841B4A">
        <w:rPr>
          <w:i/>
        </w:rPr>
        <w:t>Ходыкин Р.М.</w:t>
      </w:r>
      <w:r>
        <w:t xml:space="preserve"> Принципы и факторы формирования содержания коллизионных норм в международном частном праве: дис. …канд-та юрид. наук. М., 2005.</w:t>
      </w:r>
    </w:p>
  </w:footnote>
  <w:footnote w:id="2">
    <w:p w:rsidR="00305142" w:rsidRDefault="00305142" w:rsidP="00482C89">
      <w:pPr>
        <w:pStyle w:val="a4"/>
        <w:jc w:val="both"/>
      </w:pPr>
      <w:r>
        <w:rPr>
          <w:rStyle w:val="a5"/>
        </w:rPr>
        <w:footnoteRef/>
      </w:r>
      <w:r w:rsidRPr="00841B4A">
        <w:rPr>
          <w:i/>
        </w:rPr>
        <w:t>Ахрименко М.А.</w:t>
      </w:r>
      <w:r>
        <w:t xml:space="preserve"> Концепция гибкого подхода к определению права, подлежащего применению к договорам, в современном коллизионном праве государств Западной Европы и США: дис. …канд-та юрид. наук. М., 2006.</w:t>
      </w:r>
    </w:p>
  </w:footnote>
  <w:footnote w:id="3">
    <w:p w:rsidR="00305142" w:rsidRDefault="00305142" w:rsidP="00482C89">
      <w:pPr>
        <w:pStyle w:val="a4"/>
        <w:jc w:val="both"/>
      </w:pPr>
      <w:r>
        <w:rPr>
          <w:rStyle w:val="a5"/>
        </w:rPr>
        <w:footnoteRef/>
      </w:r>
      <w:r>
        <w:t xml:space="preserve"> </w:t>
      </w:r>
      <w:r w:rsidRPr="00841B4A">
        <w:rPr>
          <w:i/>
        </w:rPr>
        <w:t>Буланов В.В.</w:t>
      </w:r>
      <w:r>
        <w:t xml:space="preserve"> Категория наиболее тесной связи в международном частном праве:</w:t>
      </w:r>
      <w:r w:rsidRPr="00841B4A">
        <w:t xml:space="preserve"> </w:t>
      </w:r>
      <w:r>
        <w:t>дис. …канд-та юрид. наук.  М., 2012.</w:t>
      </w:r>
    </w:p>
  </w:footnote>
  <w:footnote w:id="4">
    <w:p w:rsidR="00305142" w:rsidRPr="00854DCD" w:rsidRDefault="00305142" w:rsidP="003420EA">
      <w:pPr>
        <w:pStyle w:val="a4"/>
        <w:jc w:val="both"/>
      </w:pPr>
      <w:r>
        <w:rPr>
          <w:rStyle w:val="a5"/>
        </w:rPr>
        <w:footnoteRef/>
      </w:r>
      <w:r>
        <w:t xml:space="preserve"> Механизм – последовательность процессов, определяющих какое-нибудь действие. См.,</w:t>
      </w:r>
      <w:r w:rsidR="00DD77B3">
        <w:t xml:space="preserve"> </w:t>
      </w:r>
      <w:r w:rsidR="005347BD">
        <w:t>напр.:</w:t>
      </w:r>
      <w:r>
        <w:t xml:space="preserve"> </w:t>
      </w:r>
      <w:r w:rsidRPr="00854DCD">
        <w:rPr>
          <w:i/>
        </w:rPr>
        <w:t>Ожегов С.И.</w:t>
      </w:r>
      <w:r>
        <w:t xml:space="preserve"> и </w:t>
      </w:r>
      <w:r w:rsidRPr="00854DCD">
        <w:rPr>
          <w:i/>
        </w:rPr>
        <w:t xml:space="preserve">Шведова Н.Ю. </w:t>
      </w:r>
      <w:r>
        <w:t xml:space="preserve">Толковый словарь русского языка. </w:t>
      </w:r>
      <w:proofErr w:type="gramStart"/>
      <w:r>
        <w:t>–М</w:t>
      </w:r>
      <w:proofErr w:type="gramEnd"/>
      <w:r>
        <w:t>.: Азбуковник, 1997. С. 354.</w:t>
      </w:r>
    </w:p>
  </w:footnote>
  <w:footnote w:id="5">
    <w:p w:rsidR="00305142" w:rsidRDefault="00305142" w:rsidP="00BA69D4">
      <w:pPr>
        <w:pStyle w:val="a4"/>
        <w:jc w:val="both"/>
      </w:pPr>
      <w:r>
        <w:rPr>
          <w:rStyle w:val="a5"/>
        </w:rPr>
        <w:footnoteRef/>
      </w:r>
      <w:r>
        <w:t xml:space="preserve"> </w:t>
      </w:r>
      <w:r w:rsidRPr="00BA69D4">
        <w:t>Понятие консеквенциализма введено в доктрину международного частного права профессором Симеоном Симеонидесем в 2009 году.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5647"/>
      <w:docPartObj>
        <w:docPartGallery w:val="Page Numbers (Top of Page)"/>
        <w:docPartUnique/>
      </w:docPartObj>
    </w:sdtPr>
    <w:sdtContent>
      <w:p w:rsidR="00305142" w:rsidRDefault="00636D6C">
        <w:pPr>
          <w:pStyle w:val="a6"/>
          <w:jc w:val="center"/>
        </w:pPr>
        <w:r>
          <w:fldChar w:fldCharType="begin"/>
        </w:r>
        <w:r w:rsidR="007E2739">
          <w:instrText xml:space="preserve"> PAGE   \* MERGEFORMAT </w:instrText>
        </w:r>
        <w:r>
          <w:fldChar w:fldCharType="separate"/>
        </w:r>
        <w:r w:rsidR="00E70FCE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305142" w:rsidRDefault="0030514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1665"/>
    <w:rsid w:val="0000110D"/>
    <w:rsid w:val="00015EB3"/>
    <w:rsid w:val="00037415"/>
    <w:rsid w:val="0004256F"/>
    <w:rsid w:val="00051CE4"/>
    <w:rsid w:val="00055C6C"/>
    <w:rsid w:val="00063129"/>
    <w:rsid w:val="000667E9"/>
    <w:rsid w:val="0006715C"/>
    <w:rsid w:val="00083F22"/>
    <w:rsid w:val="000955B3"/>
    <w:rsid w:val="000A0073"/>
    <w:rsid w:val="000A1501"/>
    <w:rsid w:val="000B36FD"/>
    <w:rsid w:val="000B781F"/>
    <w:rsid w:val="000C2049"/>
    <w:rsid w:val="000C375A"/>
    <w:rsid w:val="000C5522"/>
    <w:rsid w:val="000D40BC"/>
    <w:rsid w:val="000E714E"/>
    <w:rsid w:val="000F7C60"/>
    <w:rsid w:val="00107C34"/>
    <w:rsid w:val="00107CB1"/>
    <w:rsid w:val="00115805"/>
    <w:rsid w:val="00121FCF"/>
    <w:rsid w:val="00131349"/>
    <w:rsid w:val="001421CE"/>
    <w:rsid w:val="0014789A"/>
    <w:rsid w:val="00157A47"/>
    <w:rsid w:val="00162FCD"/>
    <w:rsid w:val="00180FAC"/>
    <w:rsid w:val="00184419"/>
    <w:rsid w:val="001A32F7"/>
    <w:rsid w:val="001A46AE"/>
    <w:rsid w:val="001A68F7"/>
    <w:rsid w:val="001C542E"/>
    <w:rsid w:val="001D276F"/>
    <w:rsid w:val="001D554A"/>
    <w:rsid w:val="001E7E7B"/>
    <w:rsid w:val="001F57E6"/>
    <w:rsid w:val="00200DC7"/>
    <w:rsid w:val="002045EF"/>
    <w:rsid w:val="0022085E"/>
    <w:rsid w:val="0022163A"/>
    <w:rsid w:val="0023008C"/>
    <w:rsid w:val="00233EEB"/>
    <w:rsid w:val="00253139"/>
    <w:rsid w:val="0025731B"/>
    <w:rsid w:val="00264391"/>
    <w:rsid w:val="002650D5"/>
    <w:rsid w:val="00267014"/>
    <w:rsid w:val="0026710A"/>
    <w:rsid w:val="00267150"/>
    <w:rsid w:val="0027569D"/>
    <w:rsid w:val="002A43EC"/>
    <w:rsid w:val="002B2E4B"/>
    <w:rsid w:val="002C1143"/>
    <w:rsid w:val="002C2BCF"/>
    <w:rsid w:val="002D205B"/>
    <w:rsid w:val="002E412A"/>
    <w:rsid w:val="002F1CB5"/>
    <w:rsid w:val="002F52E8"/>
    <w:rsid w:val="00300ECD"/>
    <w:rsid w:val="00305142"/>
    <w:rsid w:val="00307E02"/>
    <w:rsid w:val="00313FCF"/>
    <w:rsid w:val="00322D4F"/>
    <w:rsid w:val="00340AC4"/>
    <w:rsid w:val="003420EA"/>
    <w:rsid w:val="00352C6F"/>
    <w:rsid w:val="003700E1"/>
    <w:rsid w:val="003770C6"/>
    <w:rsid w:val="003A20CA"/>
    <w:rsid w:val="003A3823"/>
    <w:rsid w:val="003A55C2"/>
    <w:rsid w:val="003A62E5"/>
    <w:rsid w:val="003A645A"/>
    <w:rsid w:val="003A73E8"/>
    <w:rsid w:val="003A7E8F"/>
    <w:rsid w:val="003B273E"/>
    <w:rsid w:val="003D4F4A"/>
    <w:rsid w:val="003E2E55"/>
    <w:rsid w:val="003E6AA4"/>
    <w:rsid w:val="003F1170"/>
    <w:rsid w:val="003F5960"/>
    <w:rsid w:val="0040093C"/>
    <w:rsid w:val="00404F9A"/>
    <w:rsid w:val="004053DD"/>
    <w:rsid w:val="00412D1F"/>
    <w:rsid w:val="00416CD3"/>
    <w:rsid w:val="00420FB3"/>
    <w:rsid w:val="00423362"/>
    <w:rsid w:val="0043030F"/>
    <w:rsid w:val="00440F7A"/>
    <w:rsid w:val="00462DA5"/>
    <w:rsid w:val="00471E32"/>
    <w:rsid w:val="00476436"/>
    <w:rsid w:val="0047681D"/>
    <w:rsid w:val="00482C89"/>
    <w:rsid w:val="00491F3B"/>
    <w:rsid w:val="004932B8"/>
    <w:rsid w:val="004A55E7"/>
    <w:rsid w:val="004D715D"/>
    <w:rsid w:val="004D756A"/>
    <w:rsid w:val="004E23A2"/>
    <w:rsid w:val="004F13B7"/>
    <w:rsid w:val="00517B4D"/>
    <w:rsid w:val="00525036"/>
    <w:rsid w:val="00526D26"/>
    <w:rsid w:val="00531752"/>
    <w:rsid w:val="005342B6"/>
    <w:rsid w:val="005347BD"/>
    <w:rsid w:val="00541168"/>
    <w:rsid w:val="0055237B"/>
    <w:rsid w:val="005531C3"/>
    <w:rsid w:val="005724B2"/>
    <w:rsid w:val="00590EF0"/>
    <w:rsid w:val="0059474F"/>
    <w:rsid w:val="005F66F2"/>
    <w:rsid w:val="006013DC"/>
    <w:rsid w:val="006255C2"/>
    <w:rsid w:val="0062564B"/>
    <w:rsid w:val="00636D6C"/>
    <w:rsid w:val="00653B1A"/>
    <w:rsid w:val="006544B7"/>
    <w:rsid w:val="00666712"/>
    <w:rsid w:val="0067356C"/>
    <w:rsid w:val="006A2936"/>
    <w:rsid w:val="006A426D"/>
    <w:rsid w:val="006A5DFC"/>
    <w:rsid w:val="006B0429"/>
    <w:rsid w:val="006B1665"/>
    <w:rsid w:val="006B532F"/>
    <w:rsid w:val="006C37A8"/>
    <w:rsid w:val="006D39FE"/>
    <w:rsid w:val="006D55DC"/>
    <w:rsid w:val="006D7181"/>
    <w:rsid w:val="006E60A6"/>
    <w:rsid w:val="006F1CBD"/>
    <w:rsid w:val="006F67FB"/>
    <w:rsid w:val="006F7196"/>
    <w:rsid w:val="00701C1E"/>
    <w:rsid w:val="00712F64"/>
    <w:rsid w:val="007174EE"/>
    <w:rsid w:val="00721425"/>
    <w:rsid w:val="0073628C"/>
    <w:rsid w:val="007424FC"/>
    <w:rsid w:val="00761106"/>
    <w:rsid w:val="007721B4"/>
    <w:rsid w:val="00772776"/>
    <w:rsid w:val="00797B30"/>
    <w:rsid w:val="007A6D93"/>
    <w:rsid w:val="007B521F"/>
    <w:rsid w:val="007D64AE"/>
    <w:rsid w:val="007E2739"/>
    <w:rsid w:val="007E2A9E"/>
    <w:rsid w:val="007E2AE6"/>
    <w:rsid w:val="007F4596"/>
    <w:rsid w:val="008071D6"/>
    <w:rsid w:val="00812D3F"/>
    <w:rsid w:val="00814195"/>
    <w:rsid w:val="00826A3C"/>
    <w:rsid w:val="00837EF5"/>
    <w:rsid w:val="008418D0"/>
    <w:rsid w:val="00841AEF"/>
    <w:rsid w:val="00841F6E"/>
    <w:rsid w:val="00847B1D"/>
    <w:rsid w:val="00854DCD"/>
    <w:rsid w:val="00856955"/>
    <w:rsid w:val="00862527"/>
    <w:rsid w:val="00865486"/>
    <w:rsid w:val="00871E49"/>
    <w:rsid w:val="00895E76"/>
    <w:rsid w:val="008965FC"/>
    <w:rsid w:val="008B1901"/>
    <w:rsid w:val="008B1EB6"/>
    <w:rsid w:val="008C4C3C"/>
    <w:rsid w:val="008D1617"/>
    <w:rsid w:val="008D4EAA"/>
    <w:rsid w:val="008F3B28"/>
    <w:rsid w:val="008F7742"/>
    <w:rsid w:val="009009C1"/>
    <w:rsid w:val="00910D0D"/>
    <w:rsid w:val="00941064"/>
    <w:rsid w:val="00943144"/>
    <w:rsid w:val="00945D52"/>
    <w:rsid w:val="009720AA"/>
    <w:rsid w:val="00973C33"/>
    <w:rsid w:val="00975C9A"/>
    <w:rsid w:val="009824CD"/>
    <w:rsid w:val="0099577D"/>
    <w:rsid w:val="00996D75"/>
    <w:rsid w:val="009971F1"/>
    <w:rsid w:val="009A5C94"/>
    <w:rsid w:val="009A7D3C"/>
    <w:rsid w:val="009D0625"/>
    <w:rsid w:val="009D0C92"/>
    <w:rsid w:val="009D0E04"/>
    <w:rsid w:val="009D75C8"/>
    <w:rsid w:val="009D7CED"/>
    <w:rsid w:val="009E2F73"/>
    <w:rsid w:val="00A031E7"/>
    <w:rsid w:val="00A122F9"/>
    <w:rsid w:val="00A15711"/>
    <w:rsid w:val="00A16281"/>
    <w:rsid w:val="00A52763"/>
    <w:rsid w:val="00A57CE8"/>
    <w:rsid w:val="00A70C5D"/>
    <w:rsid w:val="00A712A2"/>
    <w:rsid w:val="00A83572"/>
    <w:rsid w:val="00A85234"/>
    <w:rsid w:val="00A86F4A"/>
    <w:rsid w:val="00AD7EED"/>
    <w:rsid w:val="00AE1194"/>
    <w:rsid w:val="00B005FB"/>
    <w:rsid w:val="00B0279B"/>
    <w:rsid w:val="00B03AE5"/>
    <w:rsid w:val="00B0712E"/>
    <w:rsid w:val="00B24FBC"/>
    <w:rsid w:val="00B27CCD"/>
    <w:rsid w:val="00B27F55"/>
    <w:rsid w:val="00B33ABD"/>
    <w:rsid w:val="00B46ECD"/>
    <w:rsid w:val="00B501EE"/>
    <w:rsid w:val="00B503D7"/>
    <w:rsid w:val="00B90DF1"/>
    <w:rsid w:val="00B95A3A"/>
    <w:rsid w:val="00BA69D4"/>
    <w:rsid w:val="00BB4064"/>
    <w:rsid w:val="00BF280E"/>
    <w:rsid w:val="00BF4694"/>
    <w:rsid w:val="00C21725"/>
    <w:rsid w:val="00C24B35"/>
    <w:rsid w:val="00C24B43"/>
    <w:rsid w:val="00C3218F"/>
    <w:rsid w:val="00C35345"/>
    <w:rsid w:val="00C407B2"/>
    <w:rsid w:val="00C461D7"/>
    <w:rsid w:val="00C53A74"/>
    <w:rsid w:val="00C6078F"/>
    <w:rsid w:val="00C663D4"/>
    <w:rsid w:val="00C66DDD"/>
    <w:rsid w:val="00C81B23"/>
    <w:rsid w:val="00C841E4"/>
    <w:rsid w:val="00C949B1"/>
    <w:rsid w:val="00CA3E96"/>
    <w:rsid w:val="00CA66E9"/>
    <w:rsid w:val="00CD2B59"/>
    <w:rsid w:val="00CE19D1"/>
    <w:rsid w:val="00CF181C"/>
    <w:rsid w:val="00D1565C"/>
    <w:rsid w:val="00D17535"/>
    <w:rsid w:val="00D23B4E"/>
    <w:rsid w:val="00D25311"/>
    <w:rsid w:val="00D36DAC"/>
    <w:rsid w:val="00D42DE7"/>
    <w:rsid w:val="00D56742"/>
    <w:rsid w:val="00D61A03"/>
    <w:rsid w:val="00D718C1"/>
    <w:rsid w:val="00D7237A"/>
    <w:rsid w:val="00D82B11"/>
    <w:rsid w:val="00D8379B"/>
    <w:rsid w:val="00D84A1B"/>
    <w:rsid w:val="00DB07B1"/>
    <w:rsid w:val="00DD1616"/>
    <w:rsid w:val="00DD3C76"/>
    <w:rsid w:val="00DD77B3"/>
    <w:rsid w:val="00DE256E"/>
    <w:rsid w:val="00DE5738"/>
    <w:rsid w:val="00DE6415"/>
    <w:rsid w:val="00DE78E7"/>
    <w:rsid w:val="00DF2A50"/>
    <w:rsid w:val="00DF5986"/>
    <w:rsid w:val="00DF72F5"/>
    <w:rsid w:val="00E02DC1"/>
    <w:rsid w:val="00E237A5"/>
    <w:rsid w:val="00E40ABB"/>
    <w:rsid w:val="00E52488"/>
    <w:rsid w:val="00E52D28"/>
    <w:rsid w:val="00E53EDC"/>
    <w:rsid w:val="00E63EA3"/>
    <w:rsid w:val="00E64E44"/>
    <w:rsid w:val="00E70FCE"/>
    <w:rsid w:val="00E77A16"/>
    <w:rsid w:val="00E93C5F"/>
    <w:rsid w:val="00E94989"/>
    <w:rsid w:val="00E979B4"/>
    <w:rsid w:val="00EA066E"/>
    <w:rsid w:val="00EB19C0"/>
    <w:rsid w:val="00EC6A97"/>
    <w:rsid w:val="00ED398C"/>
    <w:rsid w:val="00ED5934"/>
    <w:rsid w:val="00EF1220"/>
    <w:rsid w:val="00F002F3"/>
    <w:rsid w:val="00F06015"/>
    <w:rsid w:val="00F10425"/>
    <w:rsid w:val="00F22EBD"/>
    <w:rsid w:val="00F2393B"/>
    <w:rsid w:val="00F35774"/>
    <w:rsid w:val="00F36BFF"/>
    <w:rsid w:val="00F37A6E"/>
    <w:rsid w:val="00F449B0"/>
    <w:rsid w:val="00F732BB"/>
    <w:rsid w:val="00F87B7B"/>
    <w:rsid w:val="00FB5D50"/>
    <w:rsid w:val="00FC769C"/>
    <w:rsid w:val="00FD6709"/>
    <w:rsid w:val="00FE15E1"/>
    <w:rsid w:val="00FE4796"/>
    <w:rsid w:val="00FE532A"/>
    <w:rsid w:val="00FE732F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Знак Знак Знак,Знак Знак1,Знак Знак Знак Знак Знак,Oaeno niinee Ciae Знак,Geneva 9 Знак,Font: Geneva 9 Знак,Boston 10 Знак,f Знак,Текст сноски Знак1 Знак Знак,Текст сноски Знак Знак Знак Знак,single space Знак,footnote text Знак"/>
    <w:basedOn w:val="a0"/>
    <w:link w:val="a4"/>
    <w:uiPriority w:val="99"/>
    <w:locked/>
    <w:rsid w:val="00D8379B"/>
    <w:rPr>
      <w:rFonts w:ascii="Times New Roman" w:hAnsi="Times New Roman" w:cs="Times New Roman"/>
      <w:sz w:val="20"/>
      <w:szCs w:val="20"/>
    </w:rPr>
  </w:style>
  <w:style w:type="paragraph" w:styleId="a4">
    <w:name w:val="footnote text"/>
    <w:aliases w:val="Знак Знак,Знак,Знак Знак Знак Знак,Oaeno niinee Ciae,Geneva 9,Font: Geneva 9,Boston 10,f,Текст сноски Знак1 Знак,Текст сноски Знак Знак Знак,single space,footnote text,Текст сноски Знак Знак, Знак Знак, Знак, Знак Знак Знак Знак"/>
    <w:basedOn w:val="a"/>
    <w:link w:val="a3"/>
    <w:uiPriority w:val="99"/>
    <w:unhideWhenUsed/>
    <w:rsid w:val="00D8379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D8379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8379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83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379B"/>
  </w:style>
  <w:style w:type="paragraph" w:styleId="a8">
    <w:name w:val="footer"/>
    <w:basedOn w:val="a"/>
    <w:link w:val="a9"/>
    <w:uiPriority w:val="99"/>
    <w:unhideWhenUsed/>
    <w:rsid w:val="00D83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379B"/>
  </w:style>
  <w:style w:type="paragraph" w:styleId="aa">
    <w:name w:val="No Spacing"/>
    <w:uiPriority w:val="1"/>
    <w:qFormat/>
    <w:rsid w:val="00B24FBC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CF18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51545-B500-4202-AB63-2EE98B55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24</Pages>
  <Words>6847</Words>
  <Characters>39033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2013-08-28T21:06:00Z</cp:lastPrinted>
  <dcterms:created xsi:type="dcterms:W3CDTF">2013-04-15T06:26:00Z</dcterms:created>
  <dcterms:modified xsi:type="dcterms:W3CDTF">2013-08-28T21:43:00Z</dcterms:modified>
</cp:coreProperties>
</file>