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6A" w:rsidRPr="00E8656A" w:rsidRDefault="00FB596A" w:rsidP="00FB596A">
      <w:pPr>
        <w:ind w:firstLine="0"/>
        <w:rPr>
          <w:i/>
        </w:rPr>
      </w:pPr>
      <w:r w:rsidRPr="00CA5F2E">
        <w:rPr>
          <w:sz w:val="27"/>
          <w:szCs w:val="27"/>
        </w:rPr>
        <w:tab/>
      </w:r>
      <w:r w:rsidRPr="00CA5F2E">
        <w:rPr>
          <w:sz w:val="27"/>
          <w:szCs w:val="27"/>
        </w:rPr>
        <w:tab/>
      </w:r>
      <w:r w:rsidRPr="00CA5F2E">
        <w:rPr>
          <w:sz w:val="27"/>
          <w:szCs w:val="27"/>
        </w:rPr>
        <w:tab/>
      </w:r>
      <w:r w:rsidRPr="00CA5F2E">
        <w:rPr>
          <w:sz w:val="27"/>
          <w:szCs w:val="27"/>
        </w:rPr>
        <w:tab/>
      </w:r>
      <w:r w:rsidRPr="00CA5F2E">
        <w:rPr>
          <w:sz w:val="27"/>
          <w:szCs w:val="27"/>
        </w:rPr>
        <w:tab/>
      </w:r>
      <w:r w:rsidRPr="00CA5F2E">
        <w:rPr>
          <w:sz w:val="27"/>
          <w:szCs w:val="27"/>
        </w:rPr>
        <w:tab/>
      </w:r>
      <w:r w:rsidRPr="00CA5F2E">
        <w:rPr>
          <w:sz w:val="27"/>
          <w:szCs w:val="27"/>
        </w:rPr>
        <w:tab/>
      </w:r>
      <w:r w:rsidRPr="00CA5F2E">
        <w:rPr>
          <w:sz w:val="27"/>
          <w:szCs w:val="27"/>
        </w:rPr>
        <w:tab/>
      </w:r>
      <w:r w:rsidRPr="00CA5F2E">
        <w:rPr>
          <w:sz w:val="27"/>
          <w:szCs w:val="27"/>
        </w:rPr>
        <w:tab/>
      </w:r>
      <w:r w:rsidRPr="00E8656A">
        <w:rPr>
          <w:i/>
        </w:rPr>
        <w:t>На правах рукописи</w:t>
      </w:r>
    </w:p>
    <w:p w:rsidR="00FB596A" w:rsidRPr="00CA5F2E" w:rsidRDefault="00FB596A" w:rsidP="00FB596A">
      <w:pPr>
        <w:keepNext/>
        <w:ind w:right="-1" w:firstLine="0"/>
        <w:jc w:val="center"/>
        <w:outlineLvl w:val="0"/>
        <w:rPr>
          <w:b/>
          <w:sz w:val="27"/>
          <w:szCs w:val="27"/>
        </w:rPr>
      </w:pPr>
    </w:p>
    <w:p w:rsidR="00FB596A" w:rsidRPr="00CA5F2E" w:rsidRDefault="00FB596A" w:rsidP="00FB596A">
      <w:pPr>
        <w:keepNext/>
        <w:ind w:right="-1" w:firstLine="0"/>
        <w:jc w:val="center"/>
        <w:outlineLvl w:val="0"/>
        <w:rPr>
          <w:b/>
          <w:sz w:val="27"/>
          <w:szCs w:val="27"/>
        </w:rPr>
      </w:pPr>
    </w:p>
    <w:p w:rsidR="00FB596A" w:rsidRPr="00CA5F2E" w:rsidRDefault="00FB596A" w:rsidP="00FB596A">
      <w:pPr>
        <w:keepNext/>
        <w:ind w:right="-1" w:firstLine="0"/>
        <w:jc w:val="center"/>
        <w:outlineLvl w:val="0"/>
        <w:rPr>
          <w:b/>
          <w:sz w:val="27"/>
          <w:szCs w:val="27"/>
        </w:rPr>
      </w:pPr>
    </w:p>
    <w:p w:rsidR="00FB596A" w:rsidRPr="00CA5F2E" w:rsidRDefault="00FB596A" w:rsidP="00FB596A">
      <w:pPr>
        <w:keepNext/>
        <w:ind w:right="-1" w:firstLine="0"/>
        <w:jc w:val="center"/>
        <w:outlineLvl w:val="0"/>
        <w:rPr>
          <w:b/>
          <w:sz w:val="27"/>
          <w:szCs w:val="27"/>
        </w:rPr>
      </w:pPr>
    </w:p>
    <w:p w:rsidR="00FB596A" w:rsidRPr="00CA5F2E" w:rsidRDefault="00FB596A" w:rsidP="00FB596A">
      <w:pPr>
        <w:keepNext/>
        <w:ind w:right="-1" w:firstLine="0"/>
        <w:jc w:val="center"/>
        <w:outlineLvl w:val="0"/>
        <w:rPr>
          <w:sz w:val="27"/>
          <w:szCs w:val="27"/>
        </w:rPr>
      </w:pPr>
    </w:p>
    <w:p w:rsidR="00FB596A" w:rsidRPr="00CA5F2E" w:rsidRDefault="00FB596A" w:rsidP="00FB596A">
      <w:pPr>
        <w:keepNext/>
        <w:ind w:right="-1" w:firstLine="0"/>
        <w:jc w:val="center"/>
        <w:outlineLvl w:val="0"/>
        <w:rPr>
          <w:sz w:val="27"/>
          <w:szCs w:val="27"/>
        </w:rPr>
      </w:pPr>
    </w:p>
    <w:p w:rsidR="00FB596A" w:rsidRPr="00CA5F2E" w:rsidRDefault="00FB596A" w:rsidP="00FB596A">
      <w:pPr>
        <w:keepNext/>
        <w:ind w:right="-1" w:firstLine="0"/>
        <w:jc w:val="center"/>
        <w:outlineLvl w:val="0"/>
        <w:rPr>
          <w:b/>
          <w:sz w:val="27"/>
          <w:szCs w:val="27"/>
        </w:rPr>
      </w:pPr>
      <w:r w:rsidRPr="00CA5F2E">
        <w:rPr>
          <w:b/>
          <w:szCs w:val="20"/>
        </w:rPr>
        <w:t>Егоров Александр Евгеньевич</w:t>
      </w:r>
    </w:p>
    <w:p w:rsidR="00FB596A" w:rsidRPr="00CA5F2E" w:rsidRDefault="00FB596A" w:rsidP="00FB596A">
      <w:pPr>
        <w:keepNext/>
        <w:ind w:right="-1" w:firstLine="0"/>
        <w:jc w:val="center"/>
        <w:outlineLvl w:val="0"/>
        <w:rPr>
          <w:b/>
          <w:sz w:val="27"/>
          <w:szCs w:val="27"/>
        </w:rPr>
      </w:pPr>
    </w:p>
    <w:p w:rsidR="00FB596A" w:rsidRPr="00CA5F2E" w:rsidRDefault="00FB596A" w:rsidP="00FB596A">
      <w:pPr>
        <w:keepNext/>
        <w:ind w:right="-1" w:firstLine="0"/>
        <w:jc w:val="center"/>
        <w:outlineLvl w:val="0"/>
        <w:rPr>
          <w:b/>
          <w:sz w:val="27"/>
          <w:szCs w:val="27"/>
        </w:rPr>
      </w:pPr>
    </w:p>
    <w:p w:rsidR="00FB596A" w:rsidRPr="00CA5F2E" w:rsidRDefault="00FB596A" w:rsidP="00FB596A">
      <w:pPr>
        <w:ind w:right="-1" w:firstLine="0"/>
        <w:jc w:val="center"/>
        <w:rPr>
          <w:b/>
          <w:caps/>
        </w:rPr>
      </w:pPr>
      <w:r w:rsidRPr="00CA5F2E">
        <w:rPr>
          <w:b/>
          <w:caps/>
        </w:rPr>
        <w:t xml:space="preserve">Институционально-правовой механизм рассмотрения </w:t>
      </w:r>
    </w:p>
    <w:p w:rsidR="00FB596A" w:rsidRPr="00CA5F2E" w:rsidRDefault="00FB596A" w:rsidP="00FB596A">
      <w:pPr>
        <w:ind w:right="-1" w:firstLine="0"/>
        <w:jc w:val="center"/>
        <w:rPr>
          <w:sz w:val="27"/>
          <w:szCs w:val="27"/>
        </w:rPr>
      </w:pPr>
      <w:r w:rsidRPr="00CA5F2E">
        <w:rPr>
          <w:b/>
          <w:caps/>
        </w:rPr>
        <w:t>налоговых споров в Соединенных Штатах Америки</w:t>
      </w:r>
    </w:p>
    <w:p w:rsidR="00FB596A" w:rsidRDefault="00FB596A" w:rsidP="00FB596A">
      <w:pPr>
        <w:ind w:right="-1" w:firstLine="0"/>
        <w:jc w:val="center"/>
        <w:rPr>
          <w:sz w:val="27"/>
          <w:szCs w:val="27"/>
        </w:rPr>
      </w:pPr>
    </w:p>
    <w:p w:rsidR="00FB596A" w:rsidRDefault="00FB596A" w:rsidP="00FB596A">
      <w:pPr>
        <w:ind w:right="-1" w:firstLine="0"/>
        <w:jc w:val="center"/>
        <w:rPr>
          <w:sz w:val="27"/>
          <w:szCs w:val="27"/>
        </w:rPr>
      </w:pPr>
    </w:p>
    <w:p w:rsidR="00FB596A" w:rsidRPr="00CA5F2E" w:rsidRDefault="00FB596A" w:rsidP="00FB596A">
      <w:pPr>
        <w:ind w:right="-1" w:firstLine="0"/>
        <w:jc w:val="center"/>
        <w:rPr>
          <w:sz w:val="27"/>
          <w:szCs w:val="27"/>
        </w:rPr>
      </w:pPr>
    </w:p>
    <w:p w:rsidR="00FB596A" w:rsidRDefault="00FB596A" w:rsidP="00FB596A">
      <w:pPr>
        <w:ind w:firstLine="0"/>
        <w:jc w:val="center"/>
        <w:rPr>
          <w:sz w:val="27"/>
          <w:szCs w:val="27"/>
        </w:rPr>
      </w:pPr>
    </w:p>
    <w:p w:rsidR="00FB596A" w:rsidRPr="00CA5F2E" w:rsidRDefault="00FB596A" w:rsidP="00FB596A">
      <w:pPr>
        <w:ind w:firstLine="0"/>
        <w:jc w:val="center"/>
        <w:rPr>
          <w:sz w:val="27"/>
          <w:szCs w:val="27"/>
        </w:rPr>
      </w:pPr>
      <w:r w:rsidRPr="00CA5F2E">
        <w:rPr>
          <w:sz w:val="27"/>
          <w:szCs w:val="27"/>
        </w:rPr>
        <w:t xml:space="preserve">Специальность </w:t>
      </w:r>
      <w:r w:rsidRPr="00E8656A">
        <w:rPr>
          <w:b/>
          <w:sz w:val="27"/>
          <w:szCs w:val="27"/>
        </w:rPr>
        <w:t>12.00.04</w:t>
      </w:r>
      <w:r w:rsidRPr="00CA5F2E">
        <w:rPr>
          <w:sz w:val="27"/>
          <w:szCs w:val="27"/>
        </w:rPr>
        <w:t xml:space="preserve"> –</w:t>
      </w:r>
      <w:r>
        <w:rPr>
          <w:sz w:val="27"/>
          <w:szCs w:val="27"/>
        </w:rPr>
        <w:t xml:space="preserve"> </w:t>
      </w:r>
      <w:r w:rsidRPr="00CA5F2E">
        <w:rPr>
          <w:sz w:val="27"/>
          <w:szCs w:val="27"/>
        </w:rPr>
        <w:t>финансовое право; налоговое право;</w:t>
      </w:r>
      <w:r w:rsidRPr="00CA5F2E">
        <w:rPr>
          <w:sz w:val="27"/>
          <w:szCs w:val="27"/>
        </w:rPr>
        <w:br/>
        <w:t xml:space="preserve">      </w:t>
      </w:r>
      <w:r>
        <w:rPr>
          <w:sz w:val="27"/>
          <w:szCs w:val="27"/>
        </w:rPr>
        <w:t xml:space="preserve">   </w:t>
      </w:r>
      <w:r w:rsidRPr="00CA5F2E"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CA5F2E">
        <w:rPr>
          <w:sz w:val="27"/>
          <w:szCs w:val="27"/>
        </w:rPr>
        <w:t>бюджетное право</w:t>
      </w:r>
    </w:p>
    <w:p w:rsidR="00FB596A" w:rsidRPr="00CA5F2E" w:rsidRDefault="00FB596A" w:rsidP="00FB596A">
      <w:pPr>
        <w:ind w:firstLine="0"/>
        <w:jc w:val="center"/>
        <w:rPr>
          <w:sz w:val="27"/>
          <w:szCs w:val="27"/>
        </w:rPr>
      </w:pPr>
    </w:p>
    <w:p w:rsidR="00FB596A" w:rsidRPr="00CA5F2E" w:rsidRDefault="00FB596A" w:rsidP="00FB596A">
      <w:pPr>
        <w:ind w:firstLine="0"/>
        <w:jc w:val="center"/>
        <w:rPr>
          <w:sz w:val="27"/>
          <w:szCs w:val="27"/>
        </w:rPr>
      </w:pPr>
    </w:p>
    <w:p w:rsidR="00FB596A" w:rsidRPr="00CA5F2E" w:rsidRDefault="00FB596A" w:rsidP="00FB596A">
      <w:pPr>
        <w:ind w:firstLine="0"/>
        <w:jc w:val="center"/>
        <w:rPr>
          <w:b/>
          <w:sz w:val="27"/>
          <w:szCs w:val="27"/>
        </w:rPr>
      </w:pPr>
    </w:p>
    <w:p w:rsidR="00FB596A" w:rsidRPr="00A3190E" w:rsidRDefault="00FB596A" w:rsidP="00FB596A">
      <w:pPr>
        <w:ind w:firstLine="0"/>
        <w:jc w:val="center"/>
        <w:rPr>
          <w:b/>
          <w:caps/>
        </w:rPr>
      </w:pPr>
      <w:r w:rsidRPr="00A3190E">
        <w:rPr>
          <w:b/>
          <w:caps/>
        </w:rPr>
        <w:t xml:space="preserve">Автореферат </w:t>
      </w:r>
    </w:p>
    <w:p w:rsidR="00FB596A" w:rsidRPr="00CA5F2E" w:rsidRDefault="00FB596A" w:rsidP="00FB596A">
      <w:pPr>
        <w:ind w:firstLine="0"/>
        <w:jc w:val="center"/>
      </w:pPr>
      <w:r w:rsidRPr="00CA5F2E">
        <w:t>диссертации на соискание ученой степени</w:t>
      </w:r>
    </w:p>
    <w:p w:rsidR="00FB596A" w:rsidRPr="00CA5F2E" w:rsidRDefault="00FB596A" w:rsidP="00FB596A">
      <w:pPr>
        <w:ind w:firstLine="0"/>
        <w:jc w:val="center"/>
        <w:rPr>
          <w:sz w:val="27"/>
          <w:szCs w:val="27"/>
        </w:rPr>
      </w:pPr>
      <w:r w:rsidRPr="00CA5F2E">
        <w:t>кандидата юридических наук</w:t>
      </w:r>
    </w:p>
    <w:p w:rsidR="00FB596A" w:rsidRPr="00CA5F2E" w:rsidRDefault="00FB596A" w:rsidP="00FB596A">
      <w:pPr>
        <w:ind w:firstLine="539"/>
        <w:jc w:val="center"/>
        <w:rPr>
          <w:sz w:val="27"/>
          <w:szCs w:val="27"/>
        </w:rPr>
      </w:pPr>
    </w:p>
    <w:p w:rsidR="00FB596A" w:rsidRPr="00CA5F2E" w:rsidRDefault="00FB596A" w:rsidP="00FB596A">
      <w:pPr>
        <w:ind w:firstLine="539"/>
        <w:jc w:val="center"/>
        <w:rPr>
          <w:sz w:val="27"/>
          <w:szCs w:val="27"/>
        </w:rPr>
      </w:pPr>
    </w:p>
    <w:p w:rsidR="00FB596A" w:rsidRPr="00CA5F2E" w:rsidRDefault="00FB596A" w:rsidP="00FB596A">
      <w:pPr>
        <w:ind w:firstLine="539"/>
        <w:jc w:val="center"/>
        <w:rPr>
          <w:sz w:val="27"/>
          <w:szCs w:val="27"/>
        </w:rPr>
      </w:pPr>
    </w:p>
    <w:p w:rsidR="00FB596A" w:rsidRPr="00CA5F2E" w:rsidRDefault="00FB596A" w:rsidP="00FB596A">
      <w:pPr>
        <w:ind w:firstLine="539"/>
        <w:jc w:val="center"/>
        <w:rPr>
          <w:sz w:val="27"/>
          <w:szCs w:val="27"/>
        </w:rPr>
      </w:pPr>
    </w:p>
    <w:p w:rsidR="00FB596A" w:rsidRDefault="00FB596A" w:rsidP="00FB596A">
      <w:pPr>
        <w:ind w:firstLine="0"/>
        <w:jc w:val="center"/>
        <w:rPr>
          <w:sz w:val="27"/>
          <w:szCs w:val="27"/>
        </w:rPr>
      </w:pPr>
    </w:p>
    <w:p w:rsidR="00FB596A" w:rsidRPr="00CA5F2E" w:rsidRDefault="00FB596A" w:rsidP="00FB596A">
      <w:pPr>
        <w:ind w:firstLine="0"/>
        <w:jc w:val="center"/>
        <w:rPr>
          <w:sz w:val="27"/>
          <w:szCs w:val="27"/>
        </w:rPr>
      </w:pPr>
      <w:r w:rsidRPr="00CA5F2E">
        <w:rPr>
          <w:sz w:val="27"/>
          <w:szCs w:val="27"/>
        </w:rPr>
        <w:t>Москва – 201</w:t>
      </w:r>
      <w:r>
        <w:rPr>
          <w:sz w:val="27"/>
          <w:szCs w:val="27"/>
        </w:rPr>
        <w:t>3</w:t>
      </w:r>
    </w:p>
    <w:p w:rsidR="00FB596A" w:rsidRDefault="00FB596A" w:rsidP="00847E53"/>
    <w:p w:rsidR="00847E53" w:rsidRDefault="00847E53" w:rsidP="00847E53">
      <w:pPr>
        <w:pStyle w:val="ab"/>
        <w:ind w:firstLine="0"/>
        <w:rPr>
          <w:sz w:val="26"/>
          <w:szCs w:val="26"/>
        </w:rPr>
        <w:sectPr w:rsidR="00847E53" w:rsidSect="002B72D8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FB596A" w:rsidRDefault="00FB596A" w:rsidP="00FB596A">
      <w:pPr>
        <w:spacing w:line="312" w:lineRule="auto"/>
      </w:pPr>
      <w:r w:rsidRPr="00CA5F2E">
        <w:lastRenderedPageBreak/>
        <w:t>Работа выполнена на кафедре административного и финансового права Московского государственного института международных отношений (Университета) МИД России</w:t>
      </w:r>
    </w:p>
    <w:p w:rsidR="00FB596A" w:rsidRPr="00814E19" w:rsidRDefault="00FB596A" w:rsidP="00FB596A"/>
    <w:tbl>
      <w:tblPr>
        <w:tblW w:w="9648" w:type="dxa"/>
        <w:tblLook w:val="01E0"/>
      </w:tblPr>
      <w:tblGrid>
        <w:gridCol w:w="3888"/>
        <w:gridCol w:w="5760"/>
      </w:tblGrid>
      <w:tr w:rsidR="00FB596A" w:rsidRPr="009B4760" w:rsidTr="003930EF">
        <w:tc>
          <w:tcPr>
            <w:tcW w:w="3888" w:type="dxa"/>
          </w:tcPr>
          <w:p w:rsidR="00FB596A" w:rsidRPr="009B4760" w:rsidRDefault="00FB596A" w:rsidP="003930EF">
            <w:pPr>
              <w:shd w:val="clear" w:color="auto" w:fill="auto"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9B4760">
              <w:t>Научный руководитель:</w:t>
            </w:r>
          </w:p>
        </w:tc>
        <w:tc>
          <w:tcPr>
            <w:tcW w:w="5760" w:type="dxa"/>
          </w:tcPr>
          <w:p w:rsidR="00FB596A" w:rsidRPr="009B4760" w:rsidRDefault="00FB596A" w:rsidP="003930EF">
            <w:pPr>
              <w:shd w:val="clear" w:color="auto" w:fill="auto"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9B4760">
              <w:t xml:space="preserve">доктор юридических наук, профессор </w:t>
            </w:r>
            <w:r w:rsidRPr="009B4760">
              <w:rPr>
                <w:b/>
              </w:rPr>
              <w:t>ТОЛСТОПЯТЕНКО Геннадий Петрович</w:t>
            </w:r>
          </w:p>
          <w:p w:rsidR="00FB596A" w:rsidRPr="009B4760" w:rsidRDefault="00FB596A" w:rsidP="003930EF">
            <w:pPr>
              <w:shd w:val="clear" w:color="auto" w:fill="auto"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  <w:p w:rsidR="00FB596A" w:rsidRPr="009B4760" w:rsidRDefault="00FB596A" w:rsidP="003930EF">
            <w:pPr>
              <w:shd w:val="clear" w:color="auto" w:fill="auto"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FB596A" w:rsidRPr="009B4760" w:rsidTr="003930EF">
        <w:tc>
          <w:tcPr>
            <w:tcW w:w="3888" w:type="dxa"/>
          </w:tcPr>
          <w:p w:rsidR="00FB596A" w:rsidRPr="009B4760" w:rsidRDefault="00FB596A" w:rsidP="003930EF">
            <w:pPr>
              <w:shd w:val="clear" w:color="auto" w:fill="auto"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9B4760">
              <w:t>Официальные оппоненты:</w:t>
            </w:r>
          </w:p>
        </w:tc>
        <w:tc>
          <w:tcPr>
            <w:tcW w:w="5760" w:type="dxa"/>
          </w:tcPr>
          <w:p w:rsidR="00FB596A" w:rsidRPr="009B4760" w:rsidRDefault="00FB596A" w:rsidP="003930EF">
            <w:pPr>
              <w:shd w:val="clear" w:color="auto" w:fill="auto"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</w:rPr>
            </w:pPr>
            <w:r w:rsidRPr="009B4760">
              <w:rPr>
                <w:b/>
              </w:rPr>
              <w:t>КУЧЕРОВ Илья Ильич</w:t>
            </w:r>
          </w:p>
          <w:p w:rsidR="00FB596A" w:rsidRDefault="00FB596A" w:rsidP="003930EF">
            <w:pPr>
              <w:shd w:val="clear" w:color="auto" w:fill="auto"/>
              <w:autoSpaceDE/>
              <w:autoSpaceDN/>
              <w:adjustRightInd/>
              <w:spacing w:line="240" w:lineRule="auto"/>
              <w:ind w:firstLine="0"/>
            </w:pPr>
            <w:r w:rsidRPr="009B4760">
              <w:t>доктор юридических наук, профессор,</w:t>
            </w:r>
          </w:p>
          <w:p w:rsidR="00FB596A" w:rsidRPr="009B4760" w:rsidRDefault="00FB596A" w:rsidP="003930EF">
            <w:pPr>
              <w:shd w:val="clear" w:color="auto" w:fill="auto"/>
              <w:autoSpaceDE/>
              <w:autoSpaceDN/>
              <w:adjustRightInd/>
              <w:spacing w:line="240" w:lineRule="auto"/>
              <w:ind w:firstLine="0"/>
            </w:pPr>
            <w:r w:rsidRPr="009B4760">
              <w:t>Заслуженный юрист Российской Федерации,</w:t>
            </w:r>
          </w:p>
          <w:p w:rsidR="00FB596A" w:rsidRPr="009B4760" w:rsidRDefault="00FB596A" w:rsidP="003930EF">
            <w:pPr>
              <w:shd w:val="clear" w:color="auto" w:fill="auto"/>
              <w:autoSpaceDE/>
              <w:autoSpaceDN/>
              <w:adjustRightInd/>
              <w:spacing w:line="240" w:lineRule="auto"/>
              <w:ind w:firstLine="0"/>
            </w:pPr>
            <w:r w:rsidRPr="009B4760">
              <w:t>Финансовый университет при Правительстве Российской Федерации, заведующий кафедрой «Налоговое право»</w:t>
            </w:r>
          </w:p>
          <w:p w:rsidR="00FB596A" w:rsidRPr="009B4760" w:rsidRDefault="00FB596A" w:rsidP="003930EF">
            <w:pPr>
              <w:shd w:val="clear" w:color="auto" w:fill="auto"/>
              <w:autoSpaceDE/>
              <w:autoSpaceDN/>
              <w:adjustRightInd/>
              <w:spacing w:line="240" w:lineRule="auto"/>
              <w:ind w:firstLine="0"/>
            </w:pPr>
          </w:p>
          <w:p w:rsidR="00FB596A" w:rsidRPr="009B4760" w:rsidRDefault="00FB596A" w:rsidP="003930EF">
            <w:pPr>
              <w:shd w:val="clear" w:color="auto" w:fill="auto"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  <w:r w:rsidRPr="009B4760">
              <w:rPr>
                <w:b/>
                <w:bCs/>
              </w:rPr>
              <w:t>ЯГОВКИНА Вита Александровна</w:t>
            </w:r>
          </w:p>
          <w:p w:rsidR="00FB596A" w:rsidRDefault="00FB596A" w:rsidP="003930EF">
            <w:pPr>
              <w:shd w:val="clear" w:color="auto" w:fill="auto"/>
              <w:autoSpaceDE/>
              <w:autoSpaceDN/>
              <w:adjustRightInd/>
              <w:spacing w:line="240" w:lineRule="auto"/>
              <w:ind w:firstLine="0"/>
              <w:rPr>
                <w:bCs/>
              </w:rPr>
            </w:pPr>
            <w:r w:rsidRPr="009B4760">
              <w:rPr>
                <w:bCs/>
              </w:rPr>
              <w:t>кандидат юридических наук, доцент,</w:t>
            </w:r>
          </w:p>
          <w:p w:rsidR="00FB596A" w:rsidRPr="009B4760" w:rsidRDefault="00FB596A" w:rsidP="003930EF">
            <w:pPr>
              <w:shd w:val="clear" w:color="auto" w:fill="auto"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  <w:r w:rsidRPr="009B4760">
              <w:rPr>
                <w:bCs/>
              </w:rPr>
              <w:t>Российская академия народного хозяйства и государственной службы при Президенте Российской Федерации, доцент кафедры государственного</w:t>
            </w:r>
            <w:r>
              <w:rPr>
                <w:bCs/>
              </w:rPr>
              <w:t xml:space="preserve"> </w:t>
            </w:r>
            <w:r w:rsidRPr="009B4760">
              <w:rPr>
                <w:bCs/>
              </w:rPr>
              <w:t>регулирования экономики</w:t>
            </w:r>
          </w:p>
          <w:p w:rsidR="00FB596A" w:rsidRPr="009B4760" w:rsidRDefault="00FB596A" w:rsidP="003930EF">
            <w:pPr>
              <w:shd w:val="clear" w:color="auto" w:fill="auto"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FB596A" w:rsidRPr="009B4760" w:rsidTr="003930EF">
        <w:tc>
          <w:tcPr>
            <w:tcW w:w="3888" w:type="dxa"/>
          </w:tcPr>
          <w:p w:rsidR="00FB596A" w:rsidRPr="009B4760" w:rsidRDefault="00FB596A" w:rsidP="003930EF">
            <w:pPr>
              <w:shd w:val="clear" w:color="auto" w:fill="auto"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9B4760">
              <w:t>Ведущая организация:</w:t>
            </w:r>
          </w:p>
        </w:tc>
        <w:tc>
          <w:tcPr>
            <w:tcW w:w="5760" w:type="dxa"/>
          </w:tcPr>
          <w:p w:rsidR="00FB596A" w:rsidRPr="009B4760" w:rsidRDefault="00FB596A" w:rsidP="003930EF">
            <w:pPr>
              <w:shd w:val="clear" w:color="auto" w:fill="auto"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4416AC">
              <w:rPr>
                <w:b/>
              </w:rPr>
              <w:t>Московский государственный университет имени М.В.Ломоносова</w:t>
            </w:r>
          </w:p>
          <w:p w:rsidR="00FB596A" w:rsidRPr="009B4760" w:rsidRDefault="00FB596A" w:rsidP="003930EF">
            <w:pPr>
              <w:shd w:val="clear" w:color="auto" w:fill="auto"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FB596A" w:rsidRDefault="00FB596A" w:rsidP="00FB596A">
      <w:pPr>
        <w:spacing w:line="312" w:lineRule="auto"/>
      </w:pPr>
      <w:r w:rsidRPr="004A1EAE">
        <w:t xml:space="preserve">Защита состоится </w:t>
      </w:r>
      <w:r>
        <w:t xml:space="preserve">«21» марта </w:t>
      </w:r>
      <w:r w:rsidRPr="004A1EAE">
        <w:t>201</w:t>
      </w:r>
      <w:r>
        <w:t>3</w:t>
      </w:r>
      <w:r w:rsidRPr="004A1EAE">
        <w:t xml:space="preserve"> года </w:t>
      </w:r>
      <w:r w:rsidRPr="00D250B4">
        <w:t>в</w:t>
      </w:r>
      <w:r>
        <w:rPr>
          <w:u w:val="single"/>
        </w:rPr>
        <w:tab/>
      </w:r>
      <w:r w:rsidR="002D3C35">
        <w:t xml:space="preserve"> 15:00</w:t>
      </w:r>
      <w:r w:rsidR="002D3C35" w:rsidRPr="002D3C35">
        <w:t xml:space="preserve"> </w:t>
      </w:r>
      <w:r w:rsidRPr="006500F4">
        <w:t>а</w:t>
      </w:r>
      <w:r w:rsidRPr="00D250B4">
        <w:t>уд.</w:t>
      </w:r>
      <w:r w:rsidR="002D3C35" w:rsidRPr="002D3C35">
        <w:t xml:space="preserve"> </w:t>
      </w:r>
      <w:r w:rsidR="002D3C35">
        <w:t>216</w:t>
      </w:r>
      <w:r w:rsidR="002D3C35" w:rsidRPr="002D3C35">
        <w:t xml:space="preserve"> </w:t>
      </w:r>
      <w:r w:rsidRPr="004A1EAE">
        <w:t>на заседании диссертационного совета</w:t>
      </w:r>
      <w:proofErr w:type="gramStart"/>
      <w:r w:rsidRPr="004A1EAE">
        <w:t xml:space="preserve"> Д</w:t>
      </w:r>
      <w:proofErr w:type="gramEnd"/>
      <w:r w:rsidRPr="004A1EAE">
        <w:t xml:space="preserve"> 209.002.05 в Московском государственном институте международных отношений (Университете) МИД России по адресу: проспект Вернадского, 76, г. Москва, 119454, ауд. 216.</w:t>
      </w:r>
    </w:p>
    <w:p w:rsidR="00FB596A" w:rsidRPr="004A1EAE" w:rsidRDefault="00FB596A" w:rsidP="00FB596A">
      <w:pPr>
        <w:spacing w:line="312" w:lineRule="auto"/>
        <w:ind w:firstLine="708"/>
      </w:pPr>
      <w:r w:rsidRPr="004A1EAE">
        <w:t>С диссертацией и авторефератом можно ознакомиться в научной библиотеке имени И.Г. </w:t>
      </w:r>
      <w:proofErr w:type="spellStart"/>
      <w:r w:rsidRPr="004A1EAE">
        <w:t>Тюлина</w:t>
      </w:r>
      <w:proofErr w:type="spellEnd"/>
      <w:r w:rsidRPr="004A1EAE">
        <w:t xml:space="preserve"> Московского государственного института международных отношений (Университета) МИД России по адресу:</w:t>
      </w:r>
      <w:r w:rsidRPr="00DA610C">
        <w:t xml:space="preserve"> </w:t>
      </w:r>
      <w:r w:rsidRPr="004A1EAE">
        <w:t xml:space="preserve">проспект Вернадского, 76, г. Москва, 119454 и на сайте </w:t>
      </w:r>
      <w:r w:rsidRPr="004A1EAE">
        <w:rPr>
          <w:lang w:val="en-US"/>
        </w:rPr>
        <w:t>www</w:t>
      </w:r>
      <w:r w:rsidRPr="004A1EAE">
        <w:t>.</w:t>
      </w:r>
      <w:r w:rsidRPr="004A1EAE">
        <w:rPr>
          <w:lang w:val="en-US"/>
        </w:rPr>
        <w:t>mgimo</w:t>
      </w:r>
      <w:r w:rsidRPr="004A1EAE">
        <w:t>.</w:t>
      </w:r>
      <w:r w:rsidRPr="004A1EAE">
        <w:rPr>
          <w:lang w:val="en-US"/>
        </w:rPr>
        <w:t>ru</w:t>
      </w:r>
      <w:r w:rsidRPr="004A1EAE">
        <w:t>.</w:t>
      </w:r>
    </w:p>
    <w:p w:rsidR="00FB596A" w:rsidRPr="00CA5F2E" w:rsidRDefault="00FB596A" w:rsidP="00FB596A">
      <w:pPr>
        <w:keepNext/>
        <w:shd w:val="clear" w:color="auto" w:fill="auto"/>
        <w:autoSpaceDE/>
        <w:autoSpaceDN/>
        <w:adjustRightInd/>
        <w:ind w:firstLine="0"/>
        <w:outlineLvl w:val="1"/>
      </w:pPr>
    </w:p>
    <w:p w:rsidR="00FB596A" w:rsidRDefault="00FB596A" w:rsidP="00FB596A">
      <w:pPr>
        <w:keepNext/>
        <w:shd w:val="clear" w:color="auto" w:fill="auto"/>
        <w:autoSpaceDE/>
        <w:autoSpaceDN/>
        <w:adjustRightInd/>
        <w:ind w:firstLine="0"/>
        <w:outlineLvl w:val="1"/>
      </w:pPr>
      <w:r w:rsidRPr="00CA5F2E">
        <w:t>Автореферат разослан «</w:t>
      </w:r>
      <w:r w:rsidR="006500F4">
        <w:t>19</w:t>
      </w:r>
      <w:r w:rsidRPr="00CA5F2E">
        <w:t xml:space="preserve">» </w:t>
      </w:r>
      <w:r w:rsidR="006500F4">
        <w:t>февраля</w:t>
      </w:r>
      <w:r w:rsidRPr="00CA5F2E">
        <w:t xml:space="preserve"> 201</w:t>
      </w:r>
      <w:r>
        <w:t>3</w:t>
      </w:r>
      <w:r w:rsidRPr="00CA5F2E">
        <w:t xml:space="preserve"> года.</w:t>
      </w:r>
    </w:p>
    <w:p w:rsidR="00FB596A" w:rsidRPr="00CA5F2E" w:rsidRDefault="00FB596A" w:rsidP="00FB596A">
      <w:pPr>
        <w:keepNext/>
        <w:shd w:val="clear" w:color="auto" w:fill="auto"/>
        <w:autoSpaceDE/>
        <w:autoSpaceDN/>
        <w:adjustRightInd/>
        <w:ind w:firstLine="0"/>
        <w:outlineLvl w:val="1"/>
        <w:rPr>
          <w:b/>
        </w:rPr>
      </w:pPr>
    </w:p>
    <w:p w:rsidR="00FB596A" w:rsidRPr="004A1EAE" w:rsidRDefault="00FB596A" w:rsidP="00FB596A">
      <w:pPr>
        <w:keepNext/>
        <w:shd w:val="clear" w:color="auto" w:fill="auto"/>
        <w:autoSpaceDE/>
        <w:autoSpaceDN/>
        <w:adjustRightInd/>
        <w:spacing w:line="288" w:lineRule="auto"/>
        <w:ind w:firstLine="0"/>
        <w:outlineLvl w:val="1"/>
      </w:pPr>
      <w:r w:rsidRPr="004A1EAE">
        <w:t xml:space="preserve">Ученый секретарь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д.ю.н</w:t>
      </w:r>
      <w:proofErr w:type="spellEnd"/>
      <w:r>
        <w:t>.,</w:t>
      </w:r>
      <w:r w:rsidR="000A3DFE">
        <w:t xml:space="preserve"> доцент</w:t>
      </w:r>
    </w:p>
    <w:p w:rsidR="00FB596A" w:rsidRPr="00CA5F2E" w:rsidRDefault="00FB596A" w:rsidP="00FB596A">
      <w:pPr>
        <w:keepNext/>
        <w:shd w:val="clear" w:color="auto" w:fill="auto"/>
        <w:autoSpaceDE/>
        <w:autoSpaceDN/>
        <w:adjustRightInd/>
        <w:spacing w:line="288" w:lineRule="auto"/>
        <w:ind w:firstLine="0"/>
        <w:outlineLvl w:val="1"/>
        <w:rPr>
          <w:b/>
          <w:sz w:val="27"/>
          <w:szCs w:val="27"/>
        </w:rPr>
      </w:pPr>
      <w:r w:rsidRPr="004A1EAE">
        <w:t>диссертационного совета</w:t>
      </w:r>
      <w:r w:rsidRPr="00CA5F2E">
        <w:rPr>
          <w:b/>
        </w:rPr>
        <w:tab/>
        <w:t xml:space="preserve">                  </w:t>
      </w:r>
      <w:r w:rsidRPr="00CA5F2E">
        <w:rPr>
          <w:b/>
        </w:rPr>
        <w:tab/>
      </w:r>
      <w:r w:rsidRPr="00CA5F2E">
        <w:rPr>
          <w:b/>
        </w:rPr>
        <w:tab/>
      </w:r>
      <w:r w:rsidRPr="00CA5F2E">
        <w:rPr>
          <w:b/>
        </w:rPr>
        <w:tab/>
      </w:r>
      <w:r w:rsidRPr="009D66C9">
        <w:rPr>
          <w:b/>
          <w:caps/>
        </w:rPr>
        <w:t>Малиновский А.А.</w:t>
      </w:r>
    </w:p>
    <w:p w:rsidR="00847E53" w:rsidRPr="00AE1DC9" w:rsidRDefault="00847E53" w:rsidP="00847E53">
      <w:pPr>
        <w:rPr>
          <w:sz w:val="27"/>
          <w:szCs w:val="27"/>
        </w:rPr>
      </w:pPr>
      <w:r>
        <w:rPr>
          <w:b/>
          <w:sz w:val="27"/>
          <w:szCs w:val="27"/>
        </w:rPr>
        <w:br w:type="page"/>
      </w:r>
      <w:r w:rsidRPr="00AE1DC9">
        <w:rPr>
          <w:b/>
          <w:sz w:val="27"/>
          <w:szCs w:val="27"/>
        </w:rPr>
        <w:lastRenderedPageBreak/>
        <w:t>ОБЩАЯ ХАРАКТЕРИСТИКА ДИССЕРТАЦИОННОЙ РАБОТЫ</w:t>
      </w:r>
    </w:p>
    <w:p w:rsidR="00847E53" w:rsidRDefault="00847E53" w:rsidP="00847E53">
      <w:pPr>
        <w:rPr>
          <w:b/>
        </w:rPr>
      </w:pPr>
    </w:p>
    <w:p w:rsidR="00847E53" w:rsidRPr="00006903" w:rsidRDefault="00847E53" w:rsidP="00847E53">
      <w:r w:rsidRPr="00006903">
        <w:rPr>
          <w:b/>
        </w:rPr>
        <w:t>Актуальность темы исследования.</w:t>
      </w:r>
      <w:r w:rsidRPr="00006903">
        <w:t xml:space="preserve"> Проблемы разрешения налоговых споров являются актуальными для всех стран мира. Не являются исключением Российская Федерация и Соединенные Штаты Америки. </w:t>
      </w:r>
    </w:p>
    <w:p w:rsidR="00847E53" w:rsidRDefault="00847E53" w:rsidP="00847E53">
      <w:r>
        <w:t xml:space="preserve">Налоговые споры являются одной из наиболее распространенных и сложных категорий дел. </w:t>
      </w:r>
      <w:r w:rsidRPr="00006903">
        <w:t xml:space="preserve">Формирование </w:t>
      </w:r>
      <w:r>
        <w:t>эффективного механизма рассмотрения налоговых споров представляет собой</w:t>
      </w:r>
      <w:r w:rsidRPr="00006903">
        <w:t xml:space="preserve"> комплексн</w:t>
      </w:r>
      <w:r>
        <w:t>ую</w:t>
      </w:r>
      <w:r w:rsidRPr="00006903">
        <w:t xml:space="preserve"> задач</w:t>
      </w:r>
      <w:r>
        <w:t>у</w:t>
      </w:r>
      <w:r w:rsidRPr="00006903">
        <w:t>, решение которой предполагает разработку адекватных организационно-правовых форм, которые бы обеспечивали надежную защиту прав и законных интересов налогоплательщиков в спорах с налоговыми органами.</w:t>
      </w:r>
      <w:r>
        <w:t xml:space="preserve"> </w:t>
      </w:r>
    </w:p>
    <w:p w:rsidR="00847E53" w:rsidRPr="00006903" w:rsidRDefault="0089736B" w:rsidP="00847E53">
      <w:r>
        <w:t xml:space="preserve">Высокая </w:t>
      </w:r>
      <w:r w:rsidR="00847E53" w:rsidRPr="00006903">
        <w:t xml:space="preserve">зависимость государственного бюджета от налоговых поступлений делает проблематику налоговых споров и механизма их разрешения актуальной </w:t>
      </w:r>
      <w:r w:rsidR="00847E53">
        <w:t xml:space="preserve">также и </w:t>
      </w:r>
      <w:r w:rsidR="00847E53" w:rsidRPr="00006903">
        <w:t xml:space="preserve">для налогово-бюджетной политики государства. Поэтому вопросы эффективного функционирования </w:t>
      </w:r>
      <w:r w:rsidR="00847E53">
        <w:t xml:space="preserve">органов </w:t>
      </w:r>
      <w:r w:rsidR="00847E53" w:rsidRPr="00006903">
        <w:t xml:space="preserve">рассмотрения налоговых споров требуют глубокого правового анализа и исследования. </w:t>
      </w:r>
    </w:p>
    <w:p w:rsidR="00847E53" w:rsidRDefault="00847E53" w:rsidP="00847E53">
      <w:r w:rsidRPr="00006903">
        <w:t>В настоящее время механизм рассмотрения налоговых споров в Российской Федерации только получает должное правовое и организационное оформление. Между тем важность его функционирования подтверждается имеюще</w:t>
      </w:r>
      <w:r>
        <w:t>й</w:t>
      </w:r>
      <w:r w:rsidRPr="00006903">
        <w:t xml:space="preserve">ся практикой разрешения налоговых споров в зарубежных странах, в том числе в Соединенных Штатах Америки. </w:t>
      </w:r>
      <w:r>
        <w:t xml:space="preserve">В этой связи дальнейшее совершенствование механизма разрешения налоговых споров в Российской Федерации </w:t>
      </w:r>
      <w:r w:rsidRPr="00006903">
        <w:t xml:space="preserve">невозможно без комплексного и системного </w:t>
      </w:r>
      <w:r>
        <w:t>изучения опыта зарубежных стран.</w:t>
      </w:r>
    </w:p>
    <w:p w:rsidR="00847E53" w:rsidRPr="00006903" w:rsidRDefault="00847E53" w:rsidP="00847E53">
      <w:r>
        <w:t xml:space="preserve">Налоговая </w:t>
      </w:r>
      <w:r w:rsidRPr="00006903">
        <w:t>система США традиционно считается одной из сам</w:t>
      </w:r>
      <w:r>
        <w:t>ых</w:t>
      </w:r>
      <w:r w:rsidR="0089736B">
        <w:t xml:space="preserve"> сильных </w:t>
      </w:r>
      <w:r w:rsidRPr="00006903">
        <w:t xml:space="preserve">в мире. В этих условиях опыт США в части вопросов организации </w:t>
      </w:r>
      <w:r>
        <w:t xml:space="preserve">и функционирования механизма </w:t>
      </w:r>
      <w:r w:rsidRPr="00006903">
        <w:t xml:space="preserve">рассмотрения налоговых споров может оказаться полезным. Изучение </w:t>
      </w:r>
      <w:r>
        <w:t xml:space="preserve">данного </w:t>
      </w:r>
      <w:r w:rsidRPr="00006903">
        <w:t xml:space="preserve">опыта могло бы способствовать </w:t>
      </w:r>
      <w:r>
        <w:t xml:space="preserve">решению ряда проблем, возникающих </w:t>
      </w:r>
      <w:r w:rsidRPr="00006903">
        <w:t xml:space="preserve">при </w:t>
      </w:r>
      <w:r>
        <w:t xml:space="preserve">разрешении </w:t>
      </w:r>
      <w:r w:rsidRPr="00006903">
        <w:t xml:space="preserve">налоговых споров в </w:t>
      </w:r>
      <w:r w:rsidRPr="00006903">
        <w:lastRenderedPageBreak/>
        <w:t xml:space="preserve">Российской Федерации, а также созданию </w:t>
      </w:r>
      <w:r>
        <w:t xml:space="preserve">действенного </w:t>
      </w:r>
      <w:r w:rsidRPr="00006903">
        <w:t>механизма, побуждающего налоговые органы и налогоплательщиков использовать</w:t>
      </w:r>
      <w:r>
        <w:t>,</w:t>
      </w:r>
      <w:r w:rsidRPr="00006903">
        <w:t xml:space="preserve"> прежде всего</w:t>
      </w:r>
      <w:r>
        <w:t>,</w:t>
      </w:r>
      <w:r w:rsidRPr="00006903">
        <w:t xml:space="preserve"> примирительные процедуры урегулирования налоговых споров.</w:t>
      </w:r>
    </w:p>
    <w:p w:rsidR="00847E53" w:rsidRPr="00006903" w:rsidRDefault="00847E53" w:rsidP="00847E53">
      <w:r w:rsidRPr="00006903">
        <w:t xml:space="preserve">В связи </w:t>
      </w:r>
      <w:r>
        <w:t xml:space="preserve">с этим </w:t>
      </w:r>
      <w:r w:rsidRPr="00006903">
        <w:t xml:space="preserve">результаты анализа функционирования институционально-правового механизма рассмотрения налоговых споров в практике США могут иметь </w:t>
      </w:r>
      <w:r>
        <w:t>особое</w:t>
      </w:r>
      <w:r w:rsidRPr="00006903">
        <w:t xml:space="preserve"> значение для </w:t>
      </w:r>
      <w:r w:rsidRPr="00006903">
        <w:rPr>
          <w:color w:val="000000"/>
        </w:rPr>
        <w:t>определения дальнейших направлений развития налогового законодательства</w:t>
      </w:r>
      <w:r w:rsidRPr="00006903">
        <w:t xml:space="preserve"> в Российской Федерации.</w:t>
      </w:r>
    </w:p>
    <w:p w:rsidR="00847E53" w:rsidRPr="002950A2" w:rsidRDefault="00847E53" w:rsidP="00847E53">
      <w:r w:rsidRPr="00006903">
        <w:rPr>
          <w:b/>
        </w:rPr>
        <w:t>Степень научной разработанности темы и теоретическая основа исследования</w:t>
      </w:r>
      <w:r w:rsidRPr="00006903">
        <w:t xml:space="preserve">. </w:t>
      </w:r>
      <w:r w:rsidRPr="002950A2">
        <w:t>Теоретическую базу исследования</w:t>
      </w:r>
      <w:r w:rsidRPr="002950A2">
        <w:rPr>
          <w:b/>
        </w:rPr>
        <w:t xml:space="preserve"> </w:t>
      </w:r>
      <w:r w:rsidRPr="002950A2">
        <w:t xml:space="preserve">составили работы следующих отечественных ученых: </w:t>
      </w:r>
      <w:proofErr w:type="gramStart"/>
      <w:r w:rsidRPr="002950A2">
        <w:t xml:space="preserve">С.С. Алексеева, </w:t>
      </w:r>
      <w:r w:rsidR="00D4782A" w:rsidRPr="00D4782A">
        <w:t>Д.Н.</w:t>
      </w:r>
      <w:r w:rsidR="00D4782A">
        <w:t> </w:t>
      </w:r>
      <w:proofErr w:type="spellStart"/>
      <w:r w:rsidR="00D4782A" w:rsidRPr="00D4782A">
        <w:t>Бахрах</w:t>
      </w:r>
      <w:r w:rsidR="00D4782A">
        <w:t>а</w:t>
      </w:r>
      <w:proofErr w:type="spellEnd"/>
      <w:r w:rsidR="00D4782A">
        <w:t xml:space="preserve">, </w:t>
      </w:r>
      <w:r w:rsidRPr="002950A2">
        <w:t>И.И. </w:t>
      </w:r>
      <w:proofErr w:type="spellStart"/>
      <w:r w:rsidRPr="002950A2">
        <w:t>Веремеенко</w:t>
      </w:r>
      <w:proofErr w:type="spellEnd"/>
      <w:r w:rsidRPr="002950A2">
        <w:t>, О.Н. Горбуновой, Е.Ю. Грачевой, А.Б. Зеленцова, М.Ф. </w:t>
      </w:r>
      <w:proofErr w:type="spellStart"/>
      <w:r w:rsidRPr="002950A2">
        <w:t>Ивлиевой</w:t>
      </w:r>
      <w:proofErr w:type="spellEnd"/>
      <w:r w:rsidRPr="002950A2">
        <w:t>, Ю.М. Козлова, А.Н. </w:t>
      </w:r>
      <w:proofErr w:type="spellStart"/>
      <w:r w:rsidRPr="002950A2">
        <w:t>Козырина</w:t>
      </w:r>
      <w:proofErr w:type="spellEnd"/>
      <w:r w:rsidRPr="002950A2">
        <w:t xml:space="preserve">, </w:t>
      </w:r>
      <w:r w:rsidRPr="0035752F">
        <w:t>В.Н. Кудрявцев</w:t>
      </w:r>
      <w:r>
        <w:t>а,</w:t>
      </w:r>
      <w:r w:rsidRPr="0035752F">
        <w:t xml:space="preserve"> </w:t>
      </w:r>
      <w:r w:rsidRPr="002950A2">
        <w:t>В.В. Лазарева, В.И. </w:t>
      </w:r>
      <w:proofErr w:type="spellStart"/>
      <w:r w:rsidRPr="002950A2">
        <w:t>Лафитского</w:t>
      </w:r>
      <w:proofErr w:type="spellEnd"/>
      <w:r w:rsidRPr="002950A2">
        <w:t>, Е.Б. </w:t>
      </w:r>
      <w:proofErr w:type="spellStart"/>
      <w:r w:rsidRPr="002950A2">
        <w:t>Лупарева</w:t>
      </w:r>
      <w:proofErr w:type="spellEnd"/>
      <w:r w:rsidRPr="002950A2">
        <w:t>, А.В. Малько, М.Н. Марченко, Н.И. </w:t>
      </w:r>
      <w:proofErr w:type="spellStart"/>
      <w:r w:rsidRPr="002950A2">
        <w:t>Матузова</w:t>
      </w:r>
      <w:proofErr w:type="spellEnd"/>
      <w:r w:rsidRPr="002950A2">
        <w:t>, В.С. </w:t>
      </w:r>
      <w:proofErr w:type="spellStart"/>
      <w:r w:rsidRPr="002950A2">
        <w:t>Нерсесянца</w:t>
      </w:r>
      <w:proofErr w:type="spellEnd"/>
      <w:r w:rsidRPr="002950A2">
        <w:t>, С.Г. Пепеляева, Г.В. Петровой, В.К. </w:t>
      </w:r>
      <w:proofErr w:type="spellStart"/>
      <w:r w:rsidRPr="002950A2">
        <w:t>Пучинского</w:t>
      </w:r>
      <w:proofErr w:type="spellEnd"/>
      <w:proofErr w:type="gramEnd"/>
      <w:r w:rsidRPr="002950A2">
        <w:t>, Ю.Н. </w:t>
      </w:r>
      <w:proofErr w:type="spellStart"/>
      <w:r w:rsidRPr="002950A2">
        <w:t>Старилова</w:t>
      </w:r>
      <w:proofErr w:type="spellEnd"/>
      <w:r w:rsidRPr="002950A2">
        <w:t>, Ю.А. Тихомирова, Н.Ю. </w:t>
      </w:r>
      <w:proofErr w:type="spellStart"/>
      <w:r w:rsidRPr="002950A2">
        <w:t>Хаманевой</w:t>
      </w:r>
      <w:proofErr w:type="spellEnd"/>
      <w:r w:rsidRPr="002950A2">
        <w:t>, Н.И. Химичевой, В.М. Шумилова</w:t>
      </w:r>
      <w:r>
        <w:t>, В.А. </w:t>
      </w:r>
      <w:proofErr w:type="spellStart"/>
      <w:r>
        <w:rPr>
          <w:bCs/>
        </w:rPr>
        <w:t>Яговкиной</w:t>
      </w:r>
      <w:proofErr w:type="spellEnd"/>
      <w:r w:rsidRPr="00B728AD">
        <w:rPr>
          <w:bCs/>
        </w:rPr>
        <w:t xml:space="preserve"> </w:t>
      </w:r>
      <w:r w:rsidRPr="002950A2">
        <w:t xml:space="preserve">и других. </w:t>
      </w:r>
    </w:p>
    <w:p w:rsidR="00847E53" w:rsidRPr="002950A2" w:rsidRDefault="00847E53" w:rsidP="00847E53">
      <w:r w:rsidRPr="002950A2">
        <w:t xml:space="preserve">При написании диссертационного исследования были </w:t>
      </w:r>
      <w:r>
        <w:t xml:space="preserve">изучены </w:t>
      </w:r>
      <w:r w:rsidRPr="002950A2">
        <w:t>труды зарубежных ученых, посвященных характеристике правовой системы США: Уиль</w:t>
      </w:r>
      <w:r>
        <w:t>я</w:t>
      </w:r>
      <w:r w:rsidRPr="002950A2">
        <w:t xml:space="preserve">ма </w:t>
      </w:r>
      <w:proofErr w:type="spellStart"/>
      <w:r w:rsidRPr="002950A2">
        <w:t>Бернама</w:t>
      </w:r>
      <w:proofErr w:type="spellEnd"/>
      <w:r w:rsidRPr="002950A2">
        <w:t xml:space="preserve"> (</w:t>
      </w:r>
      <w:proofErr w:type="spellStart"/>
      <w:r w:rsidRPr="002950A2">
        <w:t>William</w:t>
      </w:r>
      <w:proofErr w:type="spellEnd"/>
      <w:r w:rsidRPr="002950A2">
        <w:t xml:space="preserve"> </w:t>
      </w:r>
      <w:proofErr w:type="spellStart"/>
      <w:r w:rsidRPr="002950A2">
        <w:t>Burnham</w:t>
      </w:r>
      <w:proofErr w:type="spellEnd"/>
      <w:r w:rsidRPr="002950A2">
        <w:t>), Арч</w:t>
      </w:r>
      <w:r>
        <w:t>и</w:t>
      </w:r>
      <w:r w:rsidRPr="002950A2">
        <w:t>бальда Кокса (</w:t>
      </w:r>
      <w:r w:rsidRPr="002950A2">
        <w:rPr>
          <w:lang w:val="en-US"/>
        </w:rPr>
        <w:t>Archibald</w:t>
      </w:r>
      <w:r w:rsidRPr="002950A2">
        <w:t xml:space="preserve"> </w:t>
      </w:r>
      <w:r w:rsidRPr="002950A2">
        <w:rPr>
          <w:lang w:val="en-US"/>
        </w:rPr>
        <w:t>Cox</w:t>
      </w:r>
      <w:r w:rsidRPr="002950A2">
        <w:t>), Давида Рене (</w:t>
      </w:r>
      <w:proofErr w:type="spellStart"/>
      <w:r w:rsidRPr="002950A2">
        <w:t>David</w:t>
      </w:r>
      <w:proofErr w:type="spellEnd"/>
      <w:r w:rsidRPr="002950A2">
        <w:t xml:space="preserve"> </w:t>
      </w:r>
      <w:proofErr w:type="spellStart"/>
      <w:r w:rsidRPr="002950A2">
        <w:t>René</w:t>
      </w:r>
      <w:proofErr w:type="spellEnd"/>
      <w:r w:rsidRPr="002950A2">
        <w:t>), Р</w:t>
      </w:r>
      <w:r>
        <w:t>а</w:t>
      </w:r>
      <w:r w:rsidRPr="002950A2">
        <w:t>ймонда Сима (</w:t>
      </w:r>
      <w:r w:rsidRPr="002950A2">
        <w:rPr>
          <w:lang w:val="en-US"/>
        </w:rPr>
        <w:t>Raymond</w:t>
      </w:r>
      <w:r w:rsidRPr="002950A2">
        <w:t xml:space="preserve"> </w:t>
      </w:r>
      <w:proofErr w:type="spellStart"/>
      <w:r w:rsidRPr="002950A2">
        <w:rPr>
          <w:lang w:val="en-US"/>
        </w:rPr>
        <w:t>Sim</w:t>
      </w:r>
      <w:proofErr w:type="spellEnd"/>
      <w:r w:rsidRPr="002950A2">
        <w:t xml:space="preserve">) и других. </w:t>
      </w:r>
    </w:p>
    <w:p w:rsidR="00847E53" w:rsidRPr="002950A2" w:rsidRDefault="00847E53" w:rsidP="00847E53">
      <w:r w:rsidRPr="002950A2">
        <w:t xml:space="preserve">При исследовании проблем рассмотрения налоговых споров в США диссертантом </w:t>
      </w:r>
      <w:r>
        <w:t xml:space="preserve">использовались </w:t>
      </w:r>
      <w:r w:rsidRPr="002950A2">
        <w:t xml:space="preserve">работы американских </w:t>
      </w:r>
      <w:r>
        <w:t xml:space="preserve">ученых, а также </w:t>
      </w:r>
      <w:r w:rsidRPr="002950A2">
        <w:t xml:space="preserve">практикующих юристов и судей: </w:t>
      </w:r>
      <w:proofErr w:type="gramStart"/>
      <w:r w:rsidRPr="002950A2">
        <w:t xml:space="preserve">Хуана Ф. </w:t>
      </w:r>
      <w:proofErr w:type="spellStart"/>
      <w:r w:rsidRPr="002950A2">
        <w:t>Васкеза</w:t>
      </w:r>
      <w:proofErr w:type="spellEnd"/>
      <w:r w:rsidRPr="002950A2">
        <w:t xml:space="preserve"> (</w:t>
      </w:r>
      <w:proofErr w:type="spellStart"/>
      <w:r w:rsidRPr="002950A2">
        <w:t>Juan</w:t>
      </w:r>
      <w:proofErr w:type="spellEnd"/>
      <w:r w:rsidRPr="002950A2">
        <w:t xml:space="preserve"> F.</w:t>
      </w:r>
      <w:proofErr w:type="gramEnd"/>
      <w:r w:rsidRPr="002950A2">
        <w:t xml:space="preserve"> </w:t>
      </w:r>
      <w:proofErr w:type="spellStart"/>
      <w:r w:rsidRPr="002950A2">
        <w:t>Vasquez</w:t>
      </w:r>
      <w:proofErr w:type="spellEnd"/>
      <w:r w:rsidRPr="002950A2">
        <w:t>)</w:t>
      </w:r>
      <w:r>
        <w:t xml:space="preserve">, </w:t>
      </w:r>
      <w:r w:rsidRPr="002950A2">
        <w:t xml:space="preserve">Томаса Д. </w:t>
      </w:r>
      <w:proofErr w:type="spellStart"/>
      <w:r w:rsidRPr="002950A2">
        <w:t>Грин</w:t>
      </w:r>
      <w:r>
        <w:t>уэй</w:t>
      </w:r>
      <w:r w:rsidRPr="002950A2">
        <w:t>я</w:t>
      </w:r>
      <w:proofErr w:type="spellEnd"/>
      <w:r w:rsidRPr="002950A2">
        <w:t xml:space="preserve"> (</w:t>
      </w:r>
      <w:r w:rsidRPr="002950A2">
        <w:rPr>
          <w:lang w:val="en-US"/>
        </w:rPr>
        <w:t>Thomas</w:t>
      </w:r>
      <w:r w:rsidRPr="002950A2">
        <w:t xml:space="preserve"> </w:t>
      </w:r>
      <w:r w:rsidRPr="002950A2">
        <w:rPr>
          <w:lang w:val="en-US"/>
        </w:rPr>
        <w:t>D</w:t>
      </w:r>
      <w:r w:rsidRPr="002950A2">
        <w:t xml:space="preserve">. </w:t>
      </w:r>
      <w:r w:rsidRPr="002950A2">
        <w:rPr>
          <w:lang w:val="en-US"/>
        </w:rPr>
        <w:t>Greenaway</w:t>
      </w:r>
      <w:r w:rsidRPr="002950A2">
        <w:t>)</w:t>
      </w:r>
      <w:r>
        <w:t>, Стиве</w:t>
      </w:r>
      <w:r w:rsidRPr="002950A2">
        <w:t>на И. Гроба (</w:t>
      </w:r>
      <w:proofErr w:type="spellStart"/>
      <w:r w:rsidRPr="002950A2">
        <w:t>Steven</w:t>
      </w:r>
      <w:proofErr w:type="spellEnd"/>
      <w:r w:rsidRPr="002950A2">
        <w:t xml:space="preserve"> E. </w:t>
      </w:r>
      <w:proofErr w:type="spellStart"/>
      <w:r w:rsidRPr="002950A2">
        <w:t>Grob</w:t>
      </w:r>
      <w:proofErr w:type="spellEnd"/>
      <w:r w:rsidRPr="002950A2">
        <w:t>)</w:t>
      </w:r>
      <w:r>
        <w:t xml:space="preserve">, </w:t>
      </w:r>
      <w:r w:rsidRPr="002950A2">
        <w:t>Бетти Р. Джексон (</w:t>
      </w:r>
      <w:proofErr w:type="spellStart"/>
      <w:r w:rsidRPr="002950A2">
        <w:t>Betty</w:t>
      </w:r>
      <w:proofErr w:type="spellEnd"/>
      <w:r w:rsidRPr="002950A2">
        <w:t xml:space="preserve"> R. </w:t>
      </w:r>
      <w:proofErr w:type="spellStart"/>
      <w:r w:rsidRPr="002950A2">
        <w:t>Jackson</w:t>
      </w:r>
      <w:proofErr w:type="spellEnd"/>
      <w:r w:rsidRPr="002950A2">
        <w:t>)</w:t>
      </w:r>
      <w:r>
        <w:t>, Майкла</w:t>
      </w:r>
      <w:r w:rsidRPr="002950A2">
        <w:t xml:space="preserve"> И. </w:t>
      </w:r>
      <w:proofErr w:type="spellStart"/>
      <w:r>
        <w:t>Заль</w:t>
      </w:r>
      <w:r w:rsidRPr="002950A2">
        <w:t>цмана</w:t>
      </w:r>
      <w:proofErr w:type="spellEnd"/>
      <w:r w:rsidRPr="002950A2">
        <w:t xml:space="preserve"> (</w:t>
      </w:r>
      <w:r w:rsidRPr="002950A2">
        <w:rPr>
          <w:lang w:val="en-US"/>
        </w:rPr>
        <w:t>Michael</w:t>
      </w:r>
      <w:r w:rsidRPr="002950A2">
        <w:t xml:space="preserve"> </w:t>
      </w:r>
      <w:r w:rsidRPr="002950A2">
        <w:rPr>
          <w:lang w:val="en-US"/>
        </w:rPr>
        <w:t>I</w:t>
      </w:r>
      <w:r w:rsidRPr="002950A2">
        <w:t xml:space="preserve">. </w:t>
      </w:r>
      <w:r w:rsidRPr="002950A2">
        <w:rPr>
          <w:lang w:val="en-US"/>
        </w:rPr>
        <w:t>Saltzman</w:t>
      </w:r>
      <w:r w:rsidRPr="002950A2">
        <w:t>)</w:t>
      </w:r>
      <w:r>
        <w:t xml:space="preserve">, </w:t>
      </w:r>
      <w:r w:rsidRPr="002950A2">
        <w:t xml:space="preserve">Дэвида </w:t>
      </w:r>
      <w:proofErr w:type="spellStart"/>
      <w:r w:rsidRPr="002950A2">
        <w:t>Ларо</w:t>
      </w:r>
      <w:proofErr w:type="spellEnd"/>
      <w:r w:rsidRPr="002950A2">
        <w:t xml:space="preserve"> (</w:t>
      </w:r>
      <w:r w:rsidRPr="002950A2">
        <w:rPr>
          <w:lang w:val="en-US"/>
        </w:rPr>
        <w:t>David</w:t>
      </w:r>
      <w:r w:rsidRPr="002950A2">
        <w:t xml:space="preserve"> </w:t>
      </w:r>
      <w:proofErr w:type="spellStart"/>
      <w:r w:rsidRPr="002950A2">
        <w:rPr>
          <w:lang w:val="en-US"/>
        </w:rPr>
        <w:t>Laro</w:t>
      </w:r>
      <w:proofErr w:type="spellEnd"/>
      <w:r w:rsidRPr="002950A2">
        <w:t>)</w:t>
      </w:r>
      <w:r>
        <w:t>, Стиве</w:t>
      </w:r>
      <w:r w:rsidRPr="002950A2">
        <w:t xml:space="preserve">на </w:t>
      </w:r>
      <w:proofErr w:type="spellStart"/>
      <w:r w:rsidRPr="002950A2">
        <w:t>Лед</w:t>
      </w:r>
      <w:r>
        <w:t>д</w:t>
      </w:r>
      <w:r w:rsidRPr="002950A2">
        <w:t>жервуда</w:t>
      </w:r>
      <w:proofErr w:type="spellEnd"/>
      <w:r w:rsidRPr="002950A2">
        <w:t xml:space="preserve"> (</w:t>
      </w:r>
      <w:proofErr w:type="spellStart"/>
      <w:r w:rsidRPr="002950A2">
        <w:t>Steven</w:t>
      </w:r>
      <w:proofErr w:type="spellEnd"/>
      <w:r w:rsidRPr="002950A2">
        <w:t xml:space="preserve"> </w:t>
      </w:r>
      <w:proofErr w:type="spellStart"/>
      <w:r w:rsidRPr="002950A2">
        <w:t>Ledgerwood</w:t>
      </w:r>
      <w:proofErr w:type="spellEnd"/>
      <w:r w:rsidRPr="002950A2">
        <w:t>)</w:t>
      </w:r>
      <w:r>
        <w:t xml:space="preserve">, </w:t>
      </w:r>
      <w:r w:rsidRPr="002950A2">
        <w:t>Рич</w:t>
      </w:r>
      <w:r>
        <w:t>а</w:t>
      </w:r>
      <w:r w:rsidRPr="002950A2">
        <w:t xml:space="preserve">рда </w:t>
      </w:r>
      <w:proofErr w:type="spellStart"/>
      <w:r w:rsidRPr="002950A2">
        <w:t>Сайдм</w:t>
      </w:r>
      <w:r>
        <w:t>е</w:t>
      </w:r>
      <w:r w:rsidRPr="002950A2">
        <w:t>на</w:t>
      </w:r>
      <w:proofErr w:type="spellEnd"/>
      <w:r w:rsidRPr="002950A2">
        <w:t xml:space="preserve"> (</w:t>
      </w:r>
      <w:proofErr w:type="spellStart"/>
      <w:r w:rsidRPr="002950A2">
        <w:t>Richard</w:t>
      </w:r>
      <w:proofErr w:type="spellEnd"/>
      <w:r w:rsidRPr="002950A2">
        <w:t xml:space="preserve"> </w:t>
      </w:r>
      <w:proofErr w:type="spellStart"/>
      <w:r w:rsidRPr="002950A2">
        <w:t>Sideman</w:t>
      </w:r>
      <w:proofErr w:type="spellEnd"/>
      <w:r w:rsidRPr="002950A2">
        <w:t>)</w:t>
      </w:r>
      <w:r>
        <w:t xml:space="preserve">, </w:t>
      </w:r>
      <w:proofErr w:type="spellStart"/>
      <w:r>
        <w:t>Ха</w:t>
      </w:r>
      <w:r w:rsidRPr="002950A2">
        <w:t>рлана</w:t>
      </w:r>
      <w:proofErr w:type="spellEnd"/>
      <w:r w:rsidRPr="002950A2">
        <w:t xml:space="preserve"> </w:t>
      </w:r>
      <w:proofErr w:type="spellStart"/>
      <w:r w:rsidRPr="002950A2">
        <w:t>Стемпера</w:t>
      </w:r>
      <w:proofErr w:type="spellEnd"/>
      <w:r w:rsidRPr="002950A2">
        <w:t xml:space="preserve"> (</w:t>
      </w:r>
      <w:r w:rsidRPr="002950A2">
        <w:rPr>
          <w:lang w:val="en-US"/>
        </w:rPr>
        <w:t>Harlan</w:t>
      </w:r>
      <w:r w:rsidRPr="002950A2">
        <w:t xml:space="preserve"> </w:t>
      </w:r>
      <w:r w:rsidRPr="002950A2">
        <w:rPr>
          <w:lang w:val="en-US"/>
        </w:rPr>
        <w:t>Stamper</w:t>
      </w:r>
      <w:r w:rsidRPr="002950A2">
        <w:t xml:space="preserve">), Роберта С. </w:t>
      </w:r>
      <w:proofErr w:type="spellStart"/>
      <w:r>
        <w:t>Шрибме</w:t>
      </w:r>
      <w:r w:rsidRPr="002950A2">
        <w:t>на</w:t>
      </w:r>
      <w:proofErr w:type="spellEnd"/>
      <w:r w:rsidRPr="002950A2">
        <w:t xml:space="preserve"> (</w:t>
      </w:r>
      <w:r w:rsidRPr="002950A2">
        <w:rPr>
          <w:lang w:val="en-US"/>
        </w:rPr>
        <w:t>Robert</w:t>
      </w:r>
      <w:r w:rsidRPr="002950A2">
        <w:t xml:space="preserve"> </w:t>
      </w:r>
      <w:r w:rsidRPr="002950A2">
        <w:rPr>
          <w:lang w:val="en-US"/>
        </w:rPr>
        <w:t>S</w:t>
      </w:r>
      <w:r w:rsidRPr="002950A2">
        <w:t xml:space="preserve">. </w:t>
      </w:r>
      <w:proofErr w:type="spellStart"/>
      <w:r>
        <w:rPr>
          <w:lang w:val="en-US"/>
        </w:rPr>
        <w:t>Schr</w:t>
      </w:r>
      <w:r w:rsidRPr="002950A2">
        <w:rPr>
          <w:lang w:val="en-US"/>
        </w:rPr>
        <w:t>iebman</w:t>
      </w:r>
      <w:proofErr w:type="spellEnd"/>
      <w:r w:rsidRPr="002950A2">
        <w:t>), Джона В. Шмеля (</w:t>
      </w:r>
      <w:r w:rsidRPr="002950A2">
        <w:rPr>
          <w:lang w:val="en-US"/>
        </w:rPr>
        <w:t>John</w:t>
      </w:r>
      <w:r w:rsidRPr="002950A2">
        <w:t xml:space="preserve"> </w:t>
      </w:r>
      <w:r w:rsidRPr="002950A2">
        <w:rPr>
          <w:lang w:val="en-US"/>
        </w:rPr>
        <w:t>W</w:t>
      </w:r>
      <w:r w:rsidRPr="002950A2">
        <w:t xml:space="preserve">. </w:t>
      </w:r>
      <w:proofErr w:type="spellStart"/>
      <w:r w:rsidRPr="002950A2">
        <w:rPr>
          <w:lang w:val="en-US"/>
        </w:rPr>
        <w:t>Schmehl</w:t>
      </w:r>
      <w:proofErr w:type="spellEnd"/>
      <w:r w:rsidRPr="002950A2">
        <w:t xml:space="preserve">) и других. </w:t>
      </w:r>
    </w:p>
    <w:p w:rsidR="00847E53" w:rsidRDefault="00847E53" w:rsidP="00847E53">
      <w:r>
        <w:t>Д</w:t>
      </w:r>
      <w:r w:rsidRPr="002950A2">
        <w:t>иссертантом</w:t>
      </w:r>
      <w:r>
        <w:t xml:space="preserve"> также учитывались</w:t>
      </w:r>
      <w:r w:rsidRPr="004F61EA">
        <w:t xml:space="preserve"> </w:t>
      </w:r>
      <w:r>
        <w:t>научные разработки</w:t>
      </w:r>
      <w:r w:rsidRPr="004F61EA">
        <w:t xml:space="preserve"> </w:t>
      </w:r>
      <w:r>
        <w:t xml:space="preserve">отечественных ученых </w:t>
      </w:r>
      <w:r w:rsidRPr="004F61EA">
        <w:t>в сфере налого</w:t>
      </w:r>
      <w:r>
        <w:t>вого права зарубежных стран</w:t>
      </w:r>
      <w:r w:rsidRPr="004F61EA">
        <w:t xml:space="preserve">. Одними из наиболее </w:t>
      </w:r>
      <w:r w:rsidRPr="004F61EA">
        <w:lastRenderedPageBreak/>
        <w:t>полных и комплексных исследований институтов налогового права зарубежных стран следу</w:t>
      </w:r>
      <w:r>
        <w:t>ет признать научные работы И.И. </w:t>
      </w:r>
      <w:proofErr w:type="spellStart"/>
      <w:r>
        <w:t>Кучерова</w:t>
      </w:r>
      <w:proofErr w:type="spellEnd"/>
      <w:r>
        <w:t xml:space="preserve"> и Г.П. </w:t>
      </w:r>
      <w:proofErr w:type="spellStart"/>
      <w:r w:rsidRPr="004F61EA">
        <w:t>Толстопятенко</w:t>
      </w:r>
      <w:proofErr w:type="spellEnd"/>
      <w:r w:rsidRPr="004F61EA">
        <w:t>.</w:t>
      </w:r>
    </w:p>
    <w:p w:rsidR="00847E53" w:rsidRPr="004F61EA" w:rsidRDefault="00847E53" w:rsidP="00847E53">
      <w:r w:rsidRPr="00751E50">
        <w:t xml:space="preserve">Несмотря на наличие работ, посвященных анализу отдельных институтов налогового права зарубежных стран, проблемам организации и функционирования механизмов рассмотрения налоговых споров в зарубежных странах в российской юридической литературе уделяется недостаточное внимание. Среди работ, посвященных анализу механизмов </w:t>
      </w:r>
      <w:r w:rsidR="0089736B">
        <w:t xml:space="preserve">рассмотрения </w:t>
      </w:r>
      <w:r w:rsidRPr="00751E50">
        <w:t>налоговых споров в отдельных зарубежных странах, особо следует выделить научные труды Р.А. Шепенко и И.А. Гончаренко.</w:t>
      </w:r>
    </w:p>
    <w:p w:rsidR="00847E53" w:rsidRDefault="00847E53" w:rsidP="00847E53">
      <w:r w:rsidRPr="004F61EA">
        <w:t>Только некоторые процедуры рассмотрения налоговых споров в США становились предметом исследований отечественных специалистов. Осо</w:t>
      </w:r>
      <w:r>
        <w:t>бый интерес вызвали работы А.В. Белоусова и С.В. </w:t>
      </w:r>
      <w:r w:rsidRPr="004F61EA">
        <w:t>Берестового.</w:t>
      </w:r>
    </w:p>
    <w:p w:rsidR="00847E53" w:rsidRPr="00006903" w:rsidRDefault="00847E53" w:rsidP="00847E53">
      <w:r w:rsidRPr="002950A2">
        <w:t>В то же время комплексных правовых исследований, раскрывающих проблемы организации и функционирования институционально-правового механизма рассмотрения налоговых споров в США, не проводилось.</w:t>
      </w:r>
    </w:p>
    <w:p w:rsidR="00847E53" w:rsidRPr="00006903" w:rsidRDefault="00847E53" w:rsidP="00847E53">
      <w:pPr>
        <w:rPr>
          <w:color w:val="000000"/>
        </w:rPr>
      </w:pPr>
      <w:r w:rsidRPr="00006903">
        <w:rPr>
          <w:b/>
          <w:color w:val="000000"/>
        </w:rPr>
        <w:t xml:space="preserve">Объектом диссертационного исследования </w:t>
      </w:r>
      <w:r w:rsidRPr="00006903">
        <w:rPr>
          <w:color w:val="000000"/>
        </w:rPr>
        <w:t>являются общественные отношения, возникающие в связи с разрешением налоговых споров в органах, уполномоченных на рассмотрение налоговых споров в США.</w:t>
      </w:r>
    </w:p>
    <w:p w:rsidR="00847E53" w:rsidRPr="00006903" w:rsidRDefault="00847E53" w:rsidP="00847E53">
      <w:pPr>
        <w:rPr>
          <w:color w:val="000000"/>
        </w:rPr>
      </w:pPr>
      <w:r w:rsidRPr="00006903">
        <w:rPr>
          <w:b/>
          <w:color w:val="000000"/>
        </w:rPr>
        <w:t>Предметом диссертационного исследования</w:t>
      </w:r>
      <w:r w:rsidRPr="00006903">
        <w:rPr>
          <w:color w:val="000000"/>
        </w:rPr>
        <w:t xml:space="preserve"> являются нормативные акты, действующие на федеральном уровне и регулирующие порядок организации и функционирования институционально-правового механизма</w:t>
      </w:r>
      <w:r w:rsidR="0089736B">
        <w:rPr>
          <w:color w:val="000000"/>
        </w:rPr>
        <w:t xml:space="preserve"> рассмотрения </w:t>
      </w:r>
      <w:r w:rsidRPr="00006903">
        <w:rPr>
          <w:color w:val="000000"/>
        </w:rPr>
        <w:t xml:space="preserve">налоговых споров на территории США, практика применения указанных актов, в том числе существующая судебная практика в данной сфере. Кроме того, предметом исследования являются нормативные акты Российской Федерации, практика российских судов, а также имеющиеся научные разработки и материалы, посвященные проблемам рассмотрения налоговых споров. </w:t>
      </w:r>
    </w:p>
    <w:p w:rsidR="00847E53" w:rsidRPr="00006903" w:rsidRDefault="00847E53" w:rsidP="00847E53">
      <w:pPr>
        <w:rPr>
          <w:color w:val="000000"/>
        </w:rPr>
      </w:pPr>
      <w:r w:rsidRPr="00006903">
        <w:rPr>
          <w:b/>
          <w:color w:val="000000"/>
        </w:rPr>
        <w:t>Цель и задачи исследования.</w:t>
      </w:r>
      <w:r>
        <w:rPr>
          <w:color w:val="000000"/>
        </w:rPr>
        <w:t xml:space="preserve"> </w:t>
      </w:r>
      <w:r w:rsidRPr="00006903">
        <w:rPr>
          <w:color w:val="000000"/>
        </w:rPr>
        <w:t>Основная цель диссертационной работы</w:t>
      </w:r>
      <w:r w:rsidRPr="00006903">
        <w:rPr>
          <w:b/>
          <w:color w:val="000000"/>
        </w:rPr>
        <w:t xml:space="preserve"> –</w:t>
      </w:r>
      <w:r>
        <w:rPr>
          <w:b/>
          <w:color w:val="000000"/>
        </w:rPr>
        <w:t xml:space="preserve"> </w:t>
      </w:r>
      <w:r w:rsidRPr="00006903">
        <w:rPr>
          <w:color w:val="000000"/>
        </w:rPr>
        <w:t xml:space="preserve">комплексное исследование организации и функционирования институционально-правового механизма рассмотрения налоговых споров в </w:t>
      </w:r>
      <w:r w:rsidRPr="00006903">
        <w:rPr>
          <w:color w:val="000000"/>
        </w:rPr>
        <w:lastRenderedPageBreak/>
        <w:t xml:space="preserve">Соединенных Штатах Америки, а также выработка рекомендаций по использованию опыта Соединенных Штатов Америки </w:t>
      </w:r>
      <w:r>
        <w:rPr>
          <w:color w:val="000000"/>
        </w:rPr>
        <w:t xml:space="preserve">в целях совершенствования </w:t>
      </w:r>
      <w:r w:rsidRPr="00006903">
        <w:rPr>
          <w:color w:val="000000"/>
        </w:rPr>
        <w:t>механизма рассмотрения налоговых споров в Российской Федерации.</w:t>
      </w:r>
    </w:p>
    <w:p w:rsidR="00847E53" w:rsidRPr="00006903" w:rsidRDefault="00847E53" w:rsidP="00847E53">
      <w:r w:rsidRPr="00E50E57">
        <w:t xml:space="preserve"> Для достижения обозначенной цели</w:t>
      </w:r>
      <w:r w:rsidRPr="001A0E95">
        <w:rPr>
          <w:sz w:val="26"/>
          <w:szCs w:val="26"/>
        </w:rPr>
        <w:t xml:space="preserve"> </w:t>
      </w:r>
      <w:r w:rsidRPr="001A0E95">
        <w:t>диссер</w:t>
      </w:r>
      <w:r>
        <w:t>тант выделил следующие задачи</w:t>
      </w:r>
      <w:r w:rsidRPr="00006903">
        <w:t>:</w:t>
      </w:r>
    </w:p>
    <w:p w:rsidR="00847E53" w:rsidRPr="00006903" w:rsidRDefault="00847E53" w:rsidP="00847E53">
      <w:pPr>
        <w:rPr>
          <w:color w:val="000000"/>
        </w:rPr>
      </w:pPr>
      <w:r w:rsidRPr="00006903">
        <w:rPr>
          <w:color w:val="000000"/>
        </w:rPr>
        <w:t>- определить понятие налогового спора</w:t>
      </w:r>
      <w:r>
        <w:rPr>
          <w:color w:val="000000"/>
        </w:rPr>
        <w:t xml:space="preserve">, </w:t>
      </w:r>
      <w:r w:rsidRPr="00006903">
        <w:rPr>
          <w:color w:val="000000"/>
        </w:rPr>
        <w:t>сформулировать определение институционально-правового механизма рассмотрения налоговых споров</w:t>
      </w:r>
      <w:r>
        <w:rPr>
          <w:color w:val="000000"/>
        </w:rPr>
        <w:t xml:space="preserve">, а также раскрыть </w:t>
      </w:r>
      <w:r w:rsidRPr="0069359D">
        <w:rPr>
          <w:color w:val="000000"/>
        </w:rPr>
        <w:t>нормативно-правов</w:t>
      </w:r>
      <w:r>
        <w:rPr>
          <w:color w:val="000000"/>
        </w:rPr>
        <w:t>ую</w:t>
      </w:r>
      <w:r w:rsidRPr="0069359D">
        <w:rPr>
          <w:color w:val="000000"/>
        </w:rPr>
        <w:t xml:space="preserve"> основ</w:t>
      </w:r>
      <w:r>
        <w:rPr>
          <w:color w:val="000000"/>
        </w:rPr>
        <w:t>у</w:t>
      </w:r>
      <w:r w:rsidRPr="0069359D">
        <w:rPr>
          <w:color w:val="000000"/>
        </w:rPr>
        <w:t xml:space="preserve"> институционально-правового механизма рассмотрения налоговых споров в США</w:t>
      </w:r>
      <w:r>
        <w:rPr>
          <w:color w:val="000000"/>
        </w:rPr>
        <w:t>;</w:t>
      </w:r>
    </w:p>
    <w:p w:rsidR="00847E53" w:rsidRPr="00006903" w:rsidRDefault="00847E53" w:rsidP="00847E53">
      <w:pPr>
        <w:rPr>
          <w:color w:val="000000"/>
        </w:rPr>
      </w:pPr>
      <w:r w:rsidRPr="00006903">
        <w:rPr>
          <w:color w:val="000000"/>
        </w:rPr>
        <w:t>- охарактеризовать порядок функционирования и компетенцию основных органов, уполномоченных рассматривать налоговые споры в США;</w:t>
      </w:r>
    </w:p>
    <w:p w:rsidR="00847E53" w:rsidRPr="00006903" w:rsidRDefault="00847E53" w:rsidP="00847E53">
      <w:pPr>
        <w:rPr>
          <w:color w:val="000000"/>
        </w:rPr>
      </w:pPr>
      <w:r w:rsidRPr="00006903">
        <w:rPr>
          <w:color w:val="000000"/>
        </w:rPr>
        <w:t xml:space="preserve">- исследовать особенности функционирования институционально-правового механизма рассмотрения налоговых споров </w:t>
      </w:r>
      <w:r>
        <w:rPr>
          <w:color w:val="000000"/>
        </w:rPr>
        <w:t xml:space="preserve">в США </w:t>
      </w:r>
      <w:r w:rsidRPr="00006903">
        <w:rPr>
          <w:color w:val="000000"/>
        </w:rPr>
        <w:t>в административном порядке;</w:t>
      </w:r>
    </w:p>
    <w:p w:rsidR="00847E53" w:rsidRPr="00006903" w:rsidRDefault="00847E53" w:rsidP="00847E53">
      <w:pPr>
        <w:rPr>
          <w:color w:val="000000"/>
        </w:rPr>
      </w:pPr>
      <w:r>
        <w:rPr>
          <w:color w:val="000000"/>
        </w:rPr>
        <w:t xml:space="preserve">- выявить особое значение </w:t>
      </w:r>
      <w:r w:rsidRPr="00006903">
        <w:rPr>
          <w:color w:val="000000"/>
        </w:rPr>
        <w:t xml:space="preserve">примирительных процедур </w:t>
      </w:r>
      <w:r>
        <w:rPr>
          <w:color w:val="000000"/>
        </w:rPr>
        <w:t xml:space="preserve">в </w:t>
      </w:r>
      <w:r w:rsidRPr="00006903">
        <w:rPr>
          <w:color w:val="000000"/>
        </w:rPr>
        <w:t>урегулировани</w:t>
      </w:r>
      <w:r>
        <w:rPr>
          <w:color w:val="000000"/>
        </w:rPr>
        <w:t>и</w:t>
      </w:r>
      <w:r w:rsidRPr="00006903">
        <w:rPr>
          <w:color w:val="000000"/>
        </w:rPr>
        <w:t xml:space="preserve"> налоговых споров </w:t>
      </w:r>
      <w:r>
        <w:rPr>
          <w:color w:val="000000"/>
        </w:rPr>
        <w:t xml:space="preserve">в США </w:t>
      </w:r>
      <w:r w:rsidRPr="00006903">
        <w:rPr>
          <w:color w:val="000000"/>
        </w:rPr>
        <w:t>в административном порядке;</w:t>
      </w:r>
    </w:p>
    <w:p w:rsidR="00847E53" w:rsidRPr="00006903" w:rsidRDefault="00847E53" w:rsidP="00847E53">
      <w:pPr>
        <w:rPr>
          <w:color w:val="000000"/>
        </w:rPr>
      </w:pPr>
      <w:r w:rsidRPr="00006903">
        <w:rPr>
          <w:color w:val="000000"/>
        </w:rPr>
        <w:t xml:space="preserve">- </w:t>
      </w:r>
      <w:r>
        <w:rPr>
          <w:color w:val="000000"/>
        </w:rPr>
        <w:t xml:space="preserve">исследовать </w:t>
      </w:r>
      <w:r w:rsidRPr="00006903">
        <w:rPr>
          <w:color w:val="000000"/>
        </w:rPr>
        <w:t xml:space="preserve">особенности функционирования институционально-правового механизма рассмотрения налоговых споров </w:t>
      </w:r>
      <w:r>
        <w:rPr>
          <w:color w:val="000000"/>
        </w:rPr>
        <w:t xml:space="preserve">в США </w:t>
      </w:r>
      <w:r w:rsidRPr="00006903">
        <w:rPr>
          <w:color w:val="000000"/>
        </w:rPr>
        <w:t>в судебном порядке;</w:t>
      </w:r>
    </w:p>
    <w:p w:rsidR="00847E53" w:rsidRPr="00006903" w:rsidRDefault="00847E53" w:rsidP="00847E53">
      <w:pPr>
        <w:rPr>
          <w:color w:val="000000"/>
        </w:rPr>
      </w:pPr>
      <w:r w:rsidRPr="00006903">
        <w:rPr>
          <w:color w:val="000000"/>
        </w:rPr>
        <w:t>- про</w:t>
      </w:r>
      <w:r w:rsidRPr="00006903">
        <w:t xml:space="preserve">анализировать </w:t>
      </w:r>
      <w:r w:rsidRPr="00006903">
        <w:rPr>
          <w:color w:val="000000"/>
        </w:rPr>
        <w:t xml:space="preserve">особенности разрешения налоговых споров </w:t>
      </w:r>
      <w:r>
        <w:rPr>
          <w:color w:val="000000"/>
        </w:rPr>
        <w:t xml:space="preserve">в США </w:t>
      </w:r>
      <w:r w:rsidRPr="00006903">
        <w:rPr>
          <w:color w:val="000000"/>
        </w:rPr>
        <w:t xml:space="preserve">в специальном судебном органе по </w:t>
      </w:r>
      <w:r w:rsidR="0089736B">
        <w:rPr>
          <w:color w:val="000000"/>
        </w:rPr>
        <w:t xml:space="preserve">рассмотрению </w:t>
      </w:r>
      <w:r w:rsidRPr="00006903">
        <w:rPr>
          <w:color w:val="000000"/>
        </w:rPr>
        <w:t>налоговых споров – Налоговом суде США;</w:t>
      </w:r>
    </w:p>
    <w:p w:rsidR="00847E53" w:rsidRPr="00006903" w:rsidRDefault="00847E53" w:rsidP="00847E53">
      <w:r w:rsidRPr="00006903">
        <w:rPr>
          <w:color w:val="000000"/>
        </w:rPr>
        <w:t xml:space="preserve">- </w:t>
      </w:r>
      <w:r>
        <w:rPr>
          <w:color w:val="000000"/>
        </w:rPr>
        <w:t>на основе анализа</w:t>
      </w:r>
      <w:r w:rsidRPr="00006903">
        <w:rPr>
          <w:color w:val="000000"/>
        </w:rPr>
        <w:t xml:space="preserve"> функционирования институционально-правового механизма рассмотрения налоговых споров в США выработать предложения по повышени</w:t>
      </w:r>
      <w:r>
        <w:rPr>
          <w:color w:val="000000"/>
        </w:rPr>
        <w:t>ю</w:t>
      </w:r>
      <w:r w:rsidRPr="00006903">
        <w:rPr>
          <w:color w:val="000000"/>
        </w:rPr>
        <w:t xml:space="preserve"> эффективности рассмотрения налоговых споров в Российской Федерации.</w:t>
      </w:r>
    </w:p>
    <w:p w:rsidR="00847E53" w:rsidRPr="00006903" w:rsidRDefault="00847E53" w:rsidP="00847E53">
      <w:r w:rsidRPr="00006903">
        <w:rPr>
          <w:b/>
        </w:rPr>
        <w:t>Нормативно-правовая и эмпирическая основы исследования.</w:t>
      </w:r>
      <w:r w:rsidRPr="00006903">
        <w:t xml:space="preserve"> В процессе написания диссертационной работы автором использовались преимущественно первоисточники. Выводы диссертационного исследования </w:t>
      </w:r>
      <w:r w:rsidRPr="00006903">
        <w:lastRenderedPageBreak/>
        <w:t>основаны</w:t>
      </w:r>
      <w:r>
        <w:t>,</w:t>
      </w:r>
      <w:r w:rsidRPr="00006903">
        <w:t xml:space="preserve"> </w:t>
      </w:r>
      <w:r>
        <w:t>прежде всего,</w:t>
      </w:r>
      <w:r w:rsidRPr="00006903">
        <w:t xml:space="preserve"> на анализе следующих источников права США: Конституции США, федеральных законов, правил судопроизводства, международных соглашений, правовых актов </w:t>
      </w:r>
      <w:r>
        <w:t xml:space="preserve">налоговых органов </w:t>
      </w:r>
      <w:r w:rsidRPr="00006903">
        <w:t xml:space="preserve">и судебных прецедентов. </w:t>
      </w:r>
    </w:p>
    <w:p w:rsidR="00847E53" w:rsidRPr="00006903" w:rsidRDefault="00847E53" w:rsidP="00847E53">
      <w:r w:rsidRPr="00006903">
        <w:t>В процессе исследования автором рассмотрена система правовых актов налоговых органов США</w:t>
      </w:r>
      <w:r>
        <w:t>, а также практика их применения.</w:t>
      </w:r>
      <w:r w:rsidRPr="00006903">
        <w:t xml:space="preserve"> Подзаконное регулирование налоговых отношений в США основывается на значительном массиве правовых актов налоговых органов, различных по процедуре принятия и правовым последствиям для налогоплательщика. </w:t>
      </w:r>
    </w:p>
    <w:p w:rsidR="00847E53" w:rsidRPr="00006903" w:rsidRDefault="00847E53" w:rsidP="00847E53">
      <w:r w:rsidRPr="00006903">
        <w:t xml:space="preserve">Обширный исследовательский материал составили судебные </w:t>
      </w:r>
      <w:r>
        <w:t xml:space="preserve">решения </w:t>
      </w:r>
      <w:r w:rsidRPr="00006903">
        <w:t xml:space="preserve">по налоговым спорам, включая решения Верховного суда США и Налогового суда США. </w:t>
      </w:r>
    </w:p>
    <w:p w:rsidR="00847E53" w:rsidRPr="00006903" w:rsidRDefault="00847E53" w:rsidP="00847E53">
      <w:r w:rsidRPr="00006903">
        <w:t xml:space="preserve">В связи с отсутствием официальных переводов указанных источников, автор </w:t>
      </w:r>
      <w:r>
        <w:t>диссертационного исследования самостоятельно</w:t>
      </w:r>
      <w:r w:rsidRPr="00006903">
        <w:t xml:space="preserve"> произв</w:t>
      </w:r>
      <w:r>
        <w:t>ел</w:t>
      </w:r>
      <w:r w:rsidRPr="00006903">
        <w:t xml:space="preserve"> перевод англоязычн</w:t>
      </w:r>
      <w:r>
        <w:t>ого текста, а также использовал собственный перевод англоязычных правовых терминов.</w:t>
      </w:r>
    </w:p>
    <w:p w:rsidR="00847E53" w:rsidRPr="00006903" w:rsidRDefault="00847E53" w:rsidP="00847E53">
      <w:r>
        <w:t xml:space="preserve">Кроме того, автором </w:t>
      </w:r>
      <w:r w:rsidRPr="00006903">
        <w:t xml:space="preserve">было проанализировано действующее российское законодательство, регулирующее налоговые отношения, </w:t>
      </w:r>
      <w:r>
        <w:t>а также решения судов</w:t>
      </w:r>
      <w:r w:rsidRPr="00006903">
        <w:t xml:space="preserve"> </w:t>
      </w:r>
      <w:r w:rsidRPr="00766F01">
        <w:t>Российской Федерации</w:t>
      </w:r>
      <w:r w:rsidRPr="00006903">
        <w:t>.</w:t>
      </w:r>
    </w:p>
    <w:p w:rsidR="00847E53" w:rsidRPr="00006903" w:rsidRDefault="00847E53" w:rsidP="00847E53">
      <w:pPr>
        <w:rPr>
          <w:b/>
        </w:rPr>
      </w:pPr>
      <w:r w:rsidRPr="00006903">
        <w:rPr>
          <w:b/>
        </w:rPr>
        <w:t xml:space="preserve">Методология </w:t>
      </w:r>
      <w:r>
        <w:rPr>
          <w:b/>
        </w:rPr>
        <w:t xml:space="preserve">и методы </w:t>
      </w:r>
      <w:r w:rsidRPr="00006903">
        <w:rPr>
          <w:b/>
        </w:rPr>
        <w:t xml:space="preserve">исследования. </w:t>
      </w:r>
      <w:proofErr w:type="gramStart"/>
      <w:r w:rsidRPr="00006903">
        <w:t xml:space="preserve">При проведении исследования использовались методы </w:t>
      </w:r>
      <w:r>
        <w:t xml:space="preserve">философского </w:t>
      </w:r>
      <w:r w:rsidRPr="00006903">
        <w:t xml:space="preserve">исследования (анализ, синтез, индукция, дедукция и другие); общенаучные методы (исторический, системно-структурный, сравнительный); </w:t>
      </w:r>
      <w:proofErr w:type="spellStart"/>
      <w:r w:rsidRPr="00006903">
        <w:t>частно-научные</w:t>
      </w:r>
      <w:proofErr w:type="spellEnd"/>
      <w:r w:rsidRPr="00006903">
        <w:t xml:space="preserve"> методы (формально-юридический, сравнительно-правовой и другие).</w:t>
      </w:r>
      <w:proofErr w:type="gramEnd"/>
    </w:p>
    <w:p w:rsidR="00847E53" w:rsidRPr="00006903" w:rsidRDefault="00847E53" w:rsidP="00847E53">
      <w:pPr>
        <w:rPr>
          <w:color w:val="000000"/>
        </w:rPr>
      </w:pPr>
      <w:r w:rsidRPr="00006903">
        <w:rPr>
          <w:color w:val="000000"/>
        </w:rPr>
        <w:t>Широкое использование в работе сравнительно-правового метода обусловлено поставленными задачами и преследует</w:t>
      </w:r>
      <w:r>
        <w:rPr>
          <w:color w:val="000000"/>
        </w:rPr>
        <w:t xml:space="preserve"> две цели</w:t>
      </w:r>
      <w:r w:rsidRPr="00006903">
        <w:rPr>
          <w:color w:val="000000"/>
        </w:rPr>
        <w:t xml:space="preserve">: во-первых, </w:t>
      </w:r>
      <w:r>
        <w:rPr>
          <w:color w:val="000000"/>
        </w:rPr>
        <w:t>способствует</w:t>
      </w:r>
      <w:r w:rsidRPr="00006903">
        <w:rPr>
          <w:color w:val="000000"/>
        </w:rPr>
        <w:t xml:space="preserve"> выяв</w:t>
      </w:r>
      <w:r>
        <w:rPr>
          <w:color w:val="000000"/>
        </w:rPr>
        <w:t>лению</w:t>
      </w:r>
      <w:r w:rsidRPr="00006903">
        <w:rPr>
          <w:color w:val="000000"/>
        </w:rPr>
        <w:t xml:space="preserve"> особенност</w:t>
      </w:r>
      <w:r>
        <w:rPr>
          <w:color w:val="000000"/>
        </w:rPr>
        <w:t>ей</w:t>
      </w:r>
      <w:r w:rsidRPr="00006903">
        <w:rPr>
          <w:color w:val="000000"/>
        </w:rPr>
        <w:t xml:space="preserve"> функционирования институционально-правового механизма рассмотрения налоговых споров в США; во-вторых, позволяя учитывать зарубежный опыт, содействует в разработке предложений по совершенствованию российского законодательства.</w:t>
      </w:r>
    </w:p>
    <w:p w:rsidR="00847E53" w:rsidRPr="00006903" w:rsidRDefault="00847E53" w:rsidP="00847E53">
      <w:r w:rsidRPr="00006903">
        <w:lastRenderedPageBreak/>
        <w:t>Диссертационная работа была проведена с учетом таких базовых исследовательских принципов как всесторонность и комплексность.</w:t>
      </w:r>
    </w:p>
    <w:p w:rsidR="00847E53" w:rsidRPr="00006903" w:rsidRDefault="00847E53" w:rsidP="00847E53">
      <w:r w:rsidRPr="00006903">
        <w:rPr>
          <w:b/>
        </w:rPr>
        <w:t xml:space="preserve">Научная новизна диссертационной работы </w:t>
      </w:r>
      <w:r w:rsidRPr="00006903">
        <w:t xml:space="preserve">заключается в том, что впервые проводится комплексное исследование механизма </w:t>
      </w:r>
      <w:r w:rsidR="0089736B">
        <w:t xml:space="preserve">рассмотрения </w:t>
      </w:r>
      <w:r w:rsidRPr="00006903">
        <w:t xml:space="preserve">налоговых споров в США как институционально-правового явления, выявляются особенности его функционирования и </w:t>
      </w:r>
      <w:r w:rsidRPr="00006903">
        <w:rPr>
          <w:color w:val="000000"/>
        </w:rPr>
        <w:t xml:space="preserve">вырабатываются предложения по использованию опыта США </w:t>
      </w:r>
      <w:r>
        <w:rPr>
          <w:color w:val="000000"/>
        </w:rPr>
        <w:t xml:space="preserve">в целях совершенствования механизма </w:t>
      </w:r>
      <w:r w:rsidRPr="00006903">
        <w:rPr>
          <w:color w:val="000000"/>
        </w:rPr>
        <w:t>рассмотрения налоговых споров в Российской Федерации.</w:t>
      </w:r>
    </w:p>
    <w:p w:rsidR="00847E53" w:rsidRPr="00006903" w:rsidRDefault="00847E53" w:rsidP="00847E53">
      <w:r w:rsidRPr="00006903">
        <w:t xml:space="preserve">В результате проведенного исследования </w:t>
      </w:r>
      <w:r w:rsidRPr="00006903">
        <w:rPr>
          <w:b/>
        </w:rPr>
        <w:t>на защиту выносятся следующие положения</w:t>
      </w:r>
      <w:r w:rsidRPr="00006903">
        <w:t>:</w:t>
      </w:r>
    </w:p>
    <w:p w:rsidR="00847E53" w:rsidRPr="00006903" w:rsidRDefault="00847E53" w:rsidP="00847E53">
      <w:r w:rsidRPr="00006903">
        <w:t xml:space="preserve">1. Налоговый спор следует рассматривать с точки зрения раскрытия содержания и формы как правовой спор между субъектами налоговых правоотношений по поводу реализации прав и исполнения обязанностей, предусмотренных налоговым законодательством, и характеризующийся определенным порядком его разрешения. Указанное определение позволяет провести отграничение налоговых споров от гражданско-правовых и административно-правовых споров. </w:t>
      </w:r>
    </w:p>
    <w:p w:rsidR="00847E53" w:rsidRPr="00006903" w:rsidRDefault="00847E53" w:rsidP="00847E53">
      <w:r w:rsidRPr="00006903">
        <w:t xml:space="preserve">2. Институционально-правовой механизм </w:t>
      </w:r>
      <w:r>
        <w:t xml:space="preserve">рассмотрения </w:t>
      </w:r>
      <w:r w:rsidRPr="00006903">
        <w:t>налоговых споров предлагается определить в качестве комплексного правового явления, включающего взаимосвязанную систему органов, уполномоченных на рассмотрение налоговых споров, а также урегулированную нормами права систему процедур</w:t>
      </w:r>
      <w:r>
        <w:t xml:space="preserve"> и средств</w:t>
      </w:r>
      <w:r w:rsidRPr="00006903">
        <w:t xml:space="preserve">, посредством которых происходит разрешение налоговых споров в указанных органах. </w:t>
      </w:r>
      <w:r w:rsidRPr="00424C6F">
        <w:t xml:space="preserve">Нормативно-правовую основу данного механизма образует система норм, регулирующих порядок организации и функционирования механизма </w:t>
      </w:r>
      <w:r w:rsidR="0089736B">
        <w:t xml:space="preserve">рассмотрения </w:t>
      </w:r>
      <w:r w:rsidRPr="00424C6F">
        <w:t>налоговых споров. Организационную основу данного механизма составляет система взаимосвязанных органов, уполномоченных рассматривать налоговые споры. А в качестве процедурно-процессуальной основы выступает система средств и процедур разрешения налоговых споров.</w:t>
      </w:r>
    </w:p>
    <w:p w:rsidR="00847E53" w:rsidRPr="00006903" w:rsidRDefault="00847E53" w:rsidP="00847E53">
      <w:r w:rsidRPr="00006903">
        <w:rPr>
          <w:rFonts w:eastAsia="Calibri"/>
          <w:lang w:eastAsia="en-US"/>
        </w:rPr>
        <w:lastRenderedPageBreak/>
        <w:t xml:space="preserve">3. В зависимости от правового средства, </w:t>
      </w:r>
      <w:r w:rsidRPr="00006903">
        <w:t>которо</w:t>
      </w:r>
      <w:r>
        <w:t>е</w:t>
      </w:r>
      <w:r w:rsidRPr="00006903">
        <w:t xml:space="preserve"> </w:t>
      </w:r>
      <w:r>
        <w:t xml:space="preserve">использует </w:t>
      </w:r>
      <w:r w:rsidRPr="00006903">
        <w:t>налогоплательщик для защиты своих прав (административная жалоба или исковое заявление), институционально-правовой механизм можно рассматривать в рамках административного и судебного поряд</w:t>
      </w:r>
      <w:r w:rsidR="0089736B">
        <w:t xml:space="preserve">ков рассмотрения </w:t>
      </w:r>
      <w:r w:rsidRPr="00006903">
        <w:t xml:space="preserve">налоговых споров. </w:t>
      </w:r>
      <w:r>
        <w:t>В США р</w:t>
      </w:r>
      <w:r w:rsidRPr="00006903">
        <w:t xml:space="preserve">ассмотрение налогового спора в рамках административного порядка происходит в системе Службы внутренних доходов, а в рамках судебного порядка рассмотрение налоговых споров </w:t>
      </w:r>
      <w:r>
        <w:t>происходит</w:t>
      </w:r>
      <w:r w:rsidRPr="00006903">
        <w:t xml:space="preserve"> в следующих судебных орган</w:t>
      </w:r>
      <w:r>
        <w:t>ах</w:t>
      </w:r>
      <w:r w:rsidRPr="00006903">
        <w:t xml:space="preserve">: окружной суд, суд по делам о банкротстве, Претензионный суд США, Налоговый суд США. </w:t>
      </w:r>
    </w:p>
    <w:p w:rsidR="00847E53" w:rsidRPr="00006903" w:rsidRDefault="00847E53" w:rsidP="00847E53">
      <w:r w:rsidRPr="00BB2822">
        <w:t xml:space="preserve">В США </w:t>
      </w:r>
      <w:r>
        <w:t>а</w:t>
      </w:r>
      <w:r w:rsidRPr="00006903">
        <w:t xml:space="preserve">дминистративный порядок, который всегда является необязательной процедурой перед рассмотрением налогового спора в судебном порядке, помогает сторонам уменьшить издержки и избежать возможных рисков судебного разбирательства. </w:t>
      </w:r>
    </w:p>
    <w:p w:rsidR="00847E53" w:rsidRPr="00006903" w:rsidRDefault="00847E53" w:rsidP="00847E53">
      <w:r w:rsidRPr="00006903">
        <w:t>4. Наиболее эффективным способом урегулирования налогового спора является достижение соглашения между налогоплательщиком и налоговым органом. Основными примирительными процедурами, которые в настоящее время активно разрабатываются и применяются налоговыми органами США в качестве альтернативных способов урегулирования налоговых споров, являются медиация и арбитраж. Основная цель альтернативных способов урегулирования налоговых споров – оперативное разрешение спорных вопросов между налогоплательщиком и налоговым органом с участием уполномоченного посредника (медиатора) или независимого арбитра, обеспечивающих справедливое и беспристрастное рассмотрение спора. При этом урегулирование споров посредством примирительных процедур не является обязательным для налогоплательщика и не лишает его права на другие способы защиты, в том числе на стандартную процедуру обжалования решений налоговых органов в</w:t>
      </w:r>
      <w:r>
        <w:t xml:space="preserve"> Службе внутренних доходов США</w:t>
      </w:r>
      <w:r w:rsidRPr="00006903">
        <w:t>.</w:t>
      </w:r>
    </w:p>
    <w:p w:rsidR="00847E53" w:rsidRPr="00006903" w:rsidRDefault="00847E53" w:rsidP="00847E53">
      <w:r w:rsidRPr="00006903">
        <w:t xml:space="preserve">В связи с тем, что в Российской Федерации правовые условия для использования альтернативных способов урегулирования споров установлены в основном только для споров, возникающих из гражданских правоотношений, </w:t>
      </w:r>
      <w:r w:rsidRPr="00006903">
        <w:lastRenderedPageBreak/>
        <w:t>предлагается внедрить в России институт медиации для разрешения налоговых споров, внеся соответствующие изменения в</w:t>
      </w:r>
      <w:r w:rsidRPr="00716E62">
        <w:t xml:space="preserve"> </w:t>
      </w:r>
      <w:r>
        <w:t>законодательство Российской Федерации</w:t>
      </w:r>
      <w:r w:rsidRPr="00006903">
        <w:t xml:space="preserve">. </w:t>
      </w:r>
    </w:p>
    <w:p w:rsidR="00847E53" w:rsidRPr="00006903" w:rsidRDefault="00847E53" w:rsidP="00847E53">
      <w:r w:rsidRPr="00006903">
        <w:t>5. Действующий в США порядок определения подведомственности налоговых споров в судебных органах в большинстве случаев предоставляет налогоплательщику право выбора судебного органа с учетом собственных интересов и различных факторов, образующих преимущества рассмотрения налогового спора в том или ином судебном органе. Добровольность выбора судебного органа для наилучшей защиты нарушенных прав является важной гарант</w:t>
      </w:r>
      <w:r>
        <w:t>ией обеспечения</w:t>
      </w:r>
      <w:r w:rsidRPr="00006903">
        <w:t xml:space="preserve"> прав граж</w:t>
      </w:r>
      <w:r>
        <w:t xml:space="preserve">дан </w:t>
      </w:r>
      <w:r w:rsidRPr="00006903">
        <w:t>США</w:t>
      </w:r>
      <w:r>
        <w:t xml:space="preserve"> на справедливое правосудие</w:t>
      </w:r>
      <w:r w:rsidRPr="00006903">
        <w:t>.</w:t>
      </w:r>
    </w:p>
    <w:p w:rsidR="00847E53" w:rsidRPr="00006903" w:rsidRDefault="00847E53" w:rsidP="00847E53">
      <w:r w:rsidRPr="00006903">
        <w:t>6. Эффективное функционирование Налогового су</w:t>
      </w:r>
      <w:r>
        <w:t>да США, который является ведущей</w:t>
      </w:r>
      <w:r w:rsidRPr="00006903">
        <w:t xml:space="preserve"> </w:t>
      </w:r>
      <w:r>
        <w:t xml:space="preserve">инстанцией </w:t>
      </w:r>
      <w:r w:rsidRPr="00006903">
        <w:t xml:space="preserve">рассмотрения налоговых споров в судебном порядке, </w:t>
      </w:r>
      <w:r>
        <w:t xml:space="preserve">во многом </w:t>
      </w:r>
      <w:r w:rsidRPr="00006903">
        <w:t>обусловливается особенностями процедур</w:t>
      </w:r>
      <w:r>
        <w:t>, действующих в этом судебном органе</w:t>
      </w:r>
      <w:r w:rsidRPr="00006903">
        <w:t xml:space="preserve">. </w:t>
      </w:r>
      <w:r>
        <w:t xml:space="preserve">Отсутствие строго формализованного </w:t>
      </w:r>
      <w:r w:rsidRPr="00006903">
        <w:t>характер</w:t>
      </w:r>
      <w:r>
        <w:t>а</w:t>
      </w:r>
      <w:r w:rsidRPr="00006903">
        <w:t xml:space="preserve"> процедур,</w:t>
      </w:r>
      <w:r>
        <w:t xml:space="preserve"> направленных на обеспечение сотрудничества между налоговым органом и налогоплательщиком на всех этапах</w:t>
      </w:r>
      <w:r w:rsidRPr="00006903">
        <w:t xml:space="preserve"> судебного разбирательства, </w:t>
      </w:r>
      <w:r>
        <w:t xml:space="preserve">свободное </w:t>
      </w:r>
      <w:r w:rsidRPr="00006903">
        <w:t xml:space="preserve">толкование правил доказывания, </w:t>
      </w:r>
      <w:r>
        <w:t xml:space="preserve">высокий профессионализм и </w:t>
      </w:r>
      <w:r w:rsidRPr="00006903">
        <w:t xml:space="preserve">заинтересованность судей в выяснении всех аспектов спора способствует объективному </w:t>
      </w:r>
      <w:r>
        <w:t xml:space="preserve">и наиболее полному </w:t>
      </w:r>
      <w:r w:rsidRPr="00006903">
        <w:t xml:space="preserve">разрешению налогового спора по существу. </w:t>
      </w:r>
    </w:p>
    <w:p w:rsidR="00847E53" w:rsidRDefault="00847E53" w:rsidP="00847E53">
      <w:r w:rsidRPr="00424C6F">
        <w:t xml:space="preserve">7. </w:t>
      </w:r>
      <w:r w:rsidRPr="00424C6F">
        <w:rPr>
          <w:rFonts w:eastAsia="Calibri"/>
        </w:rPr>
        <w:t xml:space="preserve">На основании опыта функционирования Налогового суда США </w:t>
      </w:r>
      <w:r w:rsidRPr="00424C6F">
        <w:t xml:space="preserve">диссертантом предлагается </w:t>
      </w:r>
      <w:r>
        <w:t xml:space="preserve">создать </w:t>
      </w:r>
      <w:r w:rsidRPr="00424C6F">
        <w:t xml:space="preserve">в Российской Федерации специализированный судебный орган по рассмотрению налоговых споров. </w:t>
      </w:r>
    </w:p>
    <w:p w:rsidR="00847E53" w:rsidRPr="008359D2" w:rsidRDefault="00847E53" w:rsidP="00847E53">
      <w:r w:rsidRPr="008359D2">
        <w:t>В современных условиях создание специализированного суд</w:t>
      </w:r>
      <w:r w:rsidR="00FE6D84">
        <w:t xml:space="preserve">ебного органа </w:t>
      </w:r>
      <w:r w:rsidRPr="008359D2">
        <w:t xml:space="preserve">по рассмотрению налоговых споров возможно в рамках системы арбитражных судов Российской Федерации (суда первой инстанции) по аналогии с недавно учрежденным Судом по интеллектуальным правам. В компетенцию данного судебного органа предлагается передать все дела об обжаловании решений налогового органа о привлечении к ответственности за совершение налогового правонарушения, а также дела о взыскании налоговой санкции. </w:t>
      </w:r>
    </w:p>
    <w:p w:rsidR="00847E53" w:rsidRDefault="00847E53" w:rsidP="00847E53">
      <w:r w:rsidRPr="008359D2">
        <w:lastRenderedPageBreak/>
        <w:t xml:space="preserve">При этом для целей организации эффективной работы специализированного суда по рассмотрению налоговых споров предлагается </w:t>
      </w:r>
      <w:r>
        <w:t xml:space="preserve">нормативно </w:t>
      </w:r>
      <w:r w:rsidRPr="008359D2">
        <w:t>закрепить ряд гарантий. Во-первых, право обращения в специализированный суд по рассмотрению налоговых споров не должно ставиться в зависимость от соблюдения предварительного административного порядка обжалования решений налоговых орган</w:t>
      </w:r>
      <w:r>
        <w:t>ов</w:t>
      </w:r>
      <w:r w:rsidRPr="008359D2">
        <w:t xml:space="preserve"> в вышестоящем налоговом органе. Во-вторых, налоговый орган не должен обладать правом обращения взыскания на имущество налогоплательщика до рассмотрения спора по существу в таком специализированном суде. В-третьих, судьи данного суда должны считаться экспертами в своей области, обладать достаточной квалификацией и необходимым опытом работы в налоговой сфере. В-четвертых, процедуры, действующие в </w:t>
      </w:r>
      <w:r>
        <w:t>специализированном</w:t>
      </w:r>
      <w:r w:rsidRPr="008359D2">
        <w:t xml:space="preserve"> суде, должны быть максимально гибкими, обеспечивающими эффективное сотрудничество между налоговым органом и налогоплательщиком в процессе рассмотрения спора. А в случае небольших сумм спора, судебное разбирательство должно проходить в упрощенном порядке.</w:t>
      </w:r>
    </w:p>
    <w:p w:rsidR="00847E53" w:rsidRDefault="00847E53" w:rsidP="00847E53">
      <w:r>
        <w:t xml:space="preserve">8. В </w:t>
      </w:r>
      <w:r w:rsidRPr="000F2FBD">
        <w:t>цел</w:t>
      </w:r>
      <w:r>
        <w:t>ях</w:t>
      </w:r>
      <w:r w:rsidRPr="000F2FBD">
        <w:t xml:space="preserve"> наиболее эффективного урегулирования споров, возникающих из налоговых правоотношений, предлагается активно внедрять в практику судов Российской Федерации</w:t>
      </w:r>
      <w:r>
        <w:t>, рассматривающих налоговые споры,</w:t>
      </w:r>
      <w:r w:rsidRPr="000F2FBD">
        <w:t xml:space="preserve"> использование</w:t>
      </w:r>
      <w:r>
        <w:t xml:space="preserve"> процедур, направленных на</w:t>
      </w:r>
      <w:r w:rsidRPr="00B138CF">
        <w:t xml:space="preserve"> обеспечение сотрудничества между налоговым ор</w:t>
      </w:r>
      <w:r>
        <w:t xml:space="preserve">ганом и налогоплательщиком, </w:t>
      </w:r>
      <w:r w:rsidRPr="00B138CF">
        <w:t>в том числе примирительных процедур</w:t>
      </w:r>
      <w:r w:rsidRPr="000F2FBD">
        <w:t>.</w:t>
      </w:r>
    </w:p>
    <w:p w:rsidR="00847E53" w:rsidRDefault="00847E53" w:rsidP="00847E53">
      <w:r>
        <w:t>Н</w:t>
      </w:r>
      <w:r w:rsidRPr="000F2FBD">
        <w:t>есмотря на то, что действующее процессуальное законодательство в Российской Федерации закрепляет возможность урегулирования споров, возникающих из административных и иных публичных правоотношений, при помощи примирительных процедур,</w:t>
      </w:r>
      <w:r>
        <w:t xml:space="preserve"> однако,</w:t>
      </w:r>
      <w:r w:rsidRPr="000F2FBD">
        <w:t xml:space="preserve"> использование примирительных процедур при </w:t>
      </w:r>
      <w:r w:rsidR="00FE6D84">
        <w:t xml:space="preserve">рассмотрении </w:t>
      </w:r>
      <w:r w:rsidRPr="000F2FBD">
        <w:t xml:space="preserve">налоговых споров в судебном порядке не получило распространение. В то </w:t>
      </w:r>
      <w:r>
        <w:t xml:space="preserve">же </w:t>
      </w:r>
      <w:r w:rsidRPr="000F2FBD">
        <w:t xml:space="preserve">время практика деятельности Налогового суда США показывает, что широкое использование примирительных процедур в ходе </w:t>
      </w:r>
      <w:r w:rsidRPr="000F2FBD">
        <w:lastRenderedPageBreak/>
        <w:t>судебного разбирательства способствует нахождению компромисса и успешному урегулированию налогового спора.</w:t>
      </w:r>
    </w:p>
    <w:p w:rsidR="00847E53" w:rsidRPr="00006903" w:rsidRDefault="00847E53" w:rsidP="00847E53">
      <w:r w:rsidRPr="008359D2">
        <w:t>Указанн</w:t>
      </w:r>
      <w:r>
        <w:t>ые меры</w:t>
      </w:r>
      <w:r w:rsidRPr="008359D2">
        <w:t xml:space="preserve"> </w:t>
      </w:r>
      <w:r>
        <w:t xml:space="preserve">будут </w:t>
      </w:r>
      <w:r w:rsidRPr="008359D2">
        <w:t>способств</w:t>
      </w:r>
      <w:r>
        <w:t>овать</w:t>
      </w:r>
      <w:r w:rsidRPr="008359D2">
        <w:t xml:space="preserve"> повышению эффективности рассмотрения налоговых споров в Российской Федерации.</w:t>
      </w:r>
    </w:p>
    <w:p w:rsidR="00847E53" w:rsidRPr="00006903" w:rsidRDefault="00847E53" w:rsidP="00847E53">
      <w:r>
        <w:rPr>
          <w:b/>
        </w:rPr>
        <w:t>Теоретическая и</w:t>
      </w:r>
      <w:r w:rsidRPr="00006903">
        <w:rPr>
          <w:b/>
        </w:rPr>
        <w:t xml:space="preserve"> практическая значимость</w:t>
      </w:r>
      <w:r w:rsidRPr="00006903">
        <w:t xml:space="preserve"> диссертационного исследования определяется ориентированностью работы на повышение эффективности рассмотрения налоговых споров в Российской Федерации. </w:t>
      </w:r>
    </w:p>
    <w:p w:rsidR="00847E53" w:rsidRPr="00006903" w:rsidRDefault="00847E53" w:rsidP="00847E53">
      <w:r w:rsidRPr="00006903">
        <w:t>Сформулированные автором выводы и предложения могут быть использованы в рамках правотворческой деятельности, направленной на совершенствование механизма рассмотрения налоговых споров в Российской Федерации.</w:t>
      </w:r>
    </w:p>
    <w:p w:rsidR="00847E53" w:rsidRPr="00006903" w:rsidRDefault="00847E53" w:rsidP="00847E53">
      <w:r w:rsidRPr="00006903">
        <w:t xml:space="preserve">Настоящее диссертационное исследование может быть также использовано в специальных учебных целях, в том числе для подготовки и чтения курсов по налоговому праву зарубежных стран. </w:t>
      </w:r>
    </w:p>
    <w:p w:rsidR="00847E53" w:rsidRDefault="00847E53" w:rsidP="00847E53">
      <w:r w:rsidRPr="00006903">
        <w:t xml:space="preserve">Кроме того, </w:t>
      </w:r>
      <w:r>
        <w:t>содержащийся</w:t>
      </w:r>
      <w:r w:rsidRPr="00006903">
        <w:t xml:space="preserve"> в работе </w:t>
      </w:r>
      <w:r>
        <w:t>анализ</w:t>
      </w:r>
      <w:r w:rsidRPr="00006903">
        <w:t xml:space="preserve"> правовых актов, а также используемый перечень зарубежных публицистических материалов </w:t>
      </w:r>
      <w:r>
        <w:t>будет полезным при исследовании различных вопросов</w:t>
      </w:r>
      <w:r w:rsidRPr="00006903">
        <w:t xml:space="preserve"> налогового права Соединенных Штатов Америки.</w:t>
      </w:r>
    </w:p>
    <w:p w:rsidR="00847E53" w:rsidRPr="00006903" w:rsidRDefault="00847E53" w:rsidP="00847E53">
      <w:r w:rsidRPr="00006903">
        <w:rPr>
          <w:b/>
        </w:rPr>
        <w:t xml:space="preserve">Апробация результатов исследования. </w:t>
      </w:r>
      <w:r w:rsidRPr="00006903">
        <w:t xml:space="preserve">Диссертация </w:t>
      </w:r>
      <w:r>
        <w:t xml:space="preserve">подготовлена </w:t>
      </w:r>
      <w:r w:rsidRPr="00006903">
        <w:t>на кафедре административного и финансового права МГИМО (У) МИД России</w:t>
      </w:r>
      <w:r>
        <w:t>, где проводились ее рассмотрение и обсуждение</w:t>
      </w:r>
      <w:r w:rsidRPr="00006903">
        <w:t>. Результаты исследования были использованы в учебном процессе при проведении занятий на международно-правовом факультете МГИМО (У) МИД России.</w:t>
      </w:r>
    </w:p>
    <w:p w:rsidR="00847E53" w:rsidRPr="00006903" w:rsidRDefault="00847E53" w:rsidP="00847E53">
      <w:proofErr w:type="gramStart"/>
      <w:r w:rsidRPr="00E66BE1">
        <w:t>Выводы и предложения диссертационного исследования докладывались на международных научно-практических конференциях, в том числе на XVII и XVIII Международных конференциях студентов, аспирантов и молодых ученых «Ломоносов» (</w:t>
      </w:r>
      <w:r>
        <w:t xml:space="preserve">Москва. </w:t>
      </w:r>
      <w:r w:rsidRPr="00E66BE1">
        <w:t>12-15 апреля 2010 г. и 11-14 апреля 2011 г.</w:t>
      </w:r>
      <w:r>
        <w:t xml:space="preserve"> Организатор мероприятия:</w:t>
      </w:r>
      <w:proofErr w:type="gramEnd"/>
      <w:r>
        <w:t xml:space="preserve"> </w:t>
      </w:r>
      <w:r w:rsidRPr="001E7642">
        <w:t>Московский государственный университет имени М.В.</w:t>
      </w:r>
      <w:r>
        <w:rPr>
          <w:lang w:val="en-US"/>
        </w:rPr>
        <w:t> </w:t>
      </w:r>
      <w:r w:rsidRPr="001E7642">
        <w:t>Ломоносова</w:t>
      </w:r>
      <w:r w:rsidRPr="00E66BE1">
        <w:t xml:space="preserve">), а также на международных школах-практикумах, в частности, на Международной школе-практикуме молодых ученых-юристов </w:t>
      </w:r>
      <w:r w:rsidRPr="00E66BE1">
        <w:lastRenderedPageBreak/>
        <w:t>«Эффективность законодательства и современные юридические технологии» (Москва</w:t>
      </w:r>
      <w:r>
        <w:t>.</w:t>
      </w:r>
      <w:r w:rsidRPr="00E66BE1">
        <w:t xml:space="preserve"> 29-31 мая 2008 г.</w:t>
      </w:r>
      <w:r>
        <w:t xml:space="preserve"> Организатор мероприятия: </w:t>
      </w:r>
      <w:proofErr w:type="gramStart"/>
      <w:r w:rsidRPr="001E7642">
        <w:t>Институт законодательства и сравнительного правоведения при Правительстве Российской Федерации</w:t>
      </w:r>
      <w:r w:rsidRPr="00E66BE1">
        <w:t>)</w:t>
      </w:r>
      <w:r>
        <w:t>.</w:t>
      </w:r>
      <w:proofErr w:type="gramEnd"/>
    </w:p>
    <w:p w:rsidR="00847E53" w:rsidRPr="00006903" w:rsidRDefault="00847E53" w:rsidP="00847E53">
      <w:r w:rsidRPr="00006903">
        <w:t>Основные положения и выводы диссертационного исследования нашли отражение в научных статьях автора, в том числе в научных журналах, указанных в перечне ведущих рецензируемых научных журналов и изданий, выпускаемых в Российской Федерации, в которых должны быть опубликованы основные научные результаты диссертаций.</w:t>
      </w:r>
    </w:p>
    <w:p w:rsidR="00847E53" w:rsidRDefault="00847E53" w:rsidP="00847E53">
      <w:pPr>
        <w:ind w:firstLine="708"/>
      </w:pPr>
      <w:r w:rsidRPr="008E03C3">
        <w:rPr>
          <w:b/>
        </w:rPr>
        <w:t>Структура диссертаци</w:t>
      </w:r>
      <w:r>
        <w:rPr>
          <w:b/>
        </w:rPr>
        <w:t>онного исследования</w:t>
      </w:r>
      <w:r w:rsidRPr="008E03C3">
        <w:rPr>
          <w:b/>
        </w:rPr>
        <w:t xml:space="preserve"> </w:t>
      </w:r>
      <w:r w:rsidRPr="008E03C3">
        <w:t xml:space="preserve">обусловлена поставленной целью и задачами и состоит из введения, трех глав, </w:t>
      </w:r>
      <w:proofErr w:type="gramStart"/>
      <w:r>
        <w:t>объединяющих</w:t>
      </w:r>
      <w:proofErr w:type="gramEnd"/>
      <w:r>
        <w:t xml:space="preserve"> десять </w:t>
      </w:r>
      <w:r w:rsidRPr="008E03C3">
        <w:t>параграф</w:t>
      </w:r>
      <w:r>
        <w:t>ов</w:t>
      </w:r>
      <w:r w:rsidRPr="008E03C3">
        <w:t xml:space="preserve">, заключения, списка литературы. </w:t>
      </w:r>
    </w:p>
    <w:p w:rsidR="00847E53" w:rsidRDefault="00847E53" w:rsidP="00847E53">
      <w:pPr>
        <w:jc w:val="left"/>
        <w:rPr>
          <w:b/>
        </w:rPr>
      </w:pPr>
    </w:p>
    <w:p w:rsidR="00847E53" w:rsidRPr="004E5CF5" w:rsidRDefault="00847E53" w:rsidP="00847E53">
      <w:pPr>
        <w:spacing w:before="120" w:after="120"/>
        <w:jc w:val="left"/>
        <w:rPr>
          <w:b/>
        </w:rPr>
      </w:pPr>
      <w:r w:rsidRPr="004E5CF5">
        <w:rPr>
          <w:b/>
        </w:rPr>
        <w:t>ОСНОВНОЕ СОДЕРЖАНИЕ ДИССЕРТАЦИОННОЙ РАБОТЫ</w:t>
      </w:r>
    </w:p>
    <w:p w:rsidR="00847E53" w:rsidRPr="00AE1DC9" w:rsidRDefault="00847E53" w:rsidP="00847E53">
      <w:proofErr w:type="gramStart"/>
      <w:r w:rsidRPr="00AE1DC9">
        <w:t xml:space="preserve">Во </w:t>
      </w:r>
      <w:r w:rsidRPr="00AE1DC9">
        <w:rPr>
          <w:b/>
        </w:rPr>
        <w:t>введении</w:t>
      </w:r>
      <w:r w:rsidRPr="00AE1DC9">
        <w:t xml:space="preserve"> обосновывается актуальность избранной темы диссертации, определяются ее цель и задачи, объект и предмет исследования, теоретическая, методологическая, нормативно-правовая и эмпирическая основы исследования, показывается степень научной разработанности темы, научная новизна, теоретическая и практическая значимость исследования, формулируются основные положения, выносимые на защиту, приводится информация о результатах апробации диссертационного исследования и раскрывается его структура.</w:t>
      </w:r>
      <w:proofErr w:type="gramEnd"/>
    </w:p>
    <w:p w:rsidR="00847E53" w:rsidRPr="00AE1DC9" w:rsidRDefault="00847E53" w:rsidP="00847E53">
      <w:r w:rsidRPr="00C2554E">
        <w:rPr>
          <w:b/>
        </w:rPr>
        <w:t>Первая глава «Общая характеристика институционально-правового механизма рассмотрения налоговых споров в США»</w:t>
      </w:r>
      <w:r w:rsidRPr="00AE1DC9">
        <w:t xml:space="preserve"> состоит из </w:t>
      </w:r>
      <w:r>
        <w:t>четырех</w:t>
      </w:r>
      <w:r w:rsidRPr="00AE1DC9">
        <w:t xml:space="preserve"> параграфов.</w:t>
      </w:r>
    </w:p>
    <w:p w:rsidR="00847E53" w:rsidRDefault="00847E53" w:rsidP="00847E53">
      <w:pPr>
        <w:rPr>
          <w:color w:val="000000"/>
        </w:rPr>
      </w:pPr>
      <w:r w:rsidRPr="0009251C">
        <w:t>В первом параграфе</w:t>
      </w:r>
      <w:r w:rsidRPr="00AE1DC9">
        <w:t xml:space="preserve"> </w:t>
      </w:r>
      <w:r w:rsidRPr="007116FD">
        <w:rPr>
          <w:i/>
        </w:rPr>
        <w:t>«Понятие налогового спора»</w:t>
      </w:r>
      <w:r>
        <w:t xml:space="preserve"> раскрывается содержание и форма налогового спора, формулируется определение </w:t>
      </w:r>
      <w:r w:rsidRPr="008E03C3">
        <w:rPr>
          <w:color w:val="000000"/>
        </w:rPr>
        <w:t>налогового спора</w:t>
      </w:r>
      <w:r>
        <w:rPr>
          <w:color w:val="000000"/>
        </w:rPr>
        <w:t>.</w:t>
      </w:r>
      <w:r w:rsidRPr="008E03C3">
        <w:rPr>
          <w:color w:val="000000"/>
        </w:rPr>
        <w:t xml:space="preserve"> </w:t>
      </w:r>
    </w:p>
    <w:p w:rsidR="00847E53" w:rsidRDefault="00847E53" w:rsidP="00847E53">
      <w:r w:rsidRPr="007116FD">
        <w:lastRenderedPageBreak/>
        <w:t xml:space="preserve">Анализ </w:t>
      </w:r>
      <w:r>
        <w:t xml:space="preserve">институционально-правового </w:t>
      </w:r>
      <w:r w:rsidRPr="007116FD">
        <w:t xml:space="preserve">механизма </w:t>
      </w:r>
      <w:r>
        <w:t xml:space="preserve">рассмотрения </w:t>
      </w:r>
      <w:r w:rsidRPr="007116FD">
        <w:t>налоговых споров невозможен без выработки единого теоретического подхода к пониманию налогового спора. Налоговый спор является одним из видов</w:t>
      </w:r>
      <w:r>
        <w:t xml:space="preserve"> правового спора. Поэтому для раскрытия понятия налогового спора</w:t>
      </w:r>
      <w:r w:rsidRPr="007116FD">
        <w:t xml:space="preserve"> </w:t>
      </w:r>
      <w:r>
        <w:t xml:space="preserve">автор основывался на выработанных в юридической науке </w:t>
      </w:r>
      <w:r w:rsidRPr="007116FD">
        <w:t>теоретически</w:t>
      </w:r>
      <w:r>
        <w:t>х</w:t>
      </w:r>
      <w:r w:rsidRPr="007116FD">
        <w:t xml:space="preserve"> </w:t>
      </w:r>
      <w:r>
        <w:t>подходах к пониманию правовой природы и структуры</w:t>
      </w:r>
      <w:r w:rsidRPr="007116FD">
        <w:t xml:space="preserve"> правового спора.</w:t>
      </w:r>
    </w:p>
    <w:p w:rsidR="00847E53" w:rsidRDefault="00847E53" w:rsidP="00847E53">
      <w:r>
        <w:rPr>
          <w:spacing w:val="-5"/>
        </w:rPr>
        <w:t xml:space="preserve">В параграфе рассматриваются </w:t>
      </w:r>
      <w:r>
        <w:t xml:space="preserve">несколько </w:t>
      </w:r>
      <w:r w:rsidRPr="002C74AB">
        <w:t>концепций</w:t>
      </w:r>
      <w:r>
        <w:t xml:space="preserve"> правового спора</w:t>
      </w:r>
      <w:r w:rsidRPr="002C74AB">
        <w:t xml:space="preserve">, по-разному </w:t>
      </w:r>
      <w:r>
        <w:t xml:space="preserve">характеризующих </w:t>
      </w:r>
      <w:r w:rsidRPr="002C74AB">
        <w:t>правовую природу и сущность правового спора</w:t>
      </w:r>
      <w:r>
        <w:t xml:space="preserve">, и способствующих формированию представления о правовом споре как об особом правовом явлении. </w:t>
      </w:r>
    </w:p>
    <w:p w:rsidR="00847E53" w:rsidRDefault="00847E53" w:rsidP="00847E53">
      <w:pPr>
        <w:rPr>
          <w:color w:val="000000"/>
        </w:rPr>
      </w:pPr>
      <w:r>
        <w:t>На основе анализа американской правовой доктрины, д</w:t>
      </w:r>
      <w:r w:rsidRPr="00EA0FCF">
        <w:t xml:space="preserve">иссертант </w:t>
      </w:r>
      <w:r>
        <w:t xml:space="preserve">делает вывод о том, что в США специалисты исходят из трактовки правового спора как процессуального правоотношения, основной задачей которого является защита законных интересов и прав граждан. </w:t>
      </w:r>
    </w:p>
    <w:p w:rsidR="00847E53" w:rsidRDefault="00847E53" w:rsidP="00847E53">
      <w:r>
        <w:t xml:space="preserve">В связи с чем, понятие «налоговый спор» предлагается рассматривать как процессуальное явление с помощью категорий «содержание» и «форма». Содержание налогового спора в этом контексте будет характеризовать следующие </w:t>
      </w:r>
      <w:r w:rsidRPr="00CB141A">
        <w:t>основны</w:t>
      </w:r>
      <w:r>
        <w:t>е</w:t>
      </w:r>
      <w:r w:rsidRPr="00CB141A">
        <w:t xml:space="preserve"> элемент</w:t>
      </w:r>
      <w:r>
        <w:t>ы налогового спора:</w:t>
      </w:r>
      <w:r w:rsidRPr="00CB141A">
        <w:t xml:space="preserve"> сторон</w:t>
      </w:r>
      <w:r>
        <w:t>ы</w:t>
      </w:r>
      <w:r w:rsidRPr="00CB141A">
        <w:t xml:space="preserve">, предмет и объект </w:t>
      </w:r>
      <w:r>
        <w:t xml:space="preserve">налогового </w:t>
      </w:r>
      <w:r w:rsidRPr="00CB141A">
        <w:t>спора.</w:t>
      </w:r>
      <w:r>
        <w:t xml:space="preserve"> А форма налогового спора будет раскрывать </w:t>
      </w:r>
      <w:r w:rsidRPr="00CB141A">
        <w:rPr>
          <w:rFonts w:eastAsia="Calibri"/>
          <w:lang w:eastAsia="en-US"/>
        </w:rPr>
        <w:t>поряд</w:t>
      </w:r>
      <w:r>
        <w:rPr>
          <w:rFonts w:eastAsia="Calibri"/>
          <w:lang w:eastAsia="en-US"/>
        </w:rPr>
        <w:t>ок его разрешения</w:t>
      </w:r>
      <w:r w:rsidRPr="00CB141A">
        <w:rPr>
          <w:rFonts w:eastAsia="Calibri"/>
          <w:lang w:eastAsia="en-US"/>
        </w:rPr>
        <w:t>.</w:t>
      </w:r>
    </w:p>
    <w:p w:rsidR="00847E53" w:rsidRPr="008E534D" w:rsidRDefault="00847E53" w:rsidP="00847E53">
      <w:r w:rsidRPr="008E534D">
        <w:t xml:space="preserve">На </w:t>
      </w:r>
      <w:r>
        <w:t xml:space="preserve">этом основании диссертант </w:t>
      </w:r>
      <w:r w:rsidRPr="008E534D">
        <w:t xml:space="preserve">предлагает следующее определение налогового спора. Налоговой спор </w:t>
      </w:r>
      <w:r>
        <w:t xml:space="preserve">– </w:t>
      </w:r>
      <w:r w:rsidRPr="008E534D">
        <w:t xml:space="preserve">это правовой спор между субъектами налоговых правоотношений по поводу реализации прав и исполнения обязанностей, предусмотренных налоговым законодательством, и характеризующийся определенным порядком его разрешения. </w:t>
      </w:r>
      <w:r w:rsidRPr="00006903">
        <w:t>Указанное определение</w:t>
      </w:r>
      <w:r>
        <w:t xml:space="preserve"> </w:t>
      </w:r>
      <w:r w:rsidRPr="00006903">
        <w:t xml:space="preserve">позволяет </w:t>
      </w:r>
      <w:r>
        <w:t xml:space="preserve">также </w:t>
      </w:r>
      <w:r w:rsidRPr="00006903">
        <w:t>провести отграничение налоговых споров от гражданско-правовых и административно-правовых споров.</w:t>
      </w:r>
    </w:p>
    <w:p w:rsidR="00847E53" w:rsidRDefault="00847E53" w:rsidP="00847E53">
      <w:r w:rsidRPr="0009251C">
        <w:t>Во втором параграфе</w:t>
      </w:r>
      <w:r>
        <w:rPr>
          <w:b/>
        </w:rPr>
        <w:t xml:space="preserve"> </w:t>
      </w:r>
      <w:r w:rsidRPr="008E534D">
        <w:rPr>
          <w:i/>
        </w:rPr>
        <w:t>«</w:t>
      </w:r>
      <w:r w:rsidRPr="002E1E0C">
        <w:rPr>
          <w:i/>
        </w:rPr>
        <w:t>Понятие и нормативно-правовая основа механизма рассмотрения налоговых споров в США</w:t>
      </w:r>
      <w:r w:rsidRPr="008E534D">
        <w:rPr>
          <w:i/>
        </w:rPr>
        <w:t>»</w:t>
      </w:r>
      <w:r>
        <w:t xml:space="preserve"> формулируется </w:t>
      </w:r>
      <w:r>
        <w:lastRenderedPageBreak/>
        <w:t>определение институционально-правового механизма рассмотрения налоговых споров, а также раскрываются его основные элементы.</w:t>
      </w:r>
    </w:p>
    <w:p w:rsidR="00847E53" w:rsidRDefault="00847E53" w:rsidP="00847E53">
      <w:r>
        <w:t xml:space="preserve">Основываясь на подходах </w:t>
      </w:r>
      <w:r w:rsidRPr="00440AC3">
        <w:t>к исследованию понятия механизма</w:t>
      </w:r>
      <w:r w:rsidR="0089736B">
        <w:t xml:space="preserve"> рассмотрения </w:t>
      </w:r>
      <w:r w:rsidRPr="00440AC3">
        <w:t>правовых споров</w:t>
      </w:r>
      <w:r>
        <w:t>, сложившихся в отечественной юридической науке, диссертант выделяет</w:t>
      </w:r>
      <w:r w:rsidRPr="00440AC3">
        <w:t xml:space="preserve"> три характерных элемента (аспекта) </w:t>
      </w:r>
      <w:r>
        <w:t>институционально-правового механизма рассмотрения налоговых споров.</w:t>
      </w:r>
    </w:p>
    <w:p w:rsidR="00847E53" w:rsidRDefault="00847E53" w:rsidP="00847E53">
      <w:r>
        <w:t xml:space="preserve">Первый элемент составляет система норм, регулирующих процессуальные отношения по разрешению налоговых споров, а также регламентирующих правовой статус органов, рассматривающих налоговые споры. </w:t>
      </w:r>
    </w:p>
    <w:p w:rsidR="00847E53" w:rsidRDefault="00847E53" w:rsidP="00847E53">
      <w:r>
        <w:t xml:space="preserve">Вторым элементом является система органов, уполномоченных рассматривать налоговые споры. В такую систему входят как органы, рассматривающие налоговые споры в административном порядке, так и судебные органы. </w:t>
      </w:r>
    </w:p>
    <w:p w:rsidR="00847E53" w:rsidRDefault="00847E53" w:rsidP="00847E53">
      <w:r>
        <w:t xml:space="preserve">Третий элемент образует система процедур и средств разрешения налоговых споров. </w:t>
      </w:r>
    </w:p>
    <w:p w:rsidR="00847E53" w:rsidRPr="008E03C3" w:rsidRDefault="00847E53" w:rsidP="00847E53">
      <w:r>
        <w:t xml:space="preserve">На основе анализа указанных элементов (аспектов) диссертант </w:t>
      </w:r>
      <w:r w:rsidRPr="003B03AB">
        <w:t xml:space="preserve">предлагает определить институционально-правовой механизм </w:t>
      </w:r>
      <w:r>
        <w:t>рассмотрения</w:t>
      </w:r>
      <w:r w:rsidRPr="003B03AB">
        <w:t xml:space="preserve"> налоговых споров </w:t>
      </w:r>
      <w:r>
        <w:t xml:space="preserve">как </w:t>
      </w:r>
      <w:r w:rsidRPr="003B03AB">
        <w:t>комплексно</w:t>
      </w:r>
      <w:r>
        <w:t>е</w:t>
      </w:r>
      <w:r w:rsidRPr="003B03AB">
        <w:t xml:space="preserve"> правово</w:t>
      </w:r>
      <w:r>
        <w:t>е</w:t>
      </w:r>
      <w:r w:rsidRPr="003B03AB">
        <w:t xml:space="preserve"> явлени</w:t>
      </w:r>
      <w:r>
        <w:t>е</w:t>
      </w:r>
      <w:r w:rsidRPr="003B03AB">
        <w:t>, включающе</w:t>
      </w:r>
      <w:r>
        <w:t>е</w:t>
      </w:r>
      <w:r w:rsidRPr="003B03AB">
        <w:t xml:space="preserve"> взаимосвязанную систему органов, уполномоченных на рассмотрение налоговых споров, а также урегулированную нормами права систему процедур</w:t>
      </w:r>
      <w:r>
        <w:t xml:space="preserve"> и средств</w:t>
      </w:r>
      <w:r w:rsidRPr="003B03AB">
        <w:t>, посредством которых происходит разрешение налоговых споров в указанных органах.</w:t>
      </w:r>
    </w:p>
    <w:p w:rsidR="00847E53" w:rsidRDefault="00847E53" w:rsidP="00847E53">
      <w:pPr>
        <w:outlineLvl w:val="2"/>
      </w:pPr>
      <w:r>
        <w:rPr>
          <w:rFonts w:eastAsia="Calibri"/>
          <w:lang w:eastAsia="en-US"/>
        </w:rPr>
        <w:t xml:space="preserve">Делается вывод о том, что в зависимости от правового средства, </w:t>
      </w:r>
      <w:r w:rsidRPr="00CB141A">
        <w:t>которо</w:t>
      </w:r>
      <w:r>
        <w:t>е</w:t>
      </w:r>
      <w:r w:rsidRPr="00CB141A">
        <w:t xml:space="preserve"> налогоплательщик </w:t>
      </w:r>
      <w:r>
        <w:t xml:space="preserve">использует для защиты своих прав (административная жалоба или исковое заявление), институционально-правовой механизм можно исследовать в рамках административного и судебного порядков </w:t>
      </w:r>
      <w:r w:rsidR="0089736B">
        <w:t xml:space="preserve">рассмотрения </w:t>
      </w:r>
      <w:r>
        <w:t xml:space="preserve">налоговых споров. </w:t>
      </w:r>
    </w:p>
    <w:p w:rsidR="00847E53" w:rsidRDefault="00847E53" w:rsidP="00847E53">
      <w:r>
        <w:t>Диссертант в зависимости от вида источника, закрепляющего соответствующие нормы права, выделяет блоки нормативно-правового регулирования механизма рассмотрения налоговых споров в США.</w:t>
      </w:r>
    </w:p>
    <w:p w:rsidR="00847E53" w:rsidRDefault="00847E53" w:rsidP="00847E53">
      <w:r>
        <w:lastRenderedPageBreak/>
        <w:t xml:space="preserve">Особое внимание уделяется характеристике </w:t>
      </w:r>
      <w:r w:rsidRPr="008E03C3">
        <w:t>правовых актов налоговых органов</w:t>
      </w:r>
      <w:r>
        <w:t xml:space="preserve"> США, которые образуют значительный блок нормативно-правового регулирования механизма рассмотрения налоговых споров в США.</w:t>
      </w:r>
    </w:p>
    <w:p w:rsidR="00847E53" w:rsidRPr="008E03C3" w:rsidRDefault="00847E53" w:rsidP="00847E53">
      <w:r>
        <w:t xml:space="preserve">Диссертантом делается вывод о том, что </w:t>
      </w:r>
      <w:r w:rsidRPr="008E03C3">
        <w:t xml:space="preserve">каждый </w:t>
      </w:r>
      <w:r>
        <w:t>вид правового</w:t>
      </w:r>
      <w:r w:rsidRPr="008E03C3">
        <w:t xml:space="preserve"> акт</w:t>
      </w:r>
      <w:r>
        <w:t>а налоговых органов</w:t>
      </w:r>
      <w:r w:rsidRPr="008E03C3">
        <w:t xml:space="preserve"> имеет самостоятельное основание и занимает строго определенное место в иерархической структуре правового регулирования</w:t>
      </w:r>
      <w:r>
        <w:t xml:space="preserve"> институционально-правового механизма рассмотрения налоговых споров</w:t>
      </w:r>
      <w:r w:rsidRPr="008E03C3">
        <w:t xml:space="preserve">. </w:t>
      </w:r>
    </w:p>
    <w:p w:rsidR="00847E53" w:rsidRPr="00AC4E04" w:rsidRDefault="00847E53" w:rsidP="00847E53">
      <w:r w:rsidRPr="0009251C">
        <w:t>В третьем параграфе</w:t>
      </w:r>
      <w:r>
        <w:rPr>
          <w:b/>
        </w:rPr>
        <w:t xml:space="preserve"> </w:t>
      </w:r>
      <w:r w:rsidRPr="00CF396C">
        <w:rPr>
          <w:i/>
        </w:rPr>
        <w:t xml:space="preserve">«Общая характеристика Службы внутренних доходов </w:t>
      </w:r>
      <w:r>
        <w:rPr>
          <w:i/>
        </w:rPr>
        <w:t xml:space="preserve">США </w:t>
      </w:r>
      <w:r w:rsidRPr="00CF396C">
        <w:rPr>
          <w:i/>
        </w:rPr>
        <w:t xml:space="preserve">как </w:t>
      </w:r>
      <w:r>
        <w:rPr>
          <w:i/>
        </w:rPr>
        <w:t xml:space="preserve">органа </w:t>
      </w:r>
      <w:r w:rsidRPr="00CF396C">
        <w:rPr>
          <w:i/>
        </w:rPr>
        <w:t>рассмотрения налоговых споров в административном порядке»</w:t>
      </w:r>
      <w:r>
        <w:rPr>
          <w:i/>
        </w:rPr>
        <w:t xml:space="preserve"> </w:t>
      </w:r>
      <w:r>
        <w:t xml:space="preserve">исследуется </w:t>
      </w:r>
      <w:r w:rsidRPr="00AC4E04">
        <w:t>история создания Службы внутренних доходов</w:t>
      </w:r>
      <w:r>
        <w:t xml:space="preserve"> США</w:t>
      </w:r>
      <w:r w:rsidRPr="00AC4E04">
        <w:t xml:space="preserve">, характеризуется </w:t>
      </w:r>
      <w:r>
        <w:t>место указанного института в общей</w:t>
      </w:r>
      <w:r w:rsidRPr="00AC4E04">
        <w:t xml:space="preserve"> </w:t>
      </w:r>
      <w:r>
        <w:t>структуре</w:t>
      </w:r>
      <w:r w:rsidRPr="00AC4E04">
        <w:t xml:space="preserve"> налоговых органов США, рассматриваются основные направления деятельност</w:t>
      </w:r>
      <w:r>
        <w:t xml:space="preserve">и Службы внутренних доходов и </w:t>
      </w:r>
      <w:r w:rsidRPr="00AC4E04">
        <w:t xml:space="preserve">анализируются основные принципы функционирования Службы внутренних доходов. </w:t>
      </w:r>
    </w:p>
    <w:p w:rsidR="00847E53" w:rsidRPr="00716106" w:rsidRDefault="00847E53" w:rsidP="00847E53">
      <w:r>
        <w:t>В США рассмотрение налоговых споров в административном порядке происходит в рамках деятельности Службы внутренних доходов. Р</w:t>
      </w:r>
      <w:r w:rsidRPr="00716106">
        <w:t>а</w:t>
      </w:r>
      <w:r>
        <w:t xml:space="preserve">ссмотрение </w:t>
      </w:r>
      <w:r w:rsidRPr="00716106">
        <w:t>споров</w:t>
      </w:r>
      <w:r>
        <w:t xml:space="preserve"> для Службы внутренних доходов является одним из основных видов деятельности, как и для любого другого административного агентства. </w:t>
      </w:r>
    </w:p>
    <w:p w:rsidR="00847E53" w:rsidRPr="00AC4E04" w:rsidRDefault="00847E53" w:rsidP="00847E53">
      <w:r>
        <w:t xml:space="preserve">Диссертантом </w:t>
      </w:r>
      <w:r w:rsidRPr="00F87BB6">
        <w:t xml:space="preserve">выявляются особенности организации и функционирования Службы внутренних доходов США как </w:t>
      </w:r>
      <w:r>
        <w:t xml:space="preserve">основного органа </w:t>
      </w:r>
      <w:r w:rsidRPr="00F87BB6">
        <w:t>рассмотрения налоговых споров</w:t>
      </w:r>
      <w:r>
        <w:t xml:space="preserve"> в административном порядке. </w:t>
      </w:r>
    </w:p>
    <w:p w:rsidR="00847E53" w:rsidRDefault="00847E53" w:rsidP="00847E53">
      <w:r>
        <w:t xml:space="preserve">К числу основных принципов </w:t>
      </w:r>
      <w:r w:rsidRPr="00AC4E04">
        <w:t>функционирования Службы внутренних доходов</w:t>
      </w:r>
      <w:r>
        <w:t xml:space="preserve"> диссертант предлагает относить следующие</w:t>
      </w:r>
      <w:r w:rsidRPr="00AC4E04">
        <w:t xml:space="preserve">: принцип приверженности (следования) собственной прецедентной практике, принцип </w:t>
      </w:r>
      <w:proofErr w:type="spellStart"/>
      <w:r w:rsidRPr="00AC4E04">
        <w:t>недискриминационного</w:t>
      </w:r>
      <w:proofErr w:type="spellEnd"/>
      <w:r w:rsidRPr="00AC4E04">
        <w:t xml:space="preserve"> отношения к налогоплательщикам (</w:t>
      </w:r>
      <w:proofErr w:type="spellStart"/>
      <w:r w:rsidRPr="00AC4E04">
        <w:t>недискриминационной</w:t>
      </w:r>
      <w:proofErr w:type="spellEnd"/>
      <w:r w:rsidRPr="00AC4E04">
        <w:t xml:space="preserve"> практики), принцип соблюдения внутренних процедурных правил и принцип обеспечения открытого доступа к правовым актам </w:t>
      </w:r>
      <w:r>
        <w:t>налоговых органов</w:t>
      </w:r>
      <w:r w:rsidRPr="00AC4E04">
        <w:t>.</w:t>
      </w:r>
      <w:r>
        <w:t xml:space="preserve"> </w:t>
      </w:r>
    </w:p>
    <w:p w:rsidR="00847E53" w:rsidRPr="00AC4E04" w:rsidRDefault="00847E53" w:rsidP="00847E53">
      <w:r>
        <w:t xml:space="preserve">Делается вывод о том, что указанные принципы </w:t>
      </w:r>
      <w:r w:rsidRPr="00AC4E04">
        <w:t xml:space="preserve">устанавливают общие рамки законности деятельности Службы внутренних доходов во </w:t>
      </w:r>
      <w:r w:rsidRPr="00AC4E04">
        <w:lastRenderedPageBreak/>
        <w:t>взаимоотношениях с гражданами и юридическими лицами, в том числе при рассмотрении налоговых споров</w:t>
      </w:r>
      <w:r>
        <w:t>.</w:t>
      </w:r>
    </w:p>
    <w:p w:rsidR="00847E53" w:rsidRDefault="00847E53" w:rsidP="00847E53">
      <w:pPr>
        <w:outlineLvl w:val="2"/>
      </w:pPr>
      <w:r w:rsidRPr="0009251C">
        <w:t>В четвертом параграфе</w:t>
      </w:r>
      <w:r>
        <w:rPr>
          <w:b/>
        </w:rPr>
        <w:t xml:space="preserve"> </w:t>
      </w:r>
      <w:r w:rsidRPr="00CF396C">
        <w:rPr>
          <w:i/>
        </w:rPr>
        <w:t>«</w:t>
      </w:r>
      <w:r w:rsidRPr="002E1E0C">
        <w:rPr>
          <w:i/>
        </w:rPr>
        <w:t>Общая характеристика судебных органов США, рассматривающих налоговые споры</w:t>
      </w:r>
      <w:r w:rsidRPr="00CF396C">
        <w:rPr>
          <w:i/>
        </w:rPr>
        <w:t>»</w:t>
      </w:r>
      <w:r>
        <w:rPr>
          <w:i/>
        </w:rPr>
        <w:t xml:space="preserve"> </w:t>
      </w:r>
      <w:r>
        <w:t xml:space="preserve">исследуются общие вопросы организации и деятельности </w:t>
      </w:r>
      <w:r w:rsidRPr="00A15AF1">
        <w:t>судебных органов, обладающих компетенцией п</w:t>
      </w:r>
      <w:r>
        <w:t xml:space="preserve">о рассмотрению налоговых споров. </w:t>
      </w:r>
    </w:p>
    <w:p w:rsidR="00847E53" w:rsidRDefault="00847E53" w:rsidP="00847E53">
      <w:pPr>
        <w:outlineLvl w:val="2"/>
      </w:pPr>
      <w:r>
        <w:t>Автор анализирует правовой статус судебных органов, рассматривающих налоговые споры:</w:t>
      </w:r>
      <w:r w:rsidRPr="00D933D0">
        <w:t xml:space="preserve"> </w:t>
      </w:r>
      <w:r w:rsidRPr="00C82A89">
        <w:t>окружно</w:t>
      </w:r>
      <w:r>
        <w:t>го суда, суда</w:t>
      </w:r>
      <w:r w:rsidRPr="00C82A89">
        <w:t xml:space="preserve"> по делам о банкротстве</w:t>
      </w:r>
      <w:r>
        <w:t>, Претензионного суда</w:t>
      </w:r>
      <w:r w:rsidRPr="00C82A89">
        <w:t xml:space="preserve"> США</w:t>
      </w:r>
      <w:r>
        <w:t xml:space="preserve">, Налогового суда США. </w:t>
      </w:r>
    </w:p>
    <w:p w:rsidR="00847E53" w:rsidRDefault="00847E53" w:rsidP="00847E53">
      <w:pPr>
        <w:outlineLvl w:val="2"/>
      </w:pPr>
      <w:r>
        <w:t>П</w:t>
      </w:r>
      <w:r w:rsidRPr="00C82A89">
        <w:t>онимани</w:t>
      </w:r>
      <w:r>
        <w:t>ю</w:t>
      </w:r>
      <w:r w:rsidRPr="00C82A89">
        <w:t xml:space="preserve"> </w:t>
      </w:r>
      <w:r>
        <w:t>особенностей статуса указанных органов в судебной системе США способствует исследование</w:t>
      </w:r>
      <w:r w:rsidRPr="00C82A89">
        <w:t xml:space="preserve"> концепци</w:t>
      </w:r>
      <w:r>
        <w:t>и</w:t>
      </w:r>
      <w:r w:rsidRPr="00C82A89">
        <w:t xml:space="preserve"> разделения </w:t>
      </w:r>
      <w:r>
        <w:t xml:space="preserve">на несколько ветвей </w:t>
      </w:r>
      <w:r w:rsidRPr="00C82A89">
        <w:t>федеральных судебных органов</w:t>
      </w:r>
      <w:r>
        <w:t>, осуществляющих правосудие в</w:t>
      </w:r>
      <w:r w:rsidRPr="00C82A89">
        <w:t xml:space="preserve"> США. </w:t>
      </w:r>
    </w:p>
    <w:p w:rsidR="00847E53" w:rsidRDefault="00847E53" w:rsidP="00847E53">
      <w:r>
        <w:t>Проведенный диссертантом анализ позволяет получить общее представление о судебных органах</w:t>
      </w:r>
      <w:r w:rsidRPr="0004243F">
        <w:t xml:space="preserve"> </w:t>
      </w:r>
      <w:r>
        <w:t>США как институтах</w:t>
      </w:r>
      <w:r w:rsidRPr="0004243F">
        <w:t xml:space="preserve"> рассмотрения налоговых споров</w:t>
      </w:r>
      <w:r>
        <w:t xml:space="preserve"> в судебном порядке.</w:t>
      </w:r>
    </w:p>
    <w:p w:rsidR="00847E53" w:rsidRDefault="00847E53" w:rsidP="00847E53">
      <w:pPr>
        <w:outlineLvl w:val="2"/>
      </w:pPr>
      <w:r>
        <w:t xml:space="preserve">Делается вывод о том, что важной </w:t>
      </w:r>
      <w:r w:rsidRPr="00D933D0">
        <w:t xml:space="preserve">гарантией в обеспечении </w:t>
      </w:r>
      <w:r>
        <w:t>справедливого правосудия в США</w:t>
      </w:r>
      <w:r w:rsidRPr="00D933D0">
        <w:t xml:space="preserve"> </w:t>
      </w:r>
      <w:r>
        <w:t xml:space="preserve">является </w:t>
      </w:r>
      <w:r w:rsidRPr="00D933D0">
        <w:t xml:space="preserve">добровольность выбора судебного органа для </w:t>
      </w:r>
      <w:r>
        <w:t>разрешения</w:t>
      </w:r>
      <w:r w:rsidRPr="00D933D0">
        <w:t xml:space="preserve"> </w:t>
      </w:r>
      <w:r>
        <w:t>налоговых споров.</w:t>
      </w:r>
    </w:p>
    <w:p w:rsidR="00847E53" w:rsidRDefault="00847E53" w:rsidP="00847E53">
      <w:r w:rsidRPr="0004243F">
        <w:rPr>
          <w:b/>
        </w:rPr>
        <w:t xml:space="preserve">Вторая глава «Институционально-правовой механизм рассмотрения налоговых споров </w:t>
      </w:r>
      <w:r>
        <w:rPr>
          <w:b/>
        </w:rPr>
        <w:t xml:space="preserve">в США </w:t>
      </w:r>
      <w:r w:rsidRPr="0004243F">
        <w:rPr>
          <w:b/>
        </w:rPr>
        <w:t>в административном порядке»</w:t>
      </w:r>
      <w:r>
        <w:rPr>
          <w:b/>
        </w:rPr>
        <w:t xml:space="preserve"> </w:t>
      </w:r>
      <w:r>
        <w:t>состоит из трех параграфов и содержит исследование особенностей функционирования и</w:t>
      </w:r>
      <w:r w:rsidRPr="00C2554E">
        <w:t>нституционально-правов</w:t>
      </w:r>
      <w:r>
        <w:t>ого</w:t>
      </w:r>
      <w:r w:rsidRPr="00C2554E">
        <w:t xml:space="preserve"> механизм</w:t>
      </w:r>
      <w:r>
        <w:t>а</w:t>
      </w:r>
      <w:r w:rsidRPr="00C2554E">
        <w:t xml:space="preserve"> рассмотрения налоговых споров</w:t>
      </w:r>
      <w:r>
        <w:t xml:space="preserve"> </w:t>
      </w:r>
      <w:r w:rsidRPr="00C2554E">
        <w:t>в административном порядке</w:t>
      </w:r>
      <w:r>
        <w:t xml:space="preserve">. </w:t>
      </w:r>
    </w:p>
    <w:p w:rsidR="00847E53" w:rsidRDefault="00847E53" w:rsidP="00847E53">
      <w:r w:rsidRPr="0009251C">
        <w:t>В первом параграфе</w:t>
      </w:r>
      <w:r>
        <w:rPr>
          <w:b/>
        </w:rPr>
        <w:t xml:space="preserve"> </w:t>
      </w:r>
      <w:r w:rsidRPr="00CF396C">
        <w:rPr>
          <w:i/>
        </w:rPr>
        <w:t>«</w:t>
      </w:r>
      <w:r w:rsidRPr="00A15AF1">
        <w:rPr>
          <w:i/>
        </w:rPr>
        <w:t>Основание и процедур</w:t>
      </w:r>
      <w:r>
        <w:rPr>
          <w:i/>
        </w:rPr>
        <w:t>ы</w:t>
      </w:r>
      <w:r w:rsidRPr="00A15AF1">
        <w:rPr>
          <w:i/>
        </w:rPr>
        <w:t xml:space="preserve"> рассмотрения налоговых споров в административном порядке</w:t>
      </w:r>
      <w:r w:rsidRPr="00CF396C">
        <w:rPr>
          <w:i/>
        </w:rPr>
        <w:t>»</w:t>
      </w:r>
      <w:r>
        <w:rPr>
          <w:i/>
        </w:rPr>
        <w:t xml:space="preserve"> </w:t>
      </w:r>
      <w:r>
        <w:t>исследуется порядок рассмотрения налоговых споров в Управлении</w:t>
      </w:r>
      <w:r w:rsidRPr="004271AC">
        <w:t xml:space="preserve"> по рассмотрению жалоб Службы внутренних доходов</w:t>
      </w:r>
      <w:r>
        <w:t xml:space="preserve"> США, выделяются особенности институционально-правового механизма рассмотрения налоговых споров в США в административном порядке. </w:t>
      </w:r>
    </w:p>
    <w:p w:rsidR="00847E53" w:rsidRDefault="00847E53" w:rsidP="00847E53">
      <w:r w:rsidRPr="004271AC">
        <w:lastRenderedPageBreak/>
        <w:t xml:space="preserve">Об эффективности и </w:t>
      </w:r>
      <w:r>
        <w:t>значимости</w:t>
      </w:r>
      <w:r w:rsidRPr="004271AC">
        <w:t xml:space="preserve"> данного порядка свидетельствует тот факт, </w:t>
      </w:r>
      <w:r>
        <w:t xml:space="preserve">что подавляющее большинство </w:t>
      </w:r>
      <w:r w:rsidRPr="004271AC">
        <w:t xml:space="preserve">налоговых споров, рассматриваемых в </w:t>
      </w:r>
      <w:r>
        <w:t xml:space="preserve">США в </w:t>
      </w:r>
      <w:r w:rsidRPr="004271AC">
        <w:t>административном порядке, удается разрешить на уровне Службы внутренних доходов</w:t>
      </w:r>
      <w:r>
        <w:t>.</w:t>
      </w:r>
    </w:p>
    <w:p w:rsidR="00847E53" w:rsidRDefault="00847E53" w:rsidP="00847E53">
      <w:pPr>
        <w:pStyle w:val="11"/>
      </w:pPr>
      <w:r>
        <w:t xml:space="preserve">Диссертант выделяет особенности и характеризует основные черты рассмотрения налоговых споров в административном порядке. Прежде всего – добровольность инициирования рассмотрения налогового спора в административном порядке. </w:t>
      </w:r>
      <w:r w:rsidRPr="00C55695">
        <w:t xml:space="preserve">Обжалование решений налоговых органов в административном порядке – </w:t>
      </w:r>
      <w:r>
        <w:t xml:space="preserve">является </w:t>
      </w:r>
      <w:r w:rsidRPr="00C55695">
        <w:t>право</w:t>
      </w:r>
      <w:r>
        <w:t>м</w:t>
      </w:r>
      <w:r w:rsidRPr="00C55695">
        <w:t>, а не обязанность</w:t>
      </w:r>
      <w:r>
        <w:t>ю</w:t>
      </w:r>
      <w:r w:rsidRPr="00C55695">
        <w:t xml:space="preserve"> налогоплательщика.</w:t>
      </w:r>
      <w:r>
        <w:t xml:space="preserve"> </w:t>
      </w:r>
    </w:p>
    <w:p w:rsidR="00847E53" w:rsidRDefault="00847E53" w:rsidP="00847E53">
      <w:pPr>
        <w:pStyle w:val="11"/>
      </w:pPr>
      <w:r>
        <w:t>Следующей чертой является особый механизм рассмотрения споров с налоговыми органами. Рассмотрение спора происходит в Управлении</w:t>
      </w:r>
      <w:r w:rsidRPr="004271AC">
        <w:t xml:space="preserve"> по рассмотрению жалоб Службы внутренних доходов</w:t>
      </w:r>
      <w:r>
        <w:t xml:space="preserve"> (</w:t>
      </w:r>
      <w:proofErr w:type="spellStart"/>
      <w:r w:rsidRPr="008C78C1">
        <w:t>Appeals</w:t>
      </w:r>
      <w:proofErr w:type="spellEnd"/>
      <w:r w:rsidRPr="008C78C1">
        <w:t xml:space="preserve"> </w:t>
      </w:r>
      <w:proofErr w:type="spellStart"/>
      <w:r w:rsidRPr="008C78C1">
        <w:t>Office</w:t>
      </w:r>
      <w:proofErr w:type="spellEnd"/>
      <w:r w:rsidRPr="008C78C1">
        <w:t xml:space="preserve"> </w:t>
      </w:r>
      <w:proofErr w:type="spellStart"/>
      <w:r w:rsidRPr="008C78C1">
        <w:t>of</w:t>
      </w:r>
      <w:proofErr w:type="spellEnd"/>
      <w:r w:rsidRPr="008C78C1">
        <w:t xml:space="preserve"> IRS</w:t>
      </w:r>
      <w:r>
        <w:t xml:space="preserve">). А </w:t>
      </w:r>
      <w:r w:rsidRPr="00C55695">
        <w:t xml:space="preserve">организационная структура Службы внутренних доходов обеспечивает максимальную независимость Управления </w:t>
      </w:r>
      <w:r w:rsidRPr="004271AC">
        <w:t xml:space="preserve">по рассмотрению жалоб </w:t>
      </w:r>
      <w:r w:rsidRPr="00C55695">
        <w:t xml:space="preserve">от других </w:t>
      </w:r>
      <w:r>
        <w:t xml:space="preserve">налоговых органов. </w:t>
      </w:r>
    </w:p>
    <w:p w:rsidR="00847E53" w:rsidRDefault="00847E53" w:rsidP="00847E53">
      <w:pPr>
        <w:pStyle w:val="11"/>
      </w:pPr>
      <w:r>
        <w:t>Процедуры рассмотрения налоговых споров</w:t>
      </w:r>
      <w:r w:rsidRPr="001135DE">
        <w:t xml:space="preserve"> </w:t>
      </w:r>
      <w:r>
        <w:t xml:space="preserve">в административном порядке, как правило, носят неформальный характер и </w:t>
      </w:r>
      <w:r w:rsidRPr="001135DE">
        <w:t>н</w:t>
      </w:r>
      <w:r>
        <w:t>е требую</w:t>
      </w:r>
      <w:r w:rsidRPr="001135DE">
        <w:t>т больших временных и денежных затрат</w:t>
      </w:r>
      <w:r>
        <w:t xml:space="preserve">. Кроме того, должностные лица Управления </w:t>
      </w:r>
      <w:r w:rsidRPr="004271AC">
        <w:t xml:space="preserve">по рассмотрению жалоб </w:t>
      </w:r>
      <w:r>
        <w:t>пользуются ши</w:t>
      </w:r>
      <w:r w:rsidRPr="001135DE">
        <w:t>рокими полномочиями по рассмотрению спора и, в случ</w:t>
      </w:r>
      <w:r>
        <w:t>ае необходимости, вправе заключа</w:t>
      </w:r>
      <w:r w:rsidRPr="001135DE">
        <w:t>ть соглашени</w:t>
      </w:r>
      <w:r>
        <w:t>я</w:t>
      </w:r>
      <w:r w:rsidRPr="001135DE">
        <w:t xml:space="preserve"> с налогоплательщик</w:t>
      </w:r>
      <w:r>
        <w:t>а</w:t>
      </w:r>
      <w:r w:rsidRPr="001135DE">
        <w:t>м</w:t>
      </w:r>
      <w:r>
        <w:t>и</w:t>
      </w:r>
      <w:r w:rsidRPr="001135DE">
        <w:t xml:space="preserve"> (например, когда существует большая вероятность, что при судебном рассмотрении спор будет решен не в пользу налогового органа). </w:t>
      </w:r>
    </w:p>
    <w:p w:rsidR="00847E53" w:rsidRDefault="00847E53" w:rsidP="00847E53">
      <w:pPr>
        <w:pStyle w:val="11"/>
      </w:pPr>
      <w:r>
        <w:t>Диссертантом выделяются основные виды соглашений, заключаемых Службой внутренней доходов, а также выявляются их характерные особенности.</w:t>
      </w:r>
    </w:p>
    <w:p w:rsidR="00847E53" w:rsidRDefault="00847E53" w:rsidP="00847E53">
      <w:pPr>
        <w:pStyle w:val="11"/>
      </w:pPr>
      <w:r>
        <w:t xml:space="preserve">Делается вывод о том, что процедуры </w:t>
      </w:r>
      <w:r w:rsidRPr="004271AC">
        <w:t>административного производства</w:t>
      </w:r>
      <w:r>
        <w:t xml:space="preserve"> в Управлении</w:t>
      </w:r>
      <w:r w:rsidRPr="004271AC">
        <w:t xml:space="preserve"> по рассмотрению жалоб</w:t>
      </w:r>
      <w:r>
        <w:t xml:space="preserve"> обеспечивают справедливое и беспристрастное</w:t>
      </w:r>
      <w:r w:rsidRPr="004271AC">
        <w:t xml:space="preserve"> рассмотрени</w:t>
      </w:r>
      <w:r>
        <w:t>е</w:t>
      </w:r>
      <w:r w:rsidRPr="004271AC">
        <w:t xml:space="preserve"> спора, </w:t>
      </w:r>
      <w:r>
        <w:t xml:space="preserve">гарантируя соблюдение </w:t>
      </w:r>
      <w:r w:rsidRPr="004271AC">
        <w:t>баланс</w:t>
      </w:r>
      <w:r>
        <w:t>а</w:t>
      </w:r>
      <w:r w:rsidRPr="004271AC">
        <w:t xml:space="preserve"> интересов налогоплательщика и</w:t>
      </w:r>
      <w:r>
        <w:t xml:space="preserve"> государства</w:t>
      </w:r>
      <w:r w:rsidRPr="004271AC">
        <w:t xml:space="preserve">. </w:t>
      </w:r>
      <w:r>
        <w:t xml:space="preserve">Вследствие чего </w:t>
      </w:r>
      <w:r w:rsidRPr="004271AC">
        <w:lastRenderedPageBreak/>
        <w:t>административный порядок рассмотрения налоговых споров</w:t>
      </w:r>
      <w:r>
        <w:t xml:space="preserve"> в Управлении</w:t>
      </w:r>
      <w:r w:rsidRPr="004271AC">
        <w:t xml:space="preserve"> по рассмотрению жалоб</w:t>
      </w:r>
      <w:r>
        <w:t xml:space="preserve"> </w:t>
      </w:r>
      <w:r w:rsidRPr="004271AC">
        <w:t>является более приемлемым для большинства налогоплательщиков США</w:t>
      </w:r>
      <w:r>
        <w:t>, чем судебное разбирательство</w:t>
      </w:r>
      <w:r w:rsidRPr="004271AC">
        <w:t>.</w:t>
      </w:r>
    </w:p>
    <w:p w:rsidR="00847E53" w:rsidRPr="00F775D6" w:rsidRDefault="00847E53" w:rsidP="00847E53">
      <w:pPr>
        <w:pStyle w:val="11"/>
      </w:pPr>
      <w:r w:rsidRPr="0009251C">
        <w:t>Во втором параграфе</w:t>
      </w:r>
      <w:r>
        <w:rPr>
          <w:b/>
        </w:rPr>
        <w:t xml:space="preserve"> </w:t>
      </w:r>
      <w:r w:rsidRPr="00CF396C">
        <w:rPr>
          <w:i/>
        </w:rPr>
        <w:t>«</w:t>
      </w:r>
      <w:r w:rsidRPr="00B439F0">
        <w:rPr>
          <w:i/>
        </w:rPr>
        <w:t>Альтернативные способы урегулирования налоговых споров</w:t>
      </w:r>
      <w:r>
        <w:rPr>
          <w:i/>
        </w:rPr>
        <w:t xml:space="preserve">, </w:t>
      </w:r>
      <w:r w:rsidRPr="00F17DA7">
        <w:rPr>
          <w:i/>
        </w:rPr>
        <w:t>используемые при рассмотрении налоговых споров в административном порядке</w:t>
      </w:r>
      <w:r>
        <w:rPr>
          <w:i/>
        </w:rPr>
        <w:t xml:space="preserve">» </w:t>
      </w:r>
      <w:r>
        <w:t>анализируются примирительные процедуры</w:t>
      </w:r>
      <w:r w:rsidRPr="00712124">
        <w:t xml:space="preserve">, которые </w:t>
      </w:r>
      <w:r>
        <w:t>используются налогоплательщиками и налоговыми органами США в качестве альтернативы стандартной процедуре</w:t>
      </w:r>
      <w:r w:rsidRPr="00712124">
        <w:t xml:space="preserve"> </w:t>
      </w:r>
      <w:r>
        <w:t>рассмотрения налогового спора в Службе внутренних доходов.</w:t>
      </w:r>
    </w:p>
    <w:p w:rsidR="00847E53" w:rsidRDefault="00847E53" w:rsidP="00847E53">
      <w:pPr>
        <w:pStyle w:val="11"/>
      </w:pPr>
      <w:r>
        <w:t xml:space="preserve">Широкая практика использования альтернативных способов урегулирования налоговых споров при рассмотрении налоговых споров в </w:t>
      </w:r>
      <w:r w:rsidRPr="00712124">
        <w:t>административно</w:t>
      </w:r>
      <w:r>
        <w:t>м</w:t>
      </w:r>
      <w:r w:rsidRPr="00712124">
        <w:t xml:space="preserve"> порядк</w:t>
      </w:r>
      <w:r>
        <w:t>е, по мнению диссертанта, является одной из основных особенностей функционирования институционально-правового механизма рассмотрения налоговых споров в США.</w:t>
      </w:r>
    </w:p>
    <w:p w:rsidR="00847E53" w:rsidRDefault="00847E53" w:rsidP="00847E53">
      <w:pPr>
        <w:pStyle w:val="11"/>
      </w:pPr>
      <w:r w:rsidRPr="00712124">
        <w:t xml:space="preserve">Основная цель альтернативных способов урегулирования налоговых споров </w:t>
      </w:r>
      <w:r>
        <w:t xml:space="preserve">в США </w:t>
      </w:r>
      <w:r w:rsidRPr="00712124">
        <w:t xml:space="preserve">– оперативное разрешение спорных вопросов между налогоплательщиком и налоговым органом с участием уполномоченного посредника (медиатора) или независимого арбитра, обеспечивающих справедливое и беспристрастное рассмотрение спора. При этом урегулирование споров </w:t>
      </w:r>
      <w:r>
        <w:t xml:space="preserve">в США </w:t>
      </w:r>
      <w:r w:rsidRPr="00712124">
        <w:t>посредством примирительных процедур не является обязательным для налогоплательщика и не лишает его права на другие способы защиты, в том числе на стандартную процедуру обжалования решений налоговых органов в Управлении по рассмотрению жалоб.</w:t>
      </w:r>
    </w:p>
    <w:p w:rsidR="00847E53" w:rsidRDefault="00847E53" w:rsidP="00847E53">
      <w:pPr>
        <w:pStyle w:val="11"/>
      </w:pPr>
      <w:r>
        <w:t>Диссертант выделяет и анализирует две основные примирительные процедуры</w:t>
      </w:r>
      <w:r w:rsidRPr="00712124">
        <w:t>, которые в настоящее время активно разрабатываются и применяются налоговыми органами США в качестве альтернативных способов урегулирования споров</w:t>
      </w:r>
      <w:r>
        <w:t>:</w:t>
      </w:r>
      <w:r w:rsidRPr="00712124">
        <w:t xml:space="preserve"> медиация и арбитраж.</w:t>
      </w:r>
    </w:p>
    <w:p w:rsidR="00847E53" w:rsidRDefault="00847E53" w:rsidP="00847E53">
      <w:r>
        <w:t>На основе анализа указанных примирительных процедур делается вывод о том, что п</w:t>
      </w:r>
      <w:r w:rsidRPr="00FE4904">
        <w:t>римирительные процедуры в н</w:t>
      </w:r>
      <w:r>
        <w:t>алоговой системе США способствую</w:t>
      </w:r>
      <w:r w:rsidRPr="00FE4904">
        <w:t>т га</w:t>
      </w:r>
      <w:r>
        <w:t>рмонизации налоговых отношений, так как с</w:t>
      </w:r>
      <w:r w:rsidRPr="00FE4904">
        <w:t xml:space="preserve"> помощью </w:t>
      </w:r>
      <w:r w:rsidRPr="00FE4904">
        <w:lastRenderedPageBreak/>
        <w:t xml:space="preserve">сотрудничества между налоговым органом и налогоплательщиком обеспечивается определенность в налоговых отношениях, отвечающая интересам как государства, так и налогоплательщика. </w:t>
      </w:r>
    </w:p>
    <w:p w:rsidR="00847E53" w:rsidRDefault="00847E53" w:rsidP="00847E53">
      <w:r>
        <w:t>А</w:t>
      </w:r>
      <w:r w:rsidRPr="00FE4904">
        <w:t>льтернативн</w:t>
      </w:r>
      <w:r>
        <w:t>ые</w:t>
      </w:r>
      <w:r w:rsidRPr="00FE4904">
        <w:t xml:space="preserve"> </w:t>
      </w:r>
      <w:r>
        <w:t xml:space="preserve">способы </w:t>
      </w:r>
      <w:r w:rsidRPr="00FE4904">
        <w:t>урегулирования налоговых споров</w:t>
      </w:r>
      <w:r>
        <w:t xml:space="preserve"> в США способствуют как обеспечению экономических интересов</w:t>
      </w:r>
      <w:r w:rsidRPr="00FE4904">
        <w:t xml:space="preserve"> государства</w:t>
      </w:r>
      <w:r>
        <w:t xml:space="preserve"> и налогоплательщиков, так и </w:t>
      </w:r>
      <w:r w:rsidRPr="00FE4904">
        <w:t>гарантир</w:t>
      </w:r>
      <w:r>
        <w:t>уют</w:t>
      </w:r>
      <w:r w:rsidRPr="00FE4904">
        <w:t xml:space="preserve"> высокий уровень исполнения налоговой обязанности на основе принципов добровольности и сотрудничества налогового органа и налогоплательщик</w:t>
      </w:r>
      <w:r>
        <w:t>ов на этапе административного порядка рассмотрения налогового спора.</w:t>
      </w:r>
    </w:p>
    <w:p w:rsidR="00847E53" w:rsidRDefault="00847E53" w:rsidP="00847E53">
      <w:r>
        <w:t>Диссертант предлагает внедрить в России институт</w:t>
      </w:r>
      <w:r w:rsidRPr="00BE228A">
        <w:t xml:space="preserve"> медиации </w:t>
      </w:r>
      <w:r>
        <w:t>для разрешения налоговых споров, внеся соответствующие изменения в Налоговый кодекс Российской Федерации</w:t>
      </w:r>
      <w:r>
        <w:rPr>
          <w:rStyle w:val="a8"/>
        </w:rPr>
        <w:footnoteReference w:id="1"/>
      </w:r>
      <w:r>
        <w:t xml:space="preserve"> и Федеральный закон</w:t>
      </w:r>
      <w:r w:rsidRPr="00BE228A">
        <w:t xml:space="preserve"> от 27 июля 2010 г. № 193-ФЗ «Об альтернативной процедуре урегулирования споров с участием посредника (процедуре медиации)»</w:t>
      </w:r>
      <w:r>
        <w:rPr>
          <w:rStyle w:val="a8"/>
        </w:rPr>
        <w:footnoteReference w:id="2"/>
      </w:r>
      <w:r>
        <w:t xml:space="preserve">. </w:t>
      </w:r>
    </w:p>
    <w:p w:rsidR="00847E53" w:rsidRPr="008A322C" w:rsidRDefault="00847E53" w:rsidP="00847E53">
      <w:pPr>
        <w:pStyle w:val="11"/>
      </w:pPr>
      <w:r w:rsidRPr="0009251C">
        <w:t>В третьем параграфе</w:t>
      </w:r>
      <w:r>
        <w:rPr>
          <w:b/>
        </w:rPr>
        <w:t xml:space="preserve"> </w:t>
      </w:r>
      <w:r w:rsidRPr="00CF396C">
        <w:rPr>
          <w:i/>
        </w:rPr>
        <w:t>«</w:t>
      </w:r>
      <w:r w:rsidRPr="002E1E0C">
        <w:rPr>
          <w:i/>
        </w:rPr>
        <w:t>Процедура вынесения уведомления о недоимке</w:t>
      </w:r>
      <w:r>
        <w:rPr>
          <w:i/>
        </w:rPr>
        <w:t xml:space="preserve">» </w:t>
      </w:r>
      <w:r w:rsidRPr="008A322C">
        <w:t xml:space="preserve">анализируется значение </w:t>
      </w:r>
      <w:r>
        <w:t xml:space="preserve">процедуры вынесения уведомления об уплате недоимки </w:t>
      </w:r>
      <w:r w:rsidRPr="008A322C">
        <w:t>в</w:t>
      </w:r>
      <w:r>
        <w:t xml:space="preserve"> функционировании</w:t>
      </w:r>
      <w:r w:rsidRPr="008A322C">
        <w:t xml:space="preserve"> институционально-правов</w:t>
      </w:r>
      <w:r>
        <w:t>ого</w:t>
      </w:r>
      <w:r w:rsidRPr="008A322C">
        <w:t xml:space="preserve"> </w:t>
      </w:r>
      <w:r>
        <w:t>механизма</w:t>
      </w:r>
      <w:r w:rsidRPr="008A322C">
        <w:t xml:space="preserve"> расс</w:t>
      </w:r>
      <w:r>
        <w:t>мотрения налоговых споров в США в административном порядке.</w:t>
      </w:r>
    </w:p>
    <w:p w:rsidR="00847E53" w:rsidRDefault="00847E53" w:rsidP="00847E53">
      <w:r>
        <w:t xml:space="preserve">Особое значение данной процедуры заключается в том, что для целей разрешения налоговых споров она выступает в двух аспектах. </w:t>
      </w:r>
    </w:p>
    <w:p w:rsidR="00847E53" w:rsidRDefault="00847E53" w:rsidP="00847E53">
      <w:r>
        <w:t xml:space="preserve">Прежде всего, </w:t>
      </w:r>
      <w:r w:rsidRPr="001135DE">
        <w:t>в случае невозможности достижения соглашения об урегулировании спорных вопросов</w:t>
      </w:r>
      <w:r>
        <w:t xml:space="preserve"> между налоговым органом и налогоплательщиком, вынесение у</w:t>
      </w:r>
      <w:r w:rsidRPr="001135DE">
        <w:t>ведомлени</w:t>
      </w:r>
      <w:r>
        <w:t>я</w:t>
      </w:r>
      <w:r w:rsidRPr="001135DE">
        <w:t xml:space="preserve"> об уплате недоимки (</w:t>
      </w:r>
      <w:proofErr w:type="spellStart"/>
      <w:r w:rsidRPr="001135DE">
        <w:t>Notice</w:t>
      </w:r>
      <w:proofErr w:type="spellEnd"/>
      <w:r w:rsidRPr="001135DE">
        <w:t xml:space="preserve"> </w:t>
      </w:r>
      <w:proofErr w:type="spellStart"/>
      <w:r w:rsidRPr="001135DE">
        <w:t>of</w:t>
      </w:r>
      <w:proofErr w:type="spellEnd"/>
      <w:r w:rsidRPr="001135DE">
        <w:t xml:space="preserve"> </w:t>
      </w:r>
      <w:proofErr w:type="spellStart"/>
      <w:r w:rsidRPr="001135DE">
        <w:t>Deficiency</w:t>
      </w:r>
      <w:proofErr w:type="spellEnd"/>
      <w:r w:rsidRPr="001135DE">
        <w:t xml:space="preserve">) является </w:t>
      </w:r>
      <w:r>
        <w:t>завершением рассмотрения налогового</w:t>
      </w:r>
      <w:r w:rsidRPr="001135DE">
        <w:t xml:space="preserve"> спор</w:t>
      </w:r>
      <w:r>
        <w:t>а</w:t>
      </w:r>
      <w:r w:rsidRPr="001135DE">
        <w:t xml:space="preserve"> в административном порядке. </w:t>
      </w:r>
      <w:r>
        <w:t>То есть, с</w:t>
      </w:r>
      <w:r w:rsidRPr="00502A1C">
        <w:t xml:space="preserve"> помощью указанного документа оформляется результат рассмотрения налогового спора в административном порядке, если с налогоплательщиком не удалось достигнуть соглашения об урегулировании спора. </w:t>
      </w:r>
    </w:p>
    <w:p w:rsidR="00847E53" w:rsidRDefault="00847E53" w:rsidP="00847E53">
      <w:r>
        <w:lastRenderedPageBreak/>
        <w:t>Кроме того</w:t>
      </w:r>
      <w:r w:rsidRPr="00502A1C">
        <w:t>, вынесение уведомления о недоимке является юридическим основанием для обращения в суд и начала судебного порядка рассмотрения дела.</w:t>
      </w:r>
      <w:r>
        <w:t xml:space="preserve"> </w:t>
      </w:r>
    </w:p>
    <w:p w:rsidR="00847E53" w:rsidRDefault="00847E53" w:rsidP="00847E53">
      <w:r>
        <w:t xml:space="preserve">Анализируется судебная практика, позволяющая охарактеризовать </w:t>
      </w:r>
      <w:r w:rsidRPr="00B712D1">
        <w:t xml:space="preserve">действие </w:t>
      </w:r>
      <w:r>
        <w:t>«</w:t>
      </w:r>
      <w:r w:rsidRPr="00B712D1">
        <w:t xml:space="preserve">презумпции правильности» в отношении положений, указанных в уведомлении о недоимке. Отдельно </w:t>
      </w:r>
      <w:r>
        <w:t xml:space="preserve">рассматривается порядок </w:t>
      </w:r>
      <w:r w:rsidRPr="00B712D1">
        <w:t>оформлени</w:t>
      </w:r>
      <w:r>
        <w:t>я</w:t>
      </w:r>
      <w:r w:rsidRPr="00B712D1">
        <w:t xml:space="preserve"> и вручения</w:t>
      </w:r>
      <w:r>
        <w:t xml:space="preserve"> </w:t>
      </w:r>
      <w:r w:rsidRPr="00B712D1">
        <w:t>уведомления о недоимке.</w:t>
      </w:r>
    </w:p>
    <w:p w:rsidR="00847E53" w:rsidRDefault="00847E53" w:rsidP="00847E53">
      <w:pPr>
        <w:pStyle w:val="11"/>
      </w:pPr>
      <w:r>
        <w:rPr>
          <w:b/>
        </w:rPr>
        <w:t xml:space="preserve">Третья </w:t>
      </w:r>
      <w:r w:rsidRPr="0004243F">
        <w:rPr>
          <w:b/>
        </w:rPr>
        <w:t>глава «Институционально-правовой механизм р</w:t>
      </w:r>
      <w:r>
        <w:rPr>
          <w:b/>
        </w:rPr>
        <w:t>ассмотрения налоговых споров в США в судебном</w:t>
      </w:r>
      <w:r w:rsidRPr="0004243F">
        <w:rPr>
          <w:b/>
        </w:rPr>
        <w:t xml:space="preserve"> порядке»</w:t>
      </w:r>
      <w:r>
        <w:rPr>
          <w:b/>
        </w:rPr>
        <w:t xml:space="preserve"> </w:t>
      </w:r>
      <w:r>
        <w:t>состоит из трех параграфов и содержит анализ особенностей функционирования и</w:t>
      </w:r>
      <w:r w:rsidRPr="00C2554E">
        <w:t>нституционально-правов</w:t>
      </w:r>
      <w:r>
        <w:t>ого</w:t>
      </w:r>
      <w:r w:rsidRPr="00C2554E">
        <w:t xml:space="preserve"> механизм</w:t>
      </w:r>
      <w:r>
        <w:t>а</w:t>
      </w:r>
      <w:r w:rsidRPr="00C2554E">
        <w:t xml:space="preserve"> рассмотрения налоговых споров</w:t>
      </w:r>
      <w:r>
        <w:t xml:space="preserve"> в судебном порядке в Соединенных Штатах Америки.</w:t>
      </w:r>
    </w:p>
    <w:p w:rsidR="00847E53" w:rsidRDefault="00847E53" w:rsidP="00847E53">
      <w:pPr>
        <w:pStyle w:val="11"/>
      </w:pPr>
      <w:r w:rsidRPr="0009251C">
        <w:t>В первом параграфе</w:t>
      </w:r>
      <w:r>
        <w:rPr>
          <w:b/>
        </w:rPr>
        <w:t xml:space="preserve"> </w:t>
      </w:r>
      <w:r w:rsidRPr="00CF396C">
        <w:rPr>
          <w:i/>
        </w:rPr>
        <w:t>«</w:t>
      </w:r>
      <w:r w:rsidRPr="007532EF">
        <w:rPr>
          <w:i/>
        </w:rPr>
        <w:t>Порядок определения подведомственности налоговых споров в судебных органах США</w:t>
      </w:r>
      <w:r>
        <w:rPr>
          <w:i/>
        </w:rPr>
        <w:t xml:space="preserve">» </w:t>
      </w:r>
      <w:r w:rsidRPr="007532EF">
        <w:t>анализируются вопросы определения в США подведомственности налоговых споров.</w:t>
      </w:r>
    </w:p>
    <w:p w:rsidR="00847E53" w:rsidRDefault="00847E53" w:rsidP="00847E53">
      <w:pPr>
        <w:pStyle w:val="11"/>
      </w:pPr>
      <w:r>
        <w:t>Делается вывод о том, что судебная п</w:t>
      </w:r>
      <w:r w:rsidRPr="0033364A">
        <w:t xml:space="preserve">одведомственность налоговых споров в большинстве случаев </w:t>
      </w:r>
      <w:r>
        <w:t xml:space="preserve">определяется в зависимости от усмотрения налогоплательщика и </w:t>
      </w:r>
      <w:r w:rsidRPr="0033364A">
        <w:t>выбр</w:t>
      </w:r>
      <w:r>
        <w:t>анного</w:t>
      </w:r>
      <w:r w:rsidRPr="0033364A">
        <w:t xml:space="preserve"> </w:t>
      </w:r>
      <w:r>
        <w:t xml:space="preserve">им </w:t>
      </w:r>
      <w:r w:rsidRPr="0033364A">
        <w:t xml:space="preserve">способа защиты </w:t>
      </w:r>
      <w:r>
        <w:t xml:space="preserve">его </w:t>
      </w:r>
      <w:r w:rsidRPr="0033364A">
        <w:t>прав в том или ином судебном органе.</w:t>
      </w:r>
    </w:p>
    <w:p w:rsidR="00847E53" w:rsidRDefault="00847E53" w:rsidP="00847E53">
      <w:pPr>
        <w:pStyle w:val="11"/>
      </w:pPr>
      <w:r>
        <w:t xml:space="preserve">Анализируя действующее законодательство в США и правила судопроизводства, диссертант приходит к выводу о том, что в отношении большинства налоговых споров судебные органы США обладают конкурирующей компетенцией. </w:t>
      </w:r>
    </w:p>
    <w:p w:rsidR="00847E53" w:rsidRDefault="00847E53" w:rsidP="00847E53">
      <w:pPr>
        <w:pStyle w:val="11"/>
      </w:pPr>
      <w:proofErr w:type="gramStart"/>
      <w:r>
        <w:t>В связи с чем, диссертант выделяет и анализирует следующие факторы, которые влияют н</w:t>
      </w:r>
      <w:r w:rsidRPr="009A09C5">
        <w:t xml:space="preserve">а принятие налогоплательщиком решения о выборе </w:t>
      </w:r>
      <w:r>
        <w:t xml:space="preserve">того или иного судебного органа для защиты прав: 1) </w:t>
      </w:r>
      <w:r w:rsidRPr="009A09C5">
        <w:t xml:space="preserve">предварительные денежные расходы по уплате </w:t>
      </w:r>
      <w:r>
        <w:t xml:space="preserve">суммы налога </w:t>
      </w:r>
      <w:r w:rsidRPr="009A09C5">
        <w:t>и процентов</w:t>
      </w:r>
      <w:r>
        <w:t>, которые налогоплательщику придется произвести до обращения в суд; 2)</w:t>
      </w:r>
      <w:r w:rsidRPr="009A09C5">
        <w:t xml:space="preserve"> </w:t>
      </w:r>
      <w:r>
        <w:t>сроки обращения с иском в суд;</w:t>
      </w:r>
      <w:proofErr w:type="gramEnd"/>
      <w:r w:rsidRPr="009A09C5">
        <w:t xml:space="preserve"> </w:t>
      </w:r>
      <w:r>
        <w:t>3) право</w:t>
      </w:r>
      <w:r w:rsidRPr="009A09C5">
        <w:t xml:space="preserve"> сторон заявлять в ходе судебного заседания новые</w:t>
      </w:r>
      <w:r>
        <w:t xml:space="preserve"> или дополнительные</w:t>
      </w:r>
      <w:r w:rsidRPr="009A09C5">
        <w:t xml:space="preserve"> </w:t>
      </w:r>
      <w:r w:rsidRPr="009A09C5">
        <w:lastRenderedPageBreak/>
        <w:t>требования</w:t>
      </w:r>
      <w:r>
        <w:t>; 4)</w:t>
      </w:r>
      <w:r w:rsidRPr="009A09C5">
        <w:t xml:space="preserve"> принятая система прецедентов в </w:t>
      </w:r>
      <w:r>
        <w:t>судебных органах;</w:t>
      </w:r>
      <w:r w:rsidRPr="009A09C5">
        <w:t xml:space="preserve"> </w:t>
      </w:r>
      <w:r>
        <w:t xml:space="preserve">5) </w:t>
      </w:r>
      <w:r w:rsidRPr="009A09C5">
        <w:t>процессуальные особенности рассмотрения дел.</w:t>
      </w:r>
    </w:p>
    <w:p w:rsidR="00847E53" w:rsidRDefault="00847E53" w:rsidP="00847E53">
      <w:pPr>
        <w:pStyle w:val="11"/>
      </w:pPr>
      <w:r w:rsidRPr="0009251C">
        <w:t>Во втором параграфе</w:t>
      </w:r>
      <w:r>
        <w:t xml:space="preserve"> «</w:t>
      </w:r>
      <w:r w:rsidR="00FC0039" w:rsidRPr="00FC0039">
        <w:rPr>
          <w:i/>
        </w:rPr>
        <w:t>Налоговый суд США как ведущий судебный орган рассмотрения налоговых споров. Обращение в Налоговый суд и подготовка к рассмотрению дела</w:t>
      </w:r>
      <w:r w:rsidRPr="00DA6F8F">
        <w:rPr>
          <w:i/>
        </w:rPr>
        <w:t>»</w:t>
      </w:r>
      <w:r>
        <w:t xml:space="preserve"> характеризуется Налоговый суд США и выявляется его особая роль в институционально-правовом механизме рассмотрения налоговых споров.</w:t>
      </w:r>
    </w:p>
    <w:p w:rsidR="00847E53" w:rsidRDefault="00847E53" w:rsidP="00847E53">
      <w:r w:rsidRPr="001135DE">
        <w:t xml:space="preserve">Налоговый суд </w:t>
      </w:r>
      <w:r>
        <w:t xml:space="preserve">в рамках своей компетенции </w:t>
      </w:r>
      <w:r w:rsidRPr="001135DE">
        <w:t xml:space="preserve">рассматривает </w:t>
      </w:r>
      <w:r>
        <w:t xml:space="preserve">более </w:t>
      </w:r>
      <w:r w:rsidRPr="001135DE">
        <w:t>9</w:t>
      </w:r>
      <w:r>
        <w:t>0</w:t>
      </w:r>
      <w:r w:rsidRPr="001135DE">
        <w:t>% всех налоговых споров</w:t>
      </w:r>
      <w:r>
        <w:t xml:space="preserve"> в США, которые </w:t>
      </w:r>
      <w:r w:rsidR="00D05A18">
        <w:t xml:space="preserve">рассматриваются </w:t>
      </w:r>
      <w:r>
        <w:t>в судебном порядке</w:t>
      </w:r>
      <w:r w:rsidRPr="001135DE">
        <w:t>.</w:t>
      </w:r>
      <w:r>
        <w:t xml:space="preserve"> В связи с чем, диссертант выявляет причины предпочтения</w:t>
      </w:r>
      <w:r w:rsidRPr="001135DE">
        <w:t xml:space="preserve"> </w:t>
      </w:r>
      <w:r>
        <w:t xml:space="preserve">выбора </w:t>
      </w:r>
      <w:r w:rsidRPr="001135DE">
        <w:t>налогоплательщик</w:t>
      </w:r>
      <w:r>
        <w:t>ами</w:t>
      </w:r>
      <w:r w:rsidRPr="001135DE">
        <w:t xml:space="preserve"> Налогового суда в качестве места </w:t>
      </w:r>
      <w:r w:rsidR="0089736B">
        <w:t xml:space="preserve">рассмотрения </w:t>
      </w:r>
      <w:r w:rsidRPr="001135DE">
        <w:t>налогов</w:t>
      </w:r>
      <w:r>
        <w:t xml:space="preserve">ых споров перед другими судебными органами. </w:t>
      </w:r>
    </w:p>
    <w:p w:rsidR="00847E53" w:rsidRDefault="00847E53" w:rsidP="00847E53">
      <w:r>
        <w:t>Во-первых, судьи Налогового суда являются известными специалистами в сфере налогового права (бывшие налоговые консультанты и научные работники). Во-вторых,</w:t>
      </w:r>
      <w:r w:rsidRPr="00C9767D">
        <w:t xml:space="preserve"> </w:t>
      </w:r>
      <w:r>
        <w:t>д</w:t>
      </w:r>
      <w:r w:rsidRPr="001135DE">
        <w:t xml:space="preserve">о окончания судебного разбирательства </w:t>
      </w:r>
      <w:r>
        <w:t xml:space="preserve">в Налоговом суде </w:t>
      </w:r>
      <w:r w:rsidRPr="001135DE">
        <w:t xml:space="preserve">закон запрещает осуществлять взыскание предположительно неуплаченной суммы налога, пеней и штрафов в принудительном порядке. </w:t>
      </w:r>
      <w:r>
        <w:t xml:space="preserve">В-третьих, </w:t>
      </w:r>
      <w:r w:rsidRPr="001135DE">
        <w:t>суд</w:t>
      </w:r>
      <w:r>
        <w:t>ья Налогового суда</w:t>
      </w:r>
      <w:r w:rsidRPr="001135DE">
        <w:t xml:space="preserve"> вправе приостановить любые действия налогового органа по исчислению и удержанию налога, а также начать независимое судебное разбирательство относительно определения точного размера налогового обязательства.</w:t>
      </w:r>
      <w:r>
        <w:t xml:space="preserve"> В-четвертых, </w:t>
      </w:r>
      <w:r w:rsidRPr="001135DE">
        <w:t>Налоговый суд наделен полномочиями по установлению окончательной величины налогового обязательства налогоплательщика за каждый налоговый период, указанный в заявлении налогоплательщика.</w:t>
      </w:r>
      <w:r>
        <w:t xml:space="preserve"> И, в-пятых, правила и процедуры рассмотрения дел в Налоговом суде носят менее формализованный характер, по сравнению с другими судебными органами.</w:t>
      </w:r>
    </w:p>
    <w:p w:rsidR="00847E53" w:rsidRDefault="00847E53" w:rsidP="00847E53">
      <w:r>
        <w:t xml:space="preserve">В параграфе анализируется порядок обращения в Налоговый суд и </w:t>
      </w:r>
      <w:r w:rsidRPr="00C50BA7">
        <w:t>подготовка к рассмотрению дела</w:t>
      </w:r>
      <w:r>
        <w:t>. Отмечается жесткость сроков для обращения в суд и высокая значимость предварительных процедур.</w:t>
      </w:r>
    </w:p>
    <w:p w:rsidR="00847E53" w:rsidRDefault="00847E53" w:rsidP="00847E53">
      <w:r w:rsidRPr="0009251C">
        <w:lastRenderedPageBreak/>
        <w:t>В третьем параграфе</w:t>
      </w:r>
      <w:r>
        <w:rPr>
          <w:b/>
        </w:rPr>
        <w:t xml:space="preserve"> </w:t>
      </w:r>
      <w:r w:rsidRPr="00544224">
        <w:rPr>
          <w:b/>
          <w:i/>
        </w:rPr>
        <w:t>«</w:t>
      </w:r>
      <w:r w:rsidRPr="00544224">
        <w:rPr>
          <w:i/>
        </w:rPr>
        <w:t>Судебное разбирательство в Налоговом суде. Решения Налогового суда»</w:t>
      </w:r>
      <w:r>
        <w:t xml:space="preserve"> исследуются процедуры судебного разбирательства</w:t>
      </w:r>
      <w:r w:rsidRPr="00C50BA7">
        <w:t xml:space="preserve"> в Налоговом суде</w:t>
      </w:r>
      <w:r>
        <w:t xml:space="preserve">. </w:t>
      </w:r>
    </w:p>
    <w:p w:rsidR="00847E53" w:rsidRDefault="00847E53" w:rsidP="00847E53">
      <w:r>
        <w:t>На основе анализа указанных процедур диссертант выделяет ряд особенностей разбирательства в Налоговом суде.</w:t>
      </w:r>
      <w:r w:rsidRPr="001135DE">
        <w:rPr>
          <w:rFonts w:eastAsia="Calibri"/>
        </w:rPr>
        <w:t xml:space="preserve"> </w:t>
      </w:r>
      <w:r>
        <w:rPr>
          <w:rFonts w:eastAsia="Calibri"/>
        </w:rPr>
        <w:t xml:space="preserve">Прежде всего, </w:t>
      </w:r>
      <w:r w:rsidRPr="001135DE">
        <w:t xml:space="preserve">правила доказывания в Налоговом суде толкуются достаточно вольно, а сами судьи больше заинтересованы в выяснении разных аспектов налогового спора, а не в строгом соблюдении всех процедур. </w:t>
      </w:r>
    </w:p>
    <w:p w:rsidR="00847E53" w:rsidRDefault="00847E53" w:rsidP="00847E53">
      <w:pPr>
        <w:rPr>
          <w:rFonts w:eastAsia="Calibri"/>
        </w:rPr>
      </w:pPr>
      <w:r>
        <w:t>Следующая особенность заключается в том, что</w:t>
      </w:r>
      <w:r w:rsidRPr="001135DE">
        <w:t xml:space="preserve"> в заседаниях Налогового суда по</w:t>
      </w:r>
      <w:r w:rsidR="0089736B">
        <w:t xml:space="preserve"> рассмотрению </w:t>
      </w:r>
      <w:r w:rsidRPr="001135DE">
        <w:t>налоговых споров не участвуют присяжные</w:t>
      </w:r>
      <w:r>
        <w:t xml:space="preserve"> </w:t>
      </w:r>
      <w:r w:rsidRPr="001135DE">
        <w:t xml:space="preserve">заседатели. </w:t>
      </w:r>
      <w:r>
        <w:t>Кроме того, р</w:t>
      </w:r>
      <w:r w:rsidRPr="001135DE">
        <w:t xml:space="preserve">ассмотрение дела в Налоговом суде может происходить в упрощенном порядке, если оспаривается незначительная сумма. </w:t>
      </w:r>
      <w:r>
        <w:t>В указанном случае</w:t>
      </w:r>
      <w:r w:rsidRPr="001135DE">
        <w:t xml:space="preserve"> судья может вынести решени</w:t>
      </w:r>
      <w:r>
        <w:t>е</w:t>
      </w:r>
      <w:r w:rsidRPr="001135DE">
        <w:t>, основываясь на «общих принципах справедливости».</w:t>
      </w:r>
      <w:r w:rsidRPr="001135DE">
        <w:rPr>
          <w:rFonts w:eastAsia="Calibri"/>
        </w:rPr>
        <w:t xml:space="preserve"> </w:t>
      </w:r>
    </w:p>
    <w:p w:rsidR="00847E53" w:rsidRDefault="00847E53" w:rsidP="00847E53">
      <w:pPr>
        <w:rPr>
          <w:rFonts w:eastAsia="Calibri"/>
        </w:rPr>
      </w:pPr>
      <w:r>
        <w:rPr>
          <w:rFonts w:eastAsia="Calibri"/>
        </w:rPr>
        <w:t xml:space="preserve">Еще одна особенность заключается в том, что к судебным решениям Налогового суда предъявляются дополнительные требования, а обжаловать </w:t>
      </w:r>
      <w:r w:rsidRPr="001135DE">
        <w:rPr>
          <w:rFonts w:eastAsia="Calibri"/>
        </w:rPr>
        <w:t xml:space="preserve">решения </w:t>
      </w:r>
      <w:r>
        <w:rPr>
          <w:rFonts w:eastAsia="Calibri"/>
        </w:rPr>
        <w:t xml:space="preserve">Налогового суда можно </w:t>
      </w:r>
      <w:r w:rsidRPr="001135DE">
        <w:rPr>
          <w:rFonts w:eastAsia="Calibri"/>
        </w:rPr>
        <w:t xml:space="preserve">в </w:t>
      </w:r>
      <w:r>
        <w:rPr>
          <w:rFonts w:eastAsia="Calibri"/>
        </w:rPr>
        <w:t xml:space="preserve">особом </w:t>
      </w:r>
      <w:r w:rsidRPr="001135DE">
        <w:rPr>
          <w:rFonts w:eastAsia="Calibri"/>
        </w:rPr>
        <w:t xml:space="preserve">апелляционном порядке. </w:t>
      </w:r>
    </w:p>
    <w:p w:rsidR="00847E53" w:rsidRPr="007332D2" w:rsidRDefault="00847E53" w:rsidP="00847E53">
      <w:pPr>
        <w:rPr>
          <w:rFonts w:eastAsia="Calibri"/>
        </w:rPr>
      </w:pPr>
      <w:r>
        <w:rPr>
          <w:rFonts w:eastAsia="Calibri"/>
        </w:rPr>
        <w:t xml:space="preserve">Делается вывод о том, что </w:t>
      </w:r>
      <w:r w:rsidRPr="001135DE">
        <w:rPr>
          <w:rFonts w:eastAsia="Calibri"/>
        </w:rPr>
        <w:t>особая процедура рассмотрения налоговых споров в Налоговом суде способствует</w:t>
      </w:r>
      <w:r w:rsidRPr="001135DE">
        <w:t xml:space="preserve"> обеспечению единообразного толкования и применения налогового законодательства</w:t>
      </w:r>
      <w:r w:rsidRPr="001135DE">
        <w:rPr>
          <w:rFonts w:eastAsia="Calibri"/>
        </w:rPr>
        <w:t xml:space="preserve"> для всех </w:t>
      </w:r>
      <w:r w:rsidRPr="007332D2">
        <w:rPr>
          <w:rFonts w:eastAsia="Calibri"/>
        </w:rPr>
        <w:t>налогоплательщиков и государственных органов США.</w:t>
      </w:r>
    </w:p>
    <w:p w:rsidR="00847E53" w:rsidRDefault="00847E53" w:rsidP="00847E53">
      <w:r w:rsidRPr="007332D2">
        <w:rPr>
          <w:rFonts w:eastAsia="Calibri"/>
        </w:rPr>
        <w:t>На основ</w:t>
      </w:r>
      <w:r>
        <w:rPr>
          <w:rFonts w:eastAsia="Calibri"/>
        </w:rPr>
        <w:t>е</w:t>
      </w:r>
      <w:r w:rsidRPr="007332D2">
        <w:rPr>
          <w:rFonts w:eastAsia="Calibri"/>
        </w:rPr>
        <w:t xml:space="preserve"> </w:t>
      </w:r>
      <w:r>
        <w:rPr>
          <w:rFonts w:eastAsia="Calibri"/>
        </w:rPr>
        <w:t>исследования</w:t>
      </w:r>
      <w:r w:rsidRPr="007332D2">
        <w:rPr>
          <w:rFonts w:eastAsia="Calibri"/>
        </w:rPr>
        <w:t xml:space="preserve"> опыта функционирования Налогового суда США</w:t>
      </w:r>
      <w:r>
        <w:rPr>
          <w:rFonts w:eastAsia="Calibri"/>
        </w:rPr>
        <w:t>, а также</w:t>
      </w:r>
      <w:r w:rsidRPr="007332D2">
        <w:rPr>
          <w:rFonts w:eastAsia="Calibri"/>
        </w:rPr>
        <w:t xml:space="preserve"> </w:t>
      </w:r>
      <w:r>
        <w:rPr>
          <w:rFonts w:eastAsia="Calibri"/>
        </w:rPr>
        <w:t xml:space="preserve">практики применения в США </w:t>
      </w:r>
      <w:r w:rsidRPr="007332D2">
        <w:rPr>
          <w:rFonts w:eastAsia="Calibri"/>
        </w:rPr>
        <w:t xml:space="preserve">особых процедур рассмотрения налоговых споров </w:t>
      </w:r>
      <w:r w:rsidRPr="007332D2">
        <w:t xml:space="preserve">диссертантом предлагается </w:t>
      </w:r>
      <w:r>
        <w:t xml:space="preserve">создать </w:t>
      </w:r>
      <w:r w:rsidRPr="007332D2">
        <w:t xml:space="preserve">в Российской Федерации специализированный </w:t>
      </w:r>
      <w:r>
        <w:t xml:space="preserve">судебный </w:t>
      </w:r>
      <w:r w:rsidRPr="007332D2">
        <w:t xml:space="preserve">орган по рассмотрению </w:t>
      </w:r>
      <w:r>
        <w:t>налоговых</w:t>
      </w:r>
      <w:r w:rsidRPr="007332D2">
        <w:t xml:space="preserve"> споров, а также закрепить</w:t>
      </w:r>
      <w:r>
        <w:t xml:space="preserve"> ряд гарантий функционирования данного органа</w:t>
      </w:r>
      <w:r w:rsidRPr="007332D2">
        <w:t xml:space="preserve">. </w:t>
      </w:r>
    </w:p>
    <w:p w:rsidR="00847E53" w:rsidRPr="00036966" w:rsidRDefault="00847E53" w:rsidP="00847E53">
      <w:proofErr w:type="gramStart"/>
      <w:r w:rsidRPr="008359D2">
        <w:t>В современных условиях создание специализированного суд</w:t>
      </w:r>
      <w:r w:rsidR="00FE6D84">
        <w:t xml:space="preserve">ебного органа </w:t>
      </w:r>
      <w:r w:rsidRPr="008359D2">
        <w:t xml:space="preserve">по рассмотрению налоговых споров возможно в рамках системы арбитражных судов Российской Федерации (суда первой инстанции) по аналогии с </w:t>
      </w:r>
      <w:r>
        <w:t xml:space="preserve">механизмом создания и организации работы </w:t>
      </w:r>
      <w:r w:rsidRPr="008359D2">
        <w:t>Суд</w:t>
      </w:r>
      <w:r>
        <w:t>а</w:t>
      </w:r>
      <w:r w:rsidRPr="008359D2">
        <w:t xml:space="preserve"> по </w:t>
      </w:r>
      <w:r w:rsidRPr="008359D2">
        <w:lastRenderedPageBreak/>
        <w:t>интеллектуальным правам</w:t>
      </w:r>
      <w:r>
        <w:rPr>
          <w:rStyle w:val="a8"/>
        </w:rPr>
        <w:footnoteReference w:id="3"/>
      </w:r>
      <w:r w:rsidRPr="008359D2">
        <w:t>.</w:t>
      </w:r>
      <w:r>
        <w:t xml:space="preserve"> </w:t>
      </w:r>
      <w:r w:rsidRPr="008359D2">
        <w:t>В компетенцию данного судебного органа предлагается передать все дела об обжаловании решений налогового органа о привлечении к ответственности за совершение налогового правонарушения, а также дела о</w:t>
      </w:r>
      <w:proofErr w:type="gramEnd"/>
      <w:r w:rsidRPr="008359D2">
        <w:t xml:space="preserve"> </w:t>
      </w:r>
      <w:proofErr w:type="gramStart"/>
      <w:r w:rsidRPr="008359D2">
        <w:t>взыскании</w:t>
      </w:r>
      <w:proofErr w:type="gramEnd"/>
      <w:r w:rsidRPr="008359D2">
        <w:t xml:space="preserve"> налоговой санкции.</w:t>
      </w:r>
    </w:p>
    <w:p w:rsidR="00847E53" w:rsidRDefault="00847E53" w:rsidP="00847E53">
      <w:r>
        <w:t>В</w:t>
      </w:r>
      <w:r w:rsidRPr="00354C1D">
        <w:t xml:space="preserve"> целях наиболее эффективного урегулирования споров, возникающих из налоговых правоотношений, </w:t>
      </w:r>
      <w:r>
        <w:t xml:space="preserve">диссертантом </w:t>
      </w:r>
      <w:r w:rsidRPr="00354C1D">
        <w:t>предлагает</w:t>
      </w:r>
      <w:r>
        <w:t>ся</w:t>
      </w:r>
      <w:r w:rsidRPr="00354C1D">
        <w:t xml:space="preserve"> активно внедрять в практику судов Российской Федерации, рассматривающих налоговые споры, использование процедур, направленных на обеспечение сотрудничества между налоговым органом и налогоплательщиком, в том числе примирительных процедур.</w:t>
      </w:r>
    </w:p>
    <w:p w:rsidR="00847E53" w:rsidRPr="007332D2" w:rsidRDefault="00847E53" w:rsidP="00847E53">
      <w:r w:rsidRPr="007332D2">
        <w:t>Указанн</w:t>
      </w:r>
      <w:r>
        <w:t>ые</w:t>
      </w:r>
      <w:r w:rsidRPr="007332D2">
        <w:t xml:space="preserve"> мер</w:t>
      </w:r>
      <w:r>
        <w:t>ы</w:t>
      </w:r>
      <w:r w:rsidRPr="007332D2">
        <w:t xml:space="preserve"> </w:t>
      </w:r>
      <w:r>
        <w:t xml:space="preserve">могут </w:t>
      </w:r>
      <w:r w:rsidRPr="007332D2">
        <w:t>способств</w:t>
      </w:r>
      <w:r>
        <w:t>овать</w:t>
      </w:r>
      <w:r w:rsidRPr="007332D2">
        <w:t xml:space="preserve"> повышению эффективности рассмотрения налоговых споров в Российской Федерации. </w:t>
      </w:r>
    </w:p>
    <w:p w:rsidR="00847E53" w:rsidRDefault="00847E53" w:rsidP="00847E53">
      <w:pPr>
        <w:pStyle w:val="11"/>
      </w:pPr>
      <w:r w:rsidRPr="00CD5754">
        <w:t xml:space="preserve">В </w:t>
      </w:r>
      <w:r w:rsidRPr="00CD5754">
        <w:rPr>
          <w:b/>
        </w:rPr>
        <w:t>заключении</w:t>
      </w:r>
      <w:r w:rsidRPr="00CD5754">
        <w:t xml:space="preserve"> подведены итоги диссертационного исследования, представлены основные обобщения, выводы и кратко сформулированы предложения по использованию опыта США в целях повышения эффективности рассмотрения налоговых споров в Российской Федерации.</w:t>
      </w:r>
    </w:p>
    <w:p w:rsidR="00847E53" w:rsidRDefault="00847E53" w:rsidP="00B7235A">
      <w:r>
        <w:br w:type="page"/>
      </w:r>
    </w:p>
    <w:p w:rsidR="00B7235A" w:rsidRPr="0071067A" w:rsidRDefault="00B7235A" w:rsidP="00B7235A">
      <w:pPr>
        <w:spacing w:line="312" w:lineRule="auto"/>
        <w:rPr>
          <w:b/>
        </w:rPr>
      </w:pPr>
      <w:r w:rsidRPr="0071067A">
        <w:rPr>
          <w:b/>
        </w:rPr>
        <w:lastRenderedPageBreak/>
        <w:t>По теме диссертационного исследования опубликованы следующие научные работы</w:t>
      </w:r>
      <w:r>
        <w:rPr>
          <w:b/>
        </w:rPr>
        <w:t>, в том числе в изданиях, рекомендованных перечнем ВАК:</w:t>
      </w:r>
      <w:r w:rsidRPr="00F14FD8">
        <w:t xml:space="preserve"> </w:t>
      </w:r>
    </w:p>
    <w:p w:rsidR="00B7235A" w:rsidRPr="00FB0A84" w:rsidRDefault="00B7235A" w:rsidP="00B7235A">
      <w:pPr>
        <w:pStyle w:val="11"/>
        <w:spacing w:line="312" w:lineRule="auto"/>
        <w:rPr>
          <w:b/>
          <w:sz w:val="27"/>
          <w:szCs w:val="27"/>
        </w:rPr>
      </w:pPr>
      <w:r w:rsidRPr="00FB0A84">
        <w:rPr>
          <w:b/>
          <w:sz w:val="27"/>
          <w:szCs w:val="27"/>
        </w:rPr>
        <w:t>1.</w:t>
      </w:r>
      <w:r w:rsidRPr="00FB0A84">
        <w:rPr>
          <w:b/>
          <w:sz w:val="27"/>
          <w:szCs w:val="27"/>
        </w:rPr>
        <w:tab/>
        <w:t xml:space="preserve">Альтернативные способы урегулирования налоговых споров в США // </w:t>
      </w:r>
      <w:proofErr w:type="spellStart"/>
      <w:r w:rsidRPr="00FB0A84">
        <w:rPr>
          <w:b/>
          <w:sz w:val="27"/>
          <w:szCs w:val="27"/>
        </w:rPr>
        <w:t>Налоговед</w:t>
      </w:r>
      <w:proofErr w:type="spellEnd"/>
      <w:r w:rsidRPr="00FB0A84">
        <w:rPr>
          <w:b/>
          <w:sz w:val="27"/>
          <w:szCs w:val="27"/>
        </w:rPr>
        <w:t>. 2012. № 1.– 0,53 п.</w:t>
      </w:r>
      <w:proofErr w:type="gramStart"/>
      <w:r w:rsidRPr="00FB0A84">
        <w:rPr>
          <w:b/>
          <w:sz w:val="27"/>
          <w:szCs w:val="27"/>
        </w:rPr>
        <w:t>л</w:t>
      </w:r>
      <w:proofErr w:type="gramEnd"/>
      <w:r w:rsidRPr="00FB0A84">
        <w:rPr>
          <w:b/>
          <w:sz w:val="27"/>
          <w:szCs w:val="27"/>
        </w:rPr>
        <w:t>.</w:t>
      </w:r>
    </w:p>
    <w:p w:rsidR="00B7235A" w:rsidRPr="00FB0A84" w:rsidRDefault="00B7235A" w:rsidP="00B7235A">
      <w:pPr>
        <w:pStyle w:val="11"/>
        <w:spacing w:line="312" w:lineRule="auto"/>
        <w:rPr>
          <w:b/>
          <w:sz w:val="27"/>
          <w:szCs w:val="27"/>
        </w:rPr>
      </w:pPr>
      <w:r w:rsidRPr="00FB0A84">
        <w:rPr>
          <w:b/>
          <w:sz w:val="27"/>
          <w:szCs w:val="27"/>
        </w:rPr>
        <w:t>2.</w:t>
      </w:r>
      <w:r w:rsidRPr="00FB0A84">
        <w:rPr>
          <w:b/>
          <w:sz w:val="27"/>
          <w:szCs w:val="27"/>
        </w:rPr>
        <w:tab/>
        <w:t>Административный порядок разрешения налоговых споров в США и Российской Федерации: сравнительно-правовой анализ // Журнал зарубежного законодательства и сравнительного правоведения. 2010. № 1. – 0,48 п.</w:t>
      </w:r>
      <w:proofErr w:type="gramStart"/>
      <w:r w:rsidRPr="00FB0A84">
        <w:rPr>
          <w:b/>
          <w:sz w:val="27"/>
          <w:szCs w:val="27"/>
        </w:rPr>
        <w:t>л</w:t>
      </w:r>
      <w:proofErr w:type="gramEnd"/>
      <w:r w:rsidRPr="00FB0A84">
        <w:rPr>
          <w:b/>
          <w:sz w:val="27"/>
          <w:szCs w:val="27"/>
        </w:rPr>
        <w:t>.</w:t>
      </w:r>
    </w:p>
    <w:p w:rsidR="00B7235A" w:rsidRPr="00FB0A84" w:rsidRDefault="00B7235A" w:rsidP="00B7235A">
      <w:pPr>
        <w:pStyle w:val="11"/>
        <w:spacing w:line="312" w:lineRule="auto"/>
        <w:rPr>
          <w:b/>
          <w:sz w:val="27"/>
          <w:szCs w:val="27"/>
        </w:rPr>
      </w:pPr>
      <w:r w:rsidRPr="00FB0A84">
        <w:rPr>
          <w:b/>
          <w:sz w:val="27"/>
          <w:szCs w:val="27"/>
        </w:rPr>
        <w:t>3.</w:t>
      </w:r>
      <w:r w:rsidRPr="00FB0A84">
        <w:rPr>
          <w:b/>
          <w:sz w:val="27"/>
          <w:szCs w:val="27"/>
        </w:rPr>
        <w:tab/>
        <w:t>Особенности гражданско-правовой ответственности за налоговые правонарушения в США (</w:t>
      </w:r>
      <w:proofErr w:type="spellStart"/>
      <w:r w:rsidRPr="00FB0A84">
        <w:rPr>
          <w:b/>
          <w:sz w:val="27"/>
          <w:szCs w:val="27"/>
        </w:rPr>
        <w:t>Civil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 w:rsidRPr="00FB0A84">
        <w:rPr>
          <w:b/>
          <w:sz w:val="27"/>
          <w:szCs w:val="27"/>
        </w:rPr>
        <w:t>Tax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 w:rsidRPr="00FB0A84">
        <w:rPr>
          <w:b/>
          <w:sz w:val="27"/>
          <w:szCs w:val="27"/>
        </w:rPr>
        <w:t>Penalties</w:t>
      </w:r>
      <w:proofErr w:type="spellEnd"/>
      <w:r w:rsidRPr="00FB0A84">
        <w:rPr>
          <w:b/>
          <w:sz w:val="27"/>
          <w:szCs w:val="27"/>
        </w:rPr>
        <w:t xml:space="preserve">) // </w:t>
      </w:r>
      <w:proofErr w:type="spellStart"/>
      <w:r w:rsidRPr="00FB0A84">
        <w:rPr>
          <w:b/>
          <w:sz w:val="27"/>
          <w:szCs w:val="27"/>
        </w:rPr>
        <w:t>Налоговед</w:t>
      </w:r>
      <w:proofErr w:type="spellEnd"/>
      <w:r w:rsidRPr="00FB0A84">
        <w:rPr>
          <w:b/>
          <w:sz w:val="27"/>
          <w:szCs w:val="27"/>
        </w:rPr>
        <w:t>. 2009. № 1. –0,57 п.</w:t>
      </w:r>
      <w:proofErr w:type="gramStart"/>
      <w:r w:rsidRPr="00FB0A84">
        <w:rPr>
          <w:b/>
          <w:sz w:val="27"/>
          <w:szCs w:val="27"/>
        </w:rPr>
        <w:t>л</w:t>
      </w:r>
      <w:proofErr w:type="gramEnd"/>
      <w:r w:rsidRPr="00FB0A84">
        <w:rPr>
          <w:b/>
          <w:sz w:val="27"/>
          <w:szCs w:val="27"/>
        </w:rPr>
        <w:t>.</w:t>
      </w:r>
    </w:p>
    <w:p w:rsidR="00B7235A" w:rsidRPr="00FB0A84" w:rsidRDefault="00B7235A" w:rsidP="00B7235A">
      <w:pPr>
        <w:pStyle w:val="11"/>
        <w:spacing w:line="312" w:lineRule="auto"/>
        <w:rPr>
          <w:b/>
          <w:sz w:val="27"/>
          <w:szCs w:val="27"/>
        </w:rPr>
      </w:pPr>
      <w:r w:rsidRPr="00FB0A84">
        <w:rPr>
          <w:b/>
          <w:sz w:val="27"/>
          <w:szCs w:val="27"/>
        </w:rPr>
        <w:t>4.</w:t>
      </w:r>
      <w:r w:rsidRPr="00FB0A84">
        <w:rPr>
          <w:b/>
          <w:sz w:val="27"/>
          <w:szCs w:val="27"/>
        </w:rPr>
        <w:tab/>
        <w:t xml:space="preserve">К вопросу об административном порядке разрешения налоговых споров в </w:t>
      </w:r>
      <w:r>
        <w:rPr>
          <w:b/>
          <w:sz w:val="27"/>
          <w:szCs w:val="27"/>
        </w:rPr>
        <w:t xml:space="preserve">США </w:t>
      </w:r>
      <w:r w:rsidRPr="00FB0A84">
        <w:rPr>
          <w:b/>
          <w:sz w:val="27"/>
          <w:szCs w:val="27"/>
        </w:rPr>
        <w:t xml:space="preserve">// </w:t>
      </w:r>
      <w:proofErr w:type="spellStart"/>
      <w:r w:rsidRPr="00FB0A84">
        <w:rPr>
          <w:b/>
          <w:sz w:val="27"/>
          <w:szCs w:val="27"/>
        </w:rPr>
        <w:t>Налоговед</w:t>
      </w:r>
      <w:proofErr w:type="spellEnd"/>
      <w:r w:rsidRPr="00FB0A84">
        <w:rPr>
          <w:b/>
          <w:sz w:val="27"/>
          <w:szCs w:val="27"/>
        </w:rPr>
        <w:t>. 2008. № 7. – 0,26 п.</w:t>
      </w:r>
      <w:proofErr w:type="gramStart"/>
      <w:r w:rsidRPr="00FB0A84">
        <w:rPr>
          <w:b/>
          <w:sz w:val="27"/>
          <w:szCs w:val="27"/>
        </w:rPr>
        <w:t>л</w:t>
      </w:r>
      <w:proofErr w:type="gramEnd"/>
      <w:r w:rsidRPr="00FB0A84">
        <w:rPr>
          <w:b/>
          <w:sz w:val="27"/>
          <w:szCs w:val="27"/>
        </w:rPr>
        <w:t>.</w:t>
      </w:r>
    </w:p>
    <w:p w:rsidR="00B7235A" w:rsidRPr="00FB0A84" w:rsidRDefault="00B7235A" w:rsidP="00B7235A">
      <w:pPr>
        <w:pStyle w:val="11"/>
        <w:spacing w:line="312" w:lineRule="auto"/>
        <w:rPr>
          <w:sz w:val="27"/>
          <w:szCs w:val="27"/>
        </w:rPr>
      </w:pPr>
      <w:r w:rsidRPr="00FB0A84">
        <w:rPr>
          <w:sz w:val="27"/>
          <w:szCs w:val="27"/>
        </w:rPr>
        <w:t>5.</w:t>
      </w:r>
      <w:r w:rsidRPr="00FB0A84">
        <w:rPr>
          <w:sz w:val="27"/>
          <w:szCs w:val="27"/>
        </w:rPr>
        <w:tab/>
        <w:t xml:space="preserve">Альтернативные способы урегулирования налоговых споров в США // Налоговые споры: опыт России и других стран: по материалам </w:t>
      </w:r>
      <w:r w:rsidRPr="00FB0A84">
        <w:rPr>
          <w:sz w:val="27"/>
          <w:szCs w:val="27"/>
          <w:lang w:val="en-US"/>
        </w:rPr>
        <w:t>V</w:t>
      </w:r>
      <w:r w:rsidRPr="00FB0A84">
        <w:rPr>
          <w:sz w:val="27"/>
          <w:szCs w:val="27"/>
        </w:rPr>
        <w:t xml:space="preserve"> Международной научно-практической конференции 26-27 октября 2011 г., Москва: сборник / под ред. С.Г. Пепеляева – М.: Статут, 2012. .– 0,5 п.л.</w:t>
      </w:r>
    </w:p>
    <w:p w:rsidR="00B7235A" w:rsidRDefault="00B7235A" w:rsidP="00B7235A">
      <w:pPr>
        <w:pStyle w:val="11"/>
        <w:spacing w:line="312" w:lineRule="auto"/>
        <w:rPr>
          <w:sz w:val="27"/>
          <w:szCs w:val="27"/>
        </w:rPr>
      </w:pPr>
      <w:r>
        <w:rPr>
          <w:sz w:val="27"/>
          <w:szCs w:val="27"/>
        </w:rPr>
        <w:t>6</w:t>
      </w:r>
      <w:r w:rsidRPr="00FB0A84">
        <w:rPr>
          <w:sz w:val="27"/>
          <w:szCs w:val="27"/>
        </w:rPr>
        <w:t>.</w:t>
      </w:r>
      <w:r w:rsidRPr="00FB0A84">
        <w:rPr>
          <w:sz w:val="27"/>
          <w:szCs w:val="27"/>
        </w:rPr>
        <w:tab/>
        <w:t xml:space="preserve">Производство по делам об оспаривании ненормативных правовых актов, решений и действий (бездействия) налоговых органов // Российское законодательство в современных условиях. Материалы VII ежегодной Всероссийской научно-практической конференции </w:t>
      </w:r>
      <w:proofErr w:type="spellStart"/>
      <w:r w:rsidRPr="00FB0A84">
        <w:rPr>
          <w:sz w:val="27"/>
          <w:szCs w:val="27"/>
        </w:rPr>
        <w:t>c</w:t>
      </w:r>
      <w:proofErr w:type="spellEnd"/>
      <w:r w:rsidRPr="00FB0A84">
        <w:rPr>
          <w:sz w:val="27"/>
          <w:szCs w:val="27"/>
        </w:rPr>
        <w:t xml:space="preserve"> международным участием. В 2-х т. Т.1. / Отв. ред. П.Н.Кириченко. – Брянск: Группа компаний «Десяточка», 2009. – 0,46 п.</w:t>
      </w:r>
      <w:proofErr w:type="gramStart"/>
      <w:r w:rsidRPr="00FB0A84">
        <w:rPr>
          <w:sz w:val="27"/>
          <w:szCs w:val="27"/>
        </w:rPr>
        <w:t>л</w:t>
      </w:r>
      <w:proofErr w:type="gramEnd"/>
      <w:r w:rsidRPr="00FB0A84">
        <w:rPr>
          <w:sz w:val="27"/>
          <w:szCs w:val="27"/>
        </w:rPr>
        <w:t>.</w:t>
      </w:r>
    </w:p>
    <w:p w:rsidR="00B7235A" w:rsidRPr="00FB0A84" w:rsidRDefault="00B7235A" w:rsidP="00B7235A">
      <w:pPr>
        <w:pStyle w:val="11"/>
        <w:spacing w:line="312" w:lineRule="auto"/>
        <w:rPr>
          <w:sz w:val="27"/>
          <w:szCs w:val="27"/>
        </w:rPr>
      </w:pPr>
      <w:r>
        <w:rPr>
          <w:sz w:val="27"/>
          <w:szCs w:val="27"/>
        </w:rPr>
        <w:t>7</w:t>
      </w:r>
      <w:r w:rsidRPr="00FB0A84">
        <w:rPr>
          <w:sz w:val="27"/>
          <w:szCs w:val="27"/>
        </w:rPr>
        <w:t>.</w:t>
      </w:r>
      <w:r w:rsidRPr="00FB0A84">
        <w:rPr>
          <w:sz w:val="27"/>
          <w:szCs w:val="27"/>
        </w:rPr>
        <w:tab/>
        <w:t>Порядок разрешения налоговых споров в Налоговом суде США // Материалы научных конференций и круглых столов Научного студенческого общества МГИМО (У) МИД России за 2008 г. – М.: МГИМО (У) МИД России, 2009. – 0,45 п.л.</w:t>
      </w:r>
    </w:p>
    <w:p w:rsidR="00B7235A" w:rsidRPr="00FB0A84" w:rsidRDefault="00B7235A" w:rsidP="00B7235A">
      <w:pPr>
        <w:pStyle w:val="11"/>
        <w:spacing w:line="312" w:lineRule="auto"/>
        <w:rPr>
          <w:sz w:val="27"/>
          <w:szCs w:val="27"/>
        </w:rPr>
      </w:pPr>
      <w:r w:rsidRPr="00FB0A84">
        <w:rPr>
          <w:sz w:val="27"/>
          <w:szCs w:val="27"/>
        </w:rPr>
        <w:t>8.</w:t>
      </w:r>
      <w:r w:rsidRPr="00FB0A84">
        <w:rPr>
          <w:sz w:val="27"/>
          <w:szCs w:val="27"/>
        </w:rPr>
        <w:tab/>
      </w:r>
      <w:proofErr w:type="gramStart"/>
      <w:r w:rsidRPr="00FB0A84">
        <w:rPr>
          <w:sz w:val="27"/>
          <w:szCs w:val="27"/>
        </w:rPr>
        <w:t>К вопросу о порядке производства по делам о налоговых правонарушениях в Российской Федерации</w:t>
      </w:r>
      <w:proofErr w:type="gramEnd"/>
      <w:r w:rsidRPr="00FB0A84">
        <w:rPr>
          <w:sz w:val="27"/>
          <w:szCs w:val="27"/>
        </w:rPr>
        <w:t xml:space="preserve"> // Российское законодательство в современных условиях. Материалы VI ежегодной Всероссийской научно-практической конференции</w:t>
      </w:r>
      <w:proofErr w:type="gramStart"/>
      <w:r w:rsidRPr="00FB0A84">
        <w:rPr>
          <w:sz w:val="27"/>
          <w:szCs w:val="27"/>
        </w:rPr>
        <w:t xml:space="preserve"> / О</w:t>
      </w:r>
      <w:proofErr w:type="gramEnd"/>
      <w:r w:rsidRPr="00FB0A84">
        <w:rPr>
          <w:sz w:val="27"/>
          <w:szCs w:val="27"/>
        </w:rPr>
        <w:t>тв. ред. П.Н.Кириченко. – Брянск: Группа компаний «Десяточка», 2008. – 0,6 п.</w:t>
      </w:r>
      <w:proofErr w:type="gramStart"/>
      <w:r w:rsidRPr="00FB0A84">
        <w:rPr>
          <w:sz w:val="27"/>
          <w:szCs w:val="27"/>
        </w:rPr>
        <w:t>л</w:t>
      </w:r>
      <w:proofErr w:type="gramEnd"/>
      <w:r w:rsidRPr="00FB0A84">
        <w:rPr>
          <w:sz w:val="27"/>
          <w:szCs w:val="27"/>
        </w:rPr>
        <w:t>.</w:t>
      </w:r>
    </w:p>
    <w:p w:rsidR="00A91B30" w:rsidRDefault="00B7235A" w:rsidP="00B7235A">
      <w:pPr>
        <w:pStyle w:val="11"/>
        <w:spacing w:line="312" w:lineRule="auto"/>
      </w:pPr>
      <w:r>
        <w:rPr>
          <w:sz w:val="27"/>
          <w:szCs w:val="27"/>
        </w:rPr>
        <w:t>9</w:t>
      </w:r>
      <w:r w:rsidRPr="00FB0A84">
        <w:rPr>
          <w:sz w:val="27"/>
          <w:szCs w:val="27"/>
        </w:rPr>
        <w:t>.</w:t>
      </w:r>
      <w:r w:rsidRPr="00FB0A84">
        <w:rPr>
          <w:sz w:val="27"/>
          <w:szCs w:val="27"/>
        </w:rPr>
        <w:tab/>
        <w:t>Ответственность за правонарушения в налоговой сфере: налоговый и административно-правовой аспект // Налоги (газета), 2007. № 16. – 0,24 п.</w:t>
      </w:r>
      <w:proofErr w:type="gramStart"/>
      <w:r w:rsidRPr="00FB0A84">
        <w:rPr>
          <w:sz w:val="27"/>
          <w:szCs w:val="27"/>
        </w:rPr>
        <w:t>л</w:t>
      </w:r>
      <w:proofErr w:type="gramEnd"/>
      <w:r w:rsidRPr="00FB0A84">
        <w:rPr>
          <w:sz w:val="27"/>
          <w:szCs w:val="27"/>
        </w:rPr>
        <w:t>.</w:t>
      </w:r>
    </w:p>
    <w:sectPr w:rsidR="00A91B30" w:rsidSect="00036966">
      <w:footerReference w:type="default" r:id="rId8"/>
      <w:pgSz w:w="11906" w:h="16838"/>
      <w:pgMar w:top="1134" w:right="851" w:bottom="1134" w:left="1418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9F8" w:rsidRDefault="009669F8" w:rsidP="00847E53">
      <w:pPr>
        <w:spacing w:line="240" w:lineRule="auto"/>
      </w:pPr>
      <w:r>
        <w:separator/>
      </w:r>
    </w:p>
  </w:endnote>
  <w:endnote w:type="continuationSeparator" w:id="0">
    <w:p w:rsidR="009669F8" w:rsidRDefault="009669F8" w:rsidP="00847E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53" w:rsidRDefault="00377886" w:rsidP="002B72D8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47E5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B370A">
      <w:rPr>
        <w:rStyle w:val="ad"/>
        <w:noProof/>
      </w:rPr>
      <w:t>25</w:t>
    </w:r>
    <w:r>
      <w:rPr>
        <w:rStyle w:val="ad"/>
      </w:rPr>
      <w:fldChar w:fldCharType="end"/>
    </w:r>
  </w:p>
  <w:p w:rsidR="00847E53" w:rsidRDefault="00847E5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53" w:rsidRDefault="00377886" w:rsidP="002B72D8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47E5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B596A">
      <w:rPr>
        <w:rStyle w:val="ad"/>
        <w:noProof/>
      </w:rPr>
      <w:t>3</w:t>
    </w:r>
    <w:r>
      <w:rPr>
        <w:rStyle w:val="ad"/>
      </w:rPr>
      <w:fldChar w:fldCharType="end"/>
    </w:r>
  </w:p>
  <w:p w:rsidR="00847E53" w:rsidRDefault="00847E5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966" w:rsidRDefault="00377886" w:rsidP="00036966">
    <w:pPr>
      <w:pStyle w:val="a9"/>
      <w:jc w:val="center"/>
    </w:pPr>
    <w:r w:rsidRPr="00036966">
      <w:rPr>
        <w:sz w:val="26"/>
        <w:szCs w:val="26"/>
      </w:rPr>
      <w:fldChar w:fldCharType="begin"/>
    </w:r>
    <w:r w:rsidR="00AF7642" w:rsidRPr="00036966">
      <w:rPr>
        <w:sz w:val="26"/>
        <w:szCs w:val="26"/>
      </w:rPr>
      <w:instrText xml:space="preserve"> PAGE   \* MERGEFORMAT </w:instrText>
    </w:r>
    <w:r w:rsidRPr="00036966">
      <w:rPr>
        <w:sz w:val="26"/>
        <w:szCs w:val="26"/>
      </w:rPr>
      <w:fldChar w:fldCharType="separate"/>
    </w:r>
    <w:r w:rsidR="002D3C35">
      <w:rPr>
        <w:noProof/>
        <w:sz w:val="26"/>
        <w:szCs w:val="26"/>
      </w:rPr>
      <w:t>4</w:t>
    </w:r>
    <w:r w:rsidRPr="00036966">
      <w:rPr>
        <w:sz w:val="26"/>
        <w:szCs w:val="2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9F8" w:rsidRDefault="009669F8" w:rsidP="00847E53">
      <w:pPr>
        <w:spacing w:line="240" w:lineRule="auto"/>
      </w:pPr>
      <w:r>
        <w:separator/>
      </w:r>
    </w:p>
  </w:footnote>
  <w:footnote w:type="continuationSeparator" w:id="0">
    <w:p w:rsidR="009669F8" w:rsidRDefault="009669F8" w:rsidP="00847E53">
      <w:pPr>
        <w:spacing w:line="240" w:lineRule="auto"/>
      </w:pPr>
      <w:r>
        <w:continuationSeparator/>
      </w:r>
    </w:p>
  </w:footnote>
  <w:footnote w:id="1">
    <w:p w:rsidR="00847E53" w:rsidRPr="00716E62" w:rsidRDefault="00847E53" w:rsidP="00847E53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Pr="00036966">
        <w:t>Налоговый кодекс Российской Федерации (часть первая) от 31.07.1998 № 146-ФЗ (ред. от 03.12.2012) // Собрание законодательства РФ, 03.08.1998, № 31, ст. 3824.</w:t>
      </w:r>
    </w:p>
  </w:footnote>
  <w:footnote w:id="2">
    <w:p w:rsidR="00847E53" w:rsidRDefault="00847E53" w:rsidP="00847E53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Pr="00257C6E">
        <w:t>Собрание законодательства Российской Федерации от 2 августа 2010 г. № 31 ст. 4162</w:t>
      </w:r>
      <w:r>
        <w:t>.</w:t>
      </w:r>
    </w:p>
  </w:footnote>
  <w:footnote w:id="3">
    <w:p w:rsidR="00847E53" w:rsidRDefault="00847E53" w:rsidP="00847E53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proofErr w:type="gramStart"/>
      <w:r w:rsidRPr="00ED638A">
        <w:t>Федеральный конституционный закон от 6 дек</w:t>
      </w:r>
      <w:r>
        <w:t>абря 2011 г. №</w:t>
      </w:r>
      <w:r w:rsidRPr="00ED638A">
        <w:t> 4-ФКЗ «О внесении изменений в Федеральный конституционный закон «О судебной системе Российской Федерации» и Федеральный конституционный закон «Об арбитражных судах в Российской Федерации» в связи с созданием в системе арбитражных судов Суда по интеллектуальным правам»</w:t>
      </w:r>
      <w:r>
        <w:t xml:space="preserve"> </w:t>
      </w:r>
      <w:r w:rsidRPr="00A70208">
        <w:t>// Собрание законодательства</w:t>
      </w:r>
      <w:r>
        <w:t xml:space="preserve"> </w:t>
      </w:r>
      <w:r w:rsidRPr="00A70208">
        <w:t>Российской Федерации от</w:t>
      </w:r>
      <w:r>
        <w:t xml:space="preserve"> 12 декабря </w:t>
      </w:r>
      <w:r w:rsidRPr="00A70208">
        <w:t>2011 г. № 50 ст. 7334.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E53"/>
    <w:rsid w:val="00011068"/>
    <w:rsid w:val="0006340D"/>
    <w:rsid w:val="000745E2"/>
    <w:rsid w:val="000A3DFE"/>
    <w:rsid w:val="000B1D73"/>
    <w:rsid w:val="002B3B7C"/>
    <w:rsid w:val="002D3C35"/>
    <w:rsid w:val="00304D09"/>
    <w:rsid w:val="003713FB"/>
    <w:rsid w:val="00377886"/>
    <w:rsid w:val="003F74B8"/>
    <w:rsid w:val="006500F4"/>
    <w:rsid w:val="00722D3E"/>
    <w:rsid w:val="007B370A"/>
    <w:rsid w:val="007B6B93"/>
    <w:rsid w:val="0083126C"/>
    <w:rsid w:val="00847E53"/>
    <w:rsid w:val="00890C1B"/>
    <w:rsid w:val="0089736B"/>
    <w:rsid w:val="008D634F"/>
    <w:rsid w:val="008F1624"/>
    <w:rsid w:val="00932172"/>
    <w:rsid w:val="009669F8"/>
    <w:rsid w:val="00997C3E"/>
    <w:rsid w:val="009D19EE"/>
    <w:rsid w:val="00A91B30"/>
    <w:rsid w:val="00AF7642"/>
    <w:rsid w:val="00B7235A"/>
    <w:rsid w:val="00BF03B7"/>
    <w:rsid w:val="00D05A18"/>
    <w:rsid w:val="00D4782A"/>
    <w:rsid w:val="00DE5F2E"/>
    <w:rsid w:val="00F255D8"/>
    <w:rsid w:val="00FB596A"/>
    <w:rsid w:val="00FC0039"/>
    <w:rsid w:val="00FE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47E53"/>
    <w:pPr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BF03B7"/>
    <w:pPr>
      <w:keepNext/>
      <w:ind w:left="1701" w:right="567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3B7"/>
    <w:rPr>
      <w:b/>
      <w:sz w:val="28"/>
    </w:rPr>
  </w:style>
  <w:style w:type="character" w:styleId="a3">
    <w:name w:val="Strong"/>
    <w:basedOn w:val="a0"/>
    <w:qFormat/>
    <w:rsid w:val="00BF03B7"/>
    <w:rPr>
      <w:b/>
      <w:bCs/>
    </w:rPr>
  </w:style>
  <w:style w:type="character" w:styleId="a4">
    <w:name w:val="Emphasis"/>
    <w:aliases w:val="1"/>
    <w:qFormat/>
    <w:rsid w:val="00BF03B7"/>
    <w:rPr>
      <w:rFonts w:ascii="Times New Roman" w:hAnsi="Times New Roman"/>
      <w:iCs/>
      <w:dstrike w:val="0"/>
      <w:sz w:val="24"/>
      <w:vertAlign w:val="baseline"/>
    </w:rPr>
  </w:style>
  <w:style w:type="paragraph" w:styleId="a5">
    <w:name w:val="List Paragraph"/>
    <w:basedOn w:val="a"/>
    <w:qFormat/>
    <w:rsid w:val="00BF03B7"/>
    <w:pPr>
      <w:ind w:left="720"/>
      <w:contextualSpacing/>
    </w:pPr>
    <w:rPr>
      <w:szCs w:val="22"/>
      <w:lang w:val="en-US" w:eastAsia="en-US" w:bidi="en-US"/>
    </w:rPr>
  </w:style>
  <w:style w:type="paragraph" w:customStyle="1" w:styleId="11">
    <w:name w:val="Стиль1"/>
    <w:basedOn w:val="a"/>
    <w:autoRedefine/>
    <w:qFormat/>
    <w:rsid w:val="00BF03B7"/>
  </w:style>
  <w:style w:type="paragraph" w:styleId="a6">
    <w:name w:val="footnote text"/>
    <w:basedOn w:val="a"/>
    <w:link w:val="a7"/>
    <w:unhideWhenUsed/>
    <w:rsid w:val="00847E53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47E53"/>
    <w:rPr>
      <w:shd w:val="clear" w:color="auto" w:fill="FFFFFF"/>
    </w:rPr>
  </w:style>
  <w:style w:type="character" w:styleId="a8">
    <w:name w:val="footnote reference"/>
    <w:basedOn w:val="a0"/>
    <w:uiPriority w:val="99"/>
    <w:semiHidden/>
    <w:unhideWhenUsed/>
    <w:rsid w:val="00847E53"/>
    <w:rPr>
      <w:vertAlign w:val="superscript"/>
    </w:rPr>
  </w:style>
  <w:style w:type="paragraph" w:styleId="a9">
    <w:name w:val="footer"/>
    <w:basedOn w:val="a"/>
    <w:link w:val="aa"/>
    <w:unhideWhenUsed/>
    <w:rsid w:val="00847E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47E53"/>
    <w:rPr>
      <w:sz w:val="28"/>
      <w:szCs w:val="28"/>
      <w:shd w:val="clear" w:color="auto" w:fill="FFFFFF"/>
    </w:rPr>
  </w:style>
  <w:style w:type="paragraph" w:styleId="ab">
    <w:name w:val="Body Text Indent"/>
    <w:basedOn w:val="a"/>
    <w:link w:val="ac"/>
    <w:rsid w:val="00847E53"/>
    <w:pPr>
      <w:shd w:val="clear" w:color="auto" w:fill="auto"/>
      <w:tabs>
        <w:tab w:val="left" w:pos="284"/>
        <w:tab w:val="left" w:pos="1985"/>
      </w:tabs>
      <w:autoSpaceDE/>
      <w:autoSpaceDN/>
      <w:adjustRightInd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847E53"/>
    <w:rPr>
      <w:sz w:val="28"/>
    </w:rPr>
  </w:style>
  <w:style w:type="character" w:styleId="ad">
    <w:name w:val="page number"/>
    <w:basedOn w:val="a0"/>
    <w:rsid w:val="00847E53"/>
  </w:style>
  <w:style w:type="paragraph" w:styleId="ae">
    <w:name w:val="header"/>
    <w:basedOn w:val="a"/>
    <w:link w:val="af"/>
    <w:uiPriority w:val="99"/>
    <w:semiHidden/>
    <w:unhideWhenUsed/>
    <w:rsid w:val="00847E5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47E53"/>
    <w:rPr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6375</Words>
  <Characters>36339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AYegorov</dc:creator>
  <cp:lastModifiedBy>Bachurina_V_V</cp:lastModifiedBy>
  <cp:revision>7</cp:revision>
  <cp:lastPrinted>2013-02-18T09:34:00Z</cp:lastPrinted>
  <dcterms:created xsi:type="dcterms:W3CDTF">2013-02-18T08:11:00Z</dcterms:created>
  <dcterms:modified xsi:type="dcterms:W3CDTF">2013-02-19T08:52:00Z</dcterms:modified>
</cp:coreProperties>
</file>