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A" w:rsidRPr="00046514" w:rsidRDefault="004C2F7A" w:rsidP="004F78C0">
      <w:pPr>
        <w:tabs>
          <w:tab w:val="left" w:pos="6933"/>
        </w:tabs>
        <w:spacing w:after="0" w:line="329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6514">
        <w:rPr>
          <w:rFonts w:ascii="Times New Roman" w:hAnsi="Times New Roman" w:cs="Times New Roman"/>
          <w:i/>
          <w:iCs/>
          <w:sz w:val="28"/>
          <w:szCs w:val="28"/>
        </w:rPr>
        <w:t>На правах рукописи</w:t>
      </w:r>
      <w:r w:rsidRPr="0004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</w:t>
      </w:r>
    </w:p>
    <w:p w:rsidR="004C2F7A" w:rsidRPr="00046514" w:rsidRDefault="004C2F7A" w:rsidP="004F78C0">
      <w:pPr>
        <w:tabs>
          <w:tab w:val="left" w:pos="6933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6933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6933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Default="004C2F7A" w:rsidP="004F78C0">
      <w:pPr>
        <w:tabs>
          <w:tab w:val="left" w:pos="6933"/>
        </w:tabs>
        <w:spacing w:after="0"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6933"/>
        </w:tabs>
        <w:spacing w:after="0"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pStyle w:val="c3"/>
        <w:widowControl/>
        <w:tabs>
          <w:tab w:val="left" w:pos="6933"/>
        </w:tabs>
        <w:spacing w:line="329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C2F7A" w:rsidRPr="00046514" w:rsidRDefault="004C2F7A" w:rsidP="004F78C0">
      <w:pPr>
        <w:pStyle w:val="c3"/>
        <w:widowControl/>
        <w:tabs>
          <w:tab w:val="left" w:pos="6933"/>
        </w:tabs>
        <w:spacing w:line="32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ПОЛОСУХИНА Оксана Валентиновна</w:t>
      </w:r>
    </w:p>
    <w:p w:rsidR="004C2F7A" w:rsidRDefault="004C2F7A" w:rsidP="004F78C0">
      <w:pPr>
        <w:spacing w:after="0"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caps/>
          <w:sz w:val="28"/>
          <w:szCs w:val="28"/>
        </w:rPr>
        <w:t>УСЛОВНО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Pr="000465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ОСУЖДЕНИ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Pr="000465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 лишению свободы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 ОТНОШЕНИИ НЕСОВЕРШЕННОЛЕТНИХ </w:t>
      </w:r>
    </w:p>
    <w:p w:rsidR="004C2F7A" w:rsidRPr="00046514" w:rsidRDefault="004C2F7A" w:rsidP="004F78C0">
      <w:pPr>
        <w:spacing w:after="0"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F7A" w:rsidRPr="00046514" w:rsidRDefault="004C2F7A" w:rsidP="004F78C0">
      <w:pPr>
        <w:pStyle w:val="ae"/>
        <w:spacing w:before="0" w:beforeAutospacing="0" w:after="0" w:afterAutospacing="0"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12.00.08 </w:t>
      </w:r>
      <w:r w:rsidRPr="00046514">
        <w:rPr>
          <w:rFonts w:ascii="Times New Roman" w:hAnsi="Times New Roman" w:cs="Times New Roman"/>
          <w:sz w:val="28"/>
          <w:szCs w:val="28"/>
        </w:rPr>
        <w:t xml:space="preserve">– уголовное право и криминология; </w:t>
      </w:r>
      <w:r w:rsidRPr="00046514">
        <w:rPr>
          <w:rFonts w:ascii="Times New Roman" w:hAnsi="Times New Roman" w:cs="Times New Roman"/>
          <w:sz w:val="28"/>
          <w:szCs w:val="28"/>
        </w:rPr>
        <w:br/>
        <w:t>уголовно-исполнительное право</w:t>
      </w:r>
    </w:p>
    <w:p w:rsidR="004C2F7A" w:rsidRPr="00046514" w:rsidRDefault="004C2F7A" w:rsidP="004F78C0">
      <w:pPr>
        <w:tabs>
          <w:tab w:val="left" w:pos="1508"/>
        </w:tabs>
        <w:spacing w:after="0"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1508"/>
        </w:tabs>
        <w:spacing w:after="0"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1508"/>
        </w:tabs>
        <w:spacing w:after="0"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pStyle w:val="c1"/>
        <w:widowControl/>
        <w:spacing w:line="32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6514">
        <w:rPr>
          <w:rFonts w:ascii="Times New Roman" w:hAnsi="Times New Roman" w:cs="Times New Roman"/>
          <w:sz w:val="28"/>
          <w:szCs w:val="28"/>
          <w:lang w:val="ru-RU"/>
        </w:rPr>
        <w:t>АВТОРЕФЕРАТ</w:t>
      </w:r>
    </w:p>
    <w:p w:rsidR="004C2F7A" w:rsidRPr="00046514" w:rsidRDefault="004C2F7A" w:rsidP="004F78C0">
      <w:pPr>
        <w:pStyle w:val="c3"/>
        <w:widowControl/>
        <w:tabs>
          <w:tab w:val="left" w:pos="1508"/>
        </w:tabs>
        <w:spacing w:line="32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6514">
        <w:rPr>
          <w:rFonts w:ascii="Times New Roman" w:hAnsi="Times New Roman" w:cs="Times New Roman"/>
          <w:sz w:val="28"/>
          <w:szCs w:val="28"/>
          <w:lang w:val="ru-RU"/>
        </w:rPr>
        <w:t>диссертации на соискание ученой степени</w:t>
      </w:r>
    </w:p>
    <w:p w:rsidR="004C2F7A" w:rsidRPr="00046514" w:rsidRDefault="004C2F7A" w:rsidP="004F78C0">
      <w:pPr>
        <w:pStyle w:val="c3"/>
        <w:widowControl/>
        <w:tabs>
          <w:tab w:val="left" w:pos="1508"/>
        </w:tabs>
        <w:spacing w:line="32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6514">
        <w:rPr>
          <w:rFonts w:ascii="Times New Roman" w:hAnsi="Times New Roman" w:cs="Times New Roman"/>
          <w:sz w:val="28"/>
          <w:szCs w:val="28"/>
          <w:lang w:val="ru-RU"/>
        </w:rPr>
        <w:t>кандидата юридических наук</w:t>
      </w:r>
    </w:p>
    <w:p w:rsidR="004C2F7A" w:rsidRPr="00046514" w:rsidRDefault="004C2F7A" w:rsidP="004F78C0">
      <w:pPr>
        <w:tabs>
          <w:tab w:val="left" w:pos="1508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1508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1508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1508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4195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4195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Default="004C2F7A" w:rsidP="004F78C0">
      <w:pPr>
        <w:tabs>
          <w:tab w:val="left" w:pos="4195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Default="004C2F7A" w:rsidP="004F78C0">
      <w:pPr>
        <w:tabs>
          <w:tab w:val="left" w:pos="4195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tabs>
          <w:tab w:val="left" w:pos="4195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pStyle w:val="c3"/>
        <w:widowControl/>
        <w:tabs>
          <w:tab w:val="left" w:pos="4195"/>
        </w:tabs>
        <w:spacing w:line="329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C2F7A" w:rsidRDefault="004C2F7A" w:rsidP="004F78C0">
      <w:pPr>
        <w:pStyle w:val="c3"/>
        <w:widowControl/>
        <w:tabs>
          <w:tab w:val="left" w:pos="4195"/>
        </w:tabs>
        <w:spacing w:line="32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46514">
        <w:rPr>
          <w:rFonts w:ascii="Times New Roman" w:hAnsi="Times New Roman" w:cs="Times New Roman"/>
          <w:sz w:val="28"/>
          <w:szCs w:val="28"/>
          <w:lang w:val="ru-RU"/>
        </w:rPr>
        <w:t>Рязань – 2013</w:t>
      </w:r>
    </w:p>
    <w:p w:rsidR="004C2F7A" w:rsidRPr="00046514" w:rsidRDefault="004C2F7A" w:rsidP="004F78C0">
      <w:pPr>
        <w:pStyle w:val="c3"/>
        <w:widowControl/>
        <w:tabs>
          <w:tab w:val="left" w:pos="4195"/>
        </w:tabs>
        <w:spacing w:line="32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lastRenderedPageBreak/>
        <w:t>Работа выполнена в Академии права и управления Федеральной службы исполнения наказаний.</w:t>
      </w: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Научный руководитель: кандидат юридических наук, профессор Чорный Василий Николаевич</w:t>
      </w: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4C2F7A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Уткин Владимир Александрович – доктор юридических наук, профессор, заслуженный юрист РФ, Юридический институт Томского государственного университета, директор института</w:t>
      </w:r>
    </w:p>
    <w:p w:rsidR="004C2F7A" w:rsidRPr="00050323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50323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323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050323">
        <w:rPr>
          <w:rFonts w:ascii="Times New Roman" w:hAnsi="Times New Roman" w:cs="Times New Roman"/>
          <w:sz w:val="28"/>
          <w:szCs w:val="28"/>
        </w:rPr>
        <w:t xml:space="preserve"> Эдуард Владимирович – кандидат юридических наук, доцент, Академия права и управления Федеральной службы исполнения наказаний, доцент кафедры уголовного процесса и криминалистики</w:t>
      </w:r>
    </w:p>
    <w:p w:rsidR="004C2F7A" w:rsidRPr="00050323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50323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23">
        <w:rPr>
          <w:rFonts w:ascii="Times New Roman" w:hAnsi="Times New Roman" w:cs="Times New Roman"/>
          <w:sz w:val="28"/>
          <w:szCs w:val="28"/>
        </w:rPr>
        <w:t>Ведущая организация – Уфимский юридический институт МВД России.</w:t>
      </w:r>
    </w:p>
    <w:p w:rsidR="004C2F7A" w:rsidRPr="00050323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Защита состоится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465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46514">
        <w:rPr>
          <w:rFonts w:ascii="Times New Roman" w:hAnsi="Times New Roman" w:cs="Times New Roman"/>
          <w:sz w:val="28"/>
          <w:szCs w:val="28"/>
        </w:rPr>
        <w:t xml:space="preserve"> 2013 г.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6514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на заседании диссертационного совета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229.003.01 на базе Академии права и управления Федеральной службы исполнения наказаний по адресу: 390036,       г. Рязань, ул. Сенная, 1.</w:t>
      </w: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Академии права и управления Федеральной службы исполнения наказаний.</w:t>
      </w: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 Автореферат разослан «</w:t>
      </w:r>
      <w:r w:rsidR="002E3588">
        <w:rPr>
          <w:rFonts w:ascii="Times New Roman" w:hAnsi="Times New Roman" w:cs="Times New Roman"/>
          <w:sz w:val="28"/>
          <w:szCs w:val="28"/>
        </w:rPr>
        <w:t>30</w:t>
      </w:r>
      <w:r w:rsidRPr="00046514">
        <w:rPr>
          <w:rFonts w:ascii="Times New Roman" w:hAnsi="Times New Roman" w:cs="Times New Roman"/>
          <w:sz w:val="28"/>
          <w:szCs w:val="28"/>
        </w:rPr>
        <w:t>»</w:t>
      </w:r>
      <w:r w:rsidR="002E358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046514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4C2F7A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Ученый секретарь диссертационного совета                                      Р.С. Рыжов  </w:t>
      </w:r>
    </w:p>
    <w:p w:rsidR="004C2F7A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Default="004C2F7A" w:rsidP="004F78C0">
      <w:pPr>
        <w:spacing w:after="0" w:line="32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7A" w:rsidRPr="0038457F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2F7A" w:rsidRPr="00046514" w:rsidRDefault="004C2F7A" w:rsidP="004F78C0">
      <w:pPr>
        <w:spacing w:after="0"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РАБОТЫ</w:t>
      </w:r>
    </w:p>
    <w:p w:rsidR="004C2F7A" w:rsidRPr="00046514" w:rsidRDefault="004C2F7A" w:rsidP="004F78C0">
      <w:pPr>
        <w:spacing w:after="0"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 диссертационного исследования. </w:t>
      </w:r>
      <w:r w:rsidRPr="00046514">
        <w:rPr>
          <w:rFonts w:ascii="Times New Roman" w:hAnsi="Times New Roman" w:cs="Times New Roman"/>
          <w:sz w:val="28"/>
          <w:szCs w:val="28"/>
        </w:rPr>
        <w:t>Интеграция Российской Федерации в международное сообщество, признание основополагающих международных документов по исполнению наказаний и обращению с несовершеннолетними осужденными обусловили последовательную ориентацию России на гуманизацию уголовной и уголовно-исполнительной политики, сокращение применения лишения свободы за счет увеличения количества наказаний и иных уголовно-правовых мер, не связанных с изоляцией несовершеннолетнего осужденного от общества.</w:t>
      </w:r>
    </w:p>
    <w:p w:rsidR="004C2F7A" w:rsidRPr="00046514" w:rsidRDefault="004C2F7A" w:rsidP="004F78C0">
      <w:pPr>
        <w:spacing w:after="0" w:line="329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sz w:val="28"/>
          <w:szCs w:val="28"/>
        </w:rPr>
        <w:t>Постоянно прогрессирующий рост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046514">
        <w:rPr>
          <w:rFonts w:ascii="Times New Roman" w:hAnsi="Times New Roman" w:cs="Times New Roman"/>
          <w:sz w:val="28"/>
          <w:szCs w:val="28"/>
        </w:rPr>
        <w:t xml:space="preserve"> преступности несовершеннолетних (в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651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514">
        <w:rPr>
          <w:rFonts w:ascii="Times New Roman" w:hAnsi="Times New Roman" w:cs="Times New Roman"/>
          <w:sz w:val="28"/>
          <w:szCs w:val="28"/>
        </w:rPr>
        <w:t xml:space="preserve"> число несовершеннолетних, совершивших преступления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46514">
        <w:rPr>
          <w:rFonts w:ascii="Times New Roman" w:hAnsi="Times New Roman" w:cs="Times New Roman"/>
          <w:sz w:val="28"/>
          <w:szCs w:val="28"/>
        </w:rPr>
        <w:t>оставило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6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6514">
        <w:rPr>
          <w:rFonts w:ascii="Times New Roman" w:hAnsi="Times New Roman" w:cs="Times New Roman"/>
          <w:sz w:val="28"/>
          <w:szCs w:val="28"/>
        </w:rPr>
        <w:t xml:space="preserve"> тыс., из них осуждено к наказаниям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514">
        <w:rPr>
          <w:rFonts w:ascii="Times New Roman" w:hAnsi="Times New Roman" w:cs="Times New Roman"/>
          <w:sz w:val="28"/>
          <w:szCs w:val="28"/>
        </w:rPr>
        <w:t>не связанным с лишением свободы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6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6514">
        <w:rPr>
          <w:rFonts w:ascii="Times New Roman" w:hAnsi="Times New Roman" w:cs="Times New Roman"/>
          <w:sz w:val="28"/>
          <w:szCs w:val="28"/>
        </w:rPr>
        <w:t xml:space="preserve"> тыс., с применением условного осуждения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6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6514">
        <w:rPr>
          <w:rFonts w:ascii="Times New Roman" w:hAnsi="Times New Roman" w:cs="Times New Roman"/>
          <w:sz w:val="28"/>
          <w:szCs w:val="28"/>
        </w:rPr>
        <w:t xml:space="preserve"> тыс.), лишившихся родительского попечения и находящихся в конфликте с законом, требует поиска и применения срочных и далеко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>ординарных мер.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Применение лишения свободы в отношении несовершеннолетних правонарушителей в качестве наказания за совершенные ими преступления  в свете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гуманизаци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российского законодательства</w:t>
      </w:r>
      <w:r w:rsidRPr="00046514">
        <w:rPr>
          <w:rFonts w:ascii="Times New Roman" w:hAnsi="Times New Roman" w:cs="Times New Roman"/>
          <w:sz w:val="28"/>
          <w:szCs w:val="28"/>
        </w:rPr>
        <w:t xml:space="preserve"> подвергается сомнению.</w:t>
      </w:r>
      <w:r>
        <w:rPr>
          <w:rFonts w:ascii="Times New Roman" w:hAnsi="Times New Roman" w:cs="Times New Roman"/>
          <w:sz w:val="28"/>
          <w:szCs w:val="28"/>
        </w:rPr>
        <w:t xml:space="preserve"> Условное осуждение в отношении несовершеннолетних применяется в 88,7 % случаев от общего количества наказаний не связанных с изоляцией от общества, назначаемых несовершеннолетним осужденным.</w:t>
      </w:r>
    </w:p>
    <w:p w:rsidR="004C2F7A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В настоящее время наказания, не связанные с изоляцией осужденного от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514">
        <w:rPr>
          <w:rFonts w:ascii="Times New Roman" w:hAnsi="Times New Roman" w:cs="Times New Roman"/>
          <w:sz w:val="28"/>
          <w:szCs w:val="28"/>
        </w:rPr>
        <w:t xml:space="preserve"> и меры уголовно-правового характера занимают существенное место в структуре всех уголовных наказаний.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 xml:space="preserve">В Концепции развития уголовно-исполнительной системы Российской Федерации до 2020 года отмечается, что рационализация политики в области уголовного правосудия предполагает увеличение к 2020 г. общей численности лиц, осужденных к наказаниям без изоляции от общества, на 200 тыс. человек за счет введения в действие ограничения свободы </w:t>
      </w:r>
      <w:r w:rsidRPr="00C00007">
        <w:rPr>
          <w:rFonts w:ascii="Times New Roman" w:hAnsi="Times New Roman" w:cs="Times New Roman"/>
          <w:sz w:val="28"/>
          <w:szCs w:val="28"/>
        </w:rPr>
        <w:t>и других видов наказаний, увеличения количества санкций, предусматривающих наказания, не связанные с изоляцией от общества, и</w:t>
      </w:r>
      <w:proofErr w:type="gramEnd"/>
      <w:r w:rsidRPr="00C00007">
        <w:rPr>
          <w:rFonts w:ascii="Times New Roman" w:hAnsi="Times New Roman" w:cs="Times New Roman"/>
          <w:sz w:val="28"/>
          <w:szCs w:val="28"/>
        </w:rPr>
        <w:t xml:space="preserve"> расширения практики назначения данных наказаний судами.</w:t>
      </w:r>
    </w:p>
    <w:p w:rsidR="004C2F7A" w:rsidRPr="00C00007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00007">
        <w:rPr>
          <w:rFonts w:ascii="Times New Roman" w:hAnsi="Times New Roman" w:cs="Times New Roman"/>
          <w:sz w:val="28"/>
          <w:szCs w:val="28"/>
        </w:rPr>
        <w:t>рименение наказаний, альтернативных лишению свободы, в отношении лиц, совершивших преступления небольшой и средней тяжести, должно обеспечивать защиту общества от преступника, снижение уровня криминализации общества, разобщение преступного сообщества, снижение численности лиц, содержащихся в учреждениях уголовно-исполнительной системы.</w:t>
      </w:r>
    </w:p>
    <w:p w:rsidR="004C2F7A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оптимизации</w:t>
      </w:r>
      <w:r w:rsidRPr="00C00007">
        <w:rPr>
          <w:rFonts w:ascii="Times New Roman" w:hAnsi="Times New Roman" w:cs="Times New Roman"/>
          <w:sz w:val="28"/>
          <w:szCs w:val="28"/>
        </w:rPr>
        <w:t xml:space="preserve"> контроля за </w:t>
      </w:r>
      <w:proofErr w:type="gramStart"/>
      <w:r w:rsidRPr="00C00007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Pr="00C00007">
        <w:rPr>
          <w:rFonts w:ascii="Times New Roman" w:hAnsi="Times New Roman" w:cs="Times New Roman"/>
          <w:sz w:val="28"/>
          <w:szCs w:val="28"/>
        </w:rPr>
        <w:t xml:space="preserve"> осужденным обязанностей и ограничений предполагается использование аудиовизуальных, электронных и иных технических средств надзора и контроля, автоматизированного компьютерного учета осужденных, внедрение в практику работы учреждений, исполняющих наказания, не связанные с изоляцией осужденных от общества, программы психологической коррекции личности и изменения поведения.</w:t>
      </w:r>
    </w:p>
    <w:p w:rsidR="004C2F7A" w:rsidRPr="00C00007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07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альтернативных наказаний, не связанных с изоляцией осужденного от общества, и </w:t>
      </w:r>
      <w:proofErr w:type="gramStart"/>
      <w:r w:rsidRPr="00C000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0007">
        <w:rPr>
          <w:rFonts w:ascii="Times New Roman" w:hAnsi="Times New Roman" w:cs="Times New Roman"/>
          <w:sz w:val="28"/>
          <w:szCs w:val="28"/>
        </w:rPr>
        <w:t xml:space="preserve"> лицами, освобожденными из мест лишения свободы, необходимо придание социальной направленности работе уголовно-исполнительных инспекций, предусматривающей </w:t>
      </w:r>
      <w:proofErr w:type="spellStart"/>
      <w:r w:rsidRPr="00C00007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C00007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proofErr w:type="spellStart"/>
      <w:r w:rsidRPr="00C00007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C00007">
        <w:rPr>
          <w:rFonts w:ascii="Times New Roman" w:hAnsi="Times New Roman" w:cs="Times New Roman"/>
          <w:sz w:val="28"/>
          <w:szCs w:val="28"/>
        </w:rPr>
        <w:t xml:space="preserve"> поведения осужденных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устойчивая тенденция сокращения числа несовершеннолетних осужденных в воспитательных колониях и увеличения  количества лиц, осужденных условно. Вместе с тем условное осуждение  несовершеннолетних не так однозначно, как это может показаться на первый взгляд. Оставляя несовершеннолетнего осужденного в привычных условиях, мы сохраняем не только его положительные социальные связи, но и те, которые привели к совершению преступления.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Изменение структуры преступности несовершеннолетних, ее профессионализация требуют применения неординарных мер, их разработки в теоретическом и практическом аспектах. Как показывает практика, условное осуждение несовершеннолетних не всегда дает эффективный результат по предупреждению рецидива среди несовершеннолетних, условно осужденных, что связано с надлежащ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4651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46514">
        <w:rPr>
          <w:rFonts w:ascii="Times New Roman" w:hAnsi="Times New Roman" w:cs="Times New Roman"/>
          <w:sz w:val="28"/>
          <w:szCs w:val="28"/>
        </w:rPr>
        <w:t xml:space="preserve"> со стороны уголовно-исполнительных инспекций за поведением таких лиц, отсутствием социальных программ по их реабилитации.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lastRenderedPageBreak/>
        <w:t>Данная ситуация усугубляется несовершенством правовых норм, регламентирующих институт условного осуждения в отношении несовершеннолетних. Остается дискуссионным вопрос о правовой природе условного осуждения, не существует единства мнений по поводу начала исчисления испытательного срока при условном осуждении, о его продолжительности и содержании. Законодательно не решен вопрос, к каким категориям осужденных несовершеннолетних следует применять условное осуждение, поскольку в уголовном и уголовно-процессуальном законодательстве не определены четкие критерии</w:t>
      </w:r>
      <w:r>
        <w:rPr>
          <w:rFonts w:ascii="Times New Roman" w:hAnsi="Times New Roman" w:cs="Times New Roman"/>
          <w:sz w:val="28"/>
          <w:szCs w:val="28"/>
        </w:rPr>
        <w:t xml:space="preserve">, а также формы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поведением</w:t>
      </w:r>
      <w:r w:rsidRPr="00046514">
        <w:rPr>
          <w:rFonts w:ascii="Times New Roman" w:hAnsi="Times New Roman" w:cs="Times New Roman"/>
          <w:sz w:val="28"/>
          <w:szCs w:val="28"/>
        </w:rPr>
        <w:t xml:space="preserve">. В большинстве случаев авторы исследуют институт условного осуждения с уголовно-правовых позиций, в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с чем остаются нерешенными вопросы уголовно-исполнительного аспекта.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Изложенные обстоятельства обусловили актуальность и выбор темы диссертационного исследования</w:t>
      </w:r>
    </w:p>
    <w:p w:rsidR="004C2F7A" w:rsidRPr="00046514" w:rsidRDefault="004C2F7A" w:rsidP="004F78C0">
      <w:pPr>
        <w:pStyle w:val="2"/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Степень научной разработанности темы.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 xml:space="preserve">Вопросы, связанные с институтом условного осуждения, его назначения и исполнения, нашли отражение в трудах А.И. Алексеева, Ю.М.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Анто</w:t>
      </w:r>
      <w:r>
        <w:rPr>
          <w:rFonts w:ascii="Times New Roman" w:hAnsi="Times New Roman" w:cs="Times New Roman"/>
          <w:sz w:val="28"/>
          <w:szCs w:val="28"/>
        </w:rPr>
        <w:t>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Беляевой,             </w:t>
      </w:r>
      <w:r w:rsidRPr="0004651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, И.М. Гальперина, М.А.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Гельфера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, А.И. Долговой,             Г.В.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Дровосекова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,  Х.Х.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Кадари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, Ю.В. Кашубы, В.А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Ломако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, В.В. Невского, Н.Н.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Паше-Озерского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Ольховика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>, В.И. Селиверстова, А.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П. Скибы,        Н.А.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Стручкова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, Ю.М.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Ткачевского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, Б.С.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Утевского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>, В.А. Уткина,                  О.В. Филимонова</w:t>
      </w:r>
      <w:r w:rsidRPr="00046514">
        <w:rPr>
          <w:rFonts w:ascii="Times New Roman" w:hAnsi="Times New Roman" w:cs="Times New Roman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 xml:space="preserve">М.Д. Шаргородского, Э.С.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Рахмаева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>, И.Н. Смирновой,         А.Л. Шиловской и др</w:t>
      </w:r>
      <w:r>
        <w:rPr>
          <w:rFonts w:ascii="Times New Roman" w:hAnsi="Times New Roman" w:cs="Times New Roman"/>
          <w:sz w:val="28"/>
          <w:szCs w:val="28"/>
        </w:rPr>
        <w:t>угих ученых.</w:t>
      </w:r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7A" w:rsidRPr="00046514" w:rsidRDefault="004C2F7A" w:rsidP="004F78C0">
      <w:pPr>
        <w:pStyle w:val="2"/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sz w:val="28"/>
          <w:szCs w:val="28"/>
        </w:rPr>
        <w:t>На уровне диссертационных исследований проблемой условного осуждения занимались В.А. Ав</w:t>
      </w:r>
      <w:r>
        <w:rPr>
          <w:rFonts w:ascii="Times New Roman" w:hAnsi="Times New Roman" w:cs="Times New Roman"/>
          <w:sz w:val="28"/>
          <w:szCs w:val="28"/>
        </w:rPr>
        <w:t xml:space="preserve">деев,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Бушкова,                        </w:t>
      </w:r>
      <w:r w:rsidRPr="00046514">
        <w:rPr>
          <w:rFonts w:ascii="Times New Roman" w:hAnsi="Times New Roman" w:cs="Times New Roman"/>
          <w:sz w:val="28"/>
          <w:szCs w:val="28"/>
        </w:rPr>
        <w:t xml:space="preserve">А.Б. Виноградов, Г.С.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Гаверов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>,  О.В.</w:t>
      </w:r>
      <w:r>
        <w:rPr>
          <w:rFonts w:ascii="Times New Roman" w:hAnsi="Times New Roman" w:cs="Times New Roman"/>
          <w:sz w:val="28"/>
          <w:szCs w:val="28"/>
        </w:rPr>
        <w:t xml:space="preserve"> Демидова, </w:t>
      </w:r>
      <w:r w:rsidRPr="00046514">
        <w:rPr>
          <w:rFonts w:ascii="Times New Roman" w:hAnsi="Times New Roman" w:cs="Times New Roman"/>
          <w:sz w:val="28"/>
          <w:szCs w:val="28"/>
        </w:rPr>
        <w:t xml:space="preserve">А.М. Ибрагимова,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6514">
        <w:rPr>
          <w:rFonts w:ascii="Times New Roman" w:hAnsi="Times New Roman" w:cs="Times New Roman"/>
          <w:sz w:val="28"/>
          <w:szCs w:val="28"/>
        </w:rPr>
        <w:t xml:space="preserve">В.И. Игнатенко, А.Н.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Кондалов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>, Э.В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51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Нечепурен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51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, В.П. Романова, К.Н.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Тараленко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4C2F7A" w:rsidRPr="00046514" w:rsidRDefault="004C2F7A" w:rsidP="004F78C0">
      <w:pPr>
        <w:pStyle w:val="2"/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sz w:val="28"/>
          <w:szCs w:val="28"/>
        </w:rPr>
        <w:t xml:space="preserve">Непосредственно изучению особенностей применения условного осуждения к несовершеннолетним осужденным посвящены диссертационные исследования А.Х.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 («Условное осуждение несовершеннолетних».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 xml:space="preserve">Уфа, 2004); О.В. Демидовой («Криминологическая характеристика и </w:t>
      </w:r>
      <w:r w:rsidRPr="00046514">
        <w:rPr>
          <w:rFonts w:ascii="Times New Roman" w:hAnsi="Times New Roman" w:cs="Times New Roman"/>
          <w:sz w:val="28"/>
          <w:szCs w:val="28"/>
        </w:rPr>
        <w:lastRenderedPageBreak/>
        <w:t>предупреждение преступности условно осужденных несовершеннолетних (по материалам Центрально-Черноземного региона России».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Воронеж, 2003);         И.С. Кары («Криминологическая характеристика и профилактика преступлений, совершаемых условно осужденными несовершеннолетними». Рязань, 2009); Д.А. Павлова («Условное осуждение несовершеннолетних в России и государствах – участниках СНГ (сравнительно-правовое исследование)». Казань, 2007); Т.П.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 («Применение условного осуждения и отсрочки исполнения приговора к несовершеннолетним».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Томск, 1989) и др.</w:t>
      </w:r>
      <w:proofErr w:type="gramEnd"/>
    </w:p>
    <w:p w:rsidR="004C2F7A" w:rsidRPr="00046514" w:rsidRDefault="004C2F7A" w:rsidP="004F78C0">
      <w:pPr>
        <w:pStyle w:val="a3"/>
        <w:spacing w:line="32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Однако, несмотря на высокую научную и практическую ценность указанных трудов, они в основном затрагивают уголовно-правовые аспекты условного осуждения несовершеннолетних.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 xml:space="preserve">В научной юридической литературе недостаточно </w:t>
      </w:r>
      <w:r>
        <w:rPr>
          <w:rFonts w:ascii="Times New Roman" w:hAnsi="Times New Roman" w:cs="Times New Roman"/>
          <w:sz w:val="28"/>
          <w:szCs w:val="28"/>
        </w:rPr>
        <w:t>изучены</w:t>
      </w:r>
      <w:r w:rsidRPr="00046514">
        <w:rPr>
          <w:rFonts w:ascii="Times New Roman" w:hAnsi="Times New Roman" w:cs="Times New Roman"/>
          <w:sz w:val="28"/>
          <w:szCs w:val="28"/>
        </w:rPr>
        <w:t xml:space="preserve"> отличительны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514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6514">
        <w:rPr>
          <w:rFonts w:ascii="Times New Roman" w:hAnsi="Times New Roman" w:cs="Times New Roman"/>
          <w:sz w:val="28"/>
          <w:szCs w:val="28"/>
        </w:rPr>
        <w:t xml:space="preserve"> условного осуждения в отношении взрослых и несовершеннолетних правонарушителей, </w:t>
      </w:r>
      <w:r>
        <w:rPr>
          <w:rFonts w:ascii="Times New Roman" w:hAnsi="Times New Roman" w:cs="Times New Roman"/>
          <w:sz w:val="28"/>
          <w:szCs w:val="28"/>
        </w:rPr>
        <w:t xml:space="preserve">мало внимания уделено </w:t>
      </w:r>
      <w:r w:rsidRPr="00046514">
        <w:rPr>
          <w:rFonts w:ascii="Times New Roman" w:hAnsi="Times New Roman" w:cs="Times New Roman"/>
          <w:sz w:val="28"/>
          <w:szCs w:val="28"/>
        </w:rPr>
        <w:t>правовому положению условно осужденных несовершеннолетних, поиску путей совершенствования исправительного воздействия на несовершеннолетних, эффективных методов контроля за их поведением в течение испытательного срока и их ресоциализации при условном осуждении с учетом тенденций современной уголовно-исполнительной политики Российской Федерации и реформ, осуществляемых в уголовно-исполнительной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Объектом диссертационного исследования</w:t>
      </w:r>
      <w:r w:rsidRPr="00046514">
        <w:rPr>
          <w:rFonts w:ascii="Times New Roman" w:hAnsi="Times New Roman" w:cs="Times New Roman"/>
          <w:sz w:val="28"/>
          <w:szCs w:val="28"/>
        </w:rPr>
        <w:t xml:space="preserve"> являются правовые отношения, возникающие в связи с применением условного осуждения к </w:t>
      </w:r>
      <w:r>
        <w:rPr>
          <w:rFonts w:ascii="Times New Roman" w:hAnsi="Times New Roman" w:cs="Times New Roman"/>
          <w:sz w:val="28"/>
          <w:szCs w:val="28"/>
        </w:rPr>
        <w:t xml:space="preserve">лишению свободы в отношении </w:t>
      </w:r>
      <w:r w:rsidRPr="00046514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6514">
        <w:rPr>
          <w:rFonts w:ascii="Times New Roman" w:hAnsi="Times New Roman" w:cs="Times New Roman"/>
          <w:sz w:val="28"/>
          <w:szCs w:val="28"/>
        </w:rPr>
        <w:t xml:space="preserve"> правонарушител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6514">
        <w:rPr>
          <w:rFonts w:ascii="Times New Roman" w:hAnsi="Times New Roman" w:cs="Times New Roman"/>
          <w:sz w:val="28"/>
          <w:szCs w:val="28"/>
        </w:rPr>
        <w:t xml:space="preserve"> и осуществлением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их поведением со стороны уголовно-исполнительных инспекций. </w:t>
      </w:r>
    </w:p>
    <w:p w:rsidR="004C2F7A" w:rsidRPr="00046514" w:rsidRDefault="004C2F7A" w:rsidP="004F78C0">
      <w:pPr>
        <w:tabs>
          <w:tab w:val="left" w:pos="5220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>диссертационного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выступа</w:t>
      </w:r>
      <w:r w:rsidRPr="00046514">
        <w:rPr>
          <w:rFonts w:ascii="Times New Roman" w:hAnsi="Times New Roman" w:cs="Times New Roman"/>
          <w:sz w:val="28"/>
          <w:szCs w:val="28"/>
        </w:rPr>
        <w:t xml:space="preserve">ют нормы уголовного и уголовно-исполнительного права, регламентирующие назначение и осуществление условного осуждения </w:t>
      </w:r>
      <w:r>
        <w:rPr>
          <w:rFonts w:ascii="Times New Roman" w:hAnsi="Times New Roman" w:cs="Times New Roman"/>
          <w:sz w:val="28"/>
          <w:szCs w:val="28"/>
        </w:rPr>
        <w:t>к лишению свободы в отношении</w:t>
      </w:r>
      <w:r w:rsidRPr="00046514">
        <w:rPr>
          <w:rFonts w:ascii="Times New Roman" w:hAnsi="Times New Roman" w:cs="Times New Roman"/>
          <w:sz w:val="28"/>
          <w:szCs w:val="28"/>
        </w:rPr>
        <w:t xml:space="preserve"> несовершеннолетних; материалы судебной практики по применению условного осуждения к</w:t>
      </w:r>
      <w:r>
        <w:rPr>
          <w:rFonts w:ascii="Times New Roman" w:hAnsi="Times New Roman" w:cs="Times New Roman"/>
          <w:sz w:val="28"/>
          <w:szCs w:val="28"/>
        </w:rPr>
        <w:t xml:space="preserve"> лишению свободы в отношении</w:t>
      </w:r>
      <w:r w:rsidRPr="00046514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6514">
        <w:rPr>
          <w:rFonts w:ascii="Times New Roman" w:hAnsi="Times New Roman" w:cs="Times New Roman"/>
          <w:sz w:val="28"/>
          <w:szCs w:val="28"/>
        </w:rPr>
        <w:t xml:space="preserve">; статистические данные, материалы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46514">
        <w:rPr>
          <w:rFonts w:ascii="Times New Roman" w:hAnsi="Times New Roman" w:cs="Times New Roman"/>
          <w:sz w:val="28"/>
          <w:szCs w:val="28"/>
        </w:rPr>
        <w:t xml:space="preserve">деятельности уголовно-исполнительных инспекций. </w:t>
      </w:r>
    </w:p>
    <w:p w:rsidR="004C2F7A" w:rsidRPr="00046514" w:rsidRDefault="004C2F7A" w:rsidP="004F78C0">
      <w:pPr>
        <w:pStyle w:val="FR1"/>
        <w:widowControl/>
        <w:spacing w:before="0" w:line="329" w:lineRule="auto"/>
        <w:ind w:left="0" w:right="0" w:firstLine="709"/>
        <w:jc w:val="both"/>
        <w:rPr>
          <w:rFonts w:ascii="Times New Roman" w:hAnsi="Times New Roman" w:cs="Times New Roman"/>
        </w:rPr>
      </w:pPr>
      <w:r w:rsidRPr="00046514">
        <w:rPr>
          <w:rFonts w:ascii="Times New Roman" w:hAnsi="Times New Roman" w:cs="Times New Roman"/>
          <w:b/>
          <w:bCs/>
        </w:rPr>
        <w:lastRenderedPageBreak/>
        <w:t>Цель</w:t>
      </w:r>
      <w:r w:rsidRPr="00046514">
        <w:rPr>
          <w:rFonts w:ascii="Times New Roman" w:hAnsi="Times New Roman" w:cs="Times New Roman"/>
        </w:rPr>
        <w:t xml:space="preserve"> </w:t>
      </w:r>
      <w:r w:rsidRPr="00046514">
        <w:rPr>
          <w:rFonts w:ascii="Times New Roman" w:hAnsi="Times New Roman" w:cs="Times New Roman"/>
          <w:b/>
          <w:bCs/>
        </w:rPr>
        <w:t xml:space="preserve">диссертационного исследования </w:t>
      </w:r>
      <w:r w:rsidRPr="00046514">
        <w:rPr>
          <w:rFonts w:ascii="Times New Roman" w:hAnsi="Times New Roman" w:cs="Times New Roman"/>
        </w:rPr>
        <w:t xml:space="preserve">– анализ теоретических основ назначения и практики применения условного осуждения в отношении несовершеннолетних, разработка предложений по совершенствованию законодательства, касающегося условного осуждения в отношении несовершеннолетних, поиск эффективных мер по </w:t>
      </w:r>
      <w:r>
        <w:rPr>
          <w:rFonts w:ascii="Times New Roman" w:hAnsi="Times New Roman" w:cs="Times New Roman"/>
        </w:rPr>
        <w:t xml:space="preserve">осуществлению контроля за условно осужденными </w:t>
      </w:r>
      <w:r w:rsidRPr="000465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несовершеннолетними</w:t>
      </w:r>
      <w:r w:rsidRPr="00046514">
        <w:rPr>
          <w:rFonts w:ascii="Times New Roman" w:hAnsi="Times New Roman" w:cs="Times New Roman"/>
        </w:rPr>
        <w:t xml:space="preserve"> и предупреждению совершения</w:t>
      </w:r>
      <w:r>
        <w:rPr>
          <w:rFonts w:ascii="Times New Roman" w:hAnsi="Times New Roman" w:cs="Times New Roman"/>
        </w:rPr>
        <w:t xml:space="preserve"> с их стороны</w:t>
      </w:r>
      <w:r w:rsidRPr="00046514">
        <w:rPr>
          <w:rFonts w:ascii="Times New Roman" w:hAnsi="Times New Roman" w:cs="Times New Roman"/>
        </w:rPr>
        <w:t xml:space="preserve"> повторных преступлений.</w:t>
      </w:r>
    </w:p>
    <w:p w:rsidR="004C2F7A" w:rsidRPr="00046514" w:rsidRDefault="004C2F7A" w:rsidP="004F78C0">
      <w:pPr>
        <w:pStyle w:val="FR1"/>
        <w:widowControl/>
        <w:spacing w:before="0" w:line="329" w:lineRule="auto"/>
        <w:ind w:left="0" w:right="0" w:firstLine="709"/>
        <w:jc w:val="both"/>
        <w:rPr>
          <w:rFonts w:ascii="Times New Roman" w:hAnsi="Times New Roman" w:cs="Times New Roman"/>
          <w:spacing w:val="-2"/>
        </w:rPr>
      </w:pPr>
      <w:r w:rsidRPr="00046514">
        <w:rPr>
          <w:rFonts w:ascii="Times New Roman" w:hAnsi="Times New Roman" w:cs="Times New Roman"/>
          <w:spacing w:val="-2"/>
        </w:rPr>
        <w:t xml:space="preserve">Для достижения указанной цели были поставлены и решены следующие </w:t>
      </w:r>
      <w:r w:rsidRPr="00046514">
        <w:rPr>
          <w:rFonts w:ascii="Times New Roman" w:hAnsi="Times New Roman" w:cs="Times New Roman"/>
          <w:b/>
          <w:bCs/>
          <w:spacing w:val="-2"/>
        </w:rPr>
        <w:t>задачи</w:t>
      </w:r>
      <w:r w:rsidRPr="00046514">
        <w:rPr>
          <w:rFonts w:ascii="Times New Roman" w:hAnsi="Times New Roman" w:cs="Times New Roman"/>
          <w:spacing w:val="-2"/>
        </w:rPr>
        <w:t>: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– раскрыт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6514">
        <w:rPr>
          <w:rFonts w:ascii="Times New Roman" w:hAnsi="Times New Roman" w:cs="Times New Roman"/>
          <w:sz w:val="28"/>
          <w:szCs w:val="28"/>
        </w:rPr>
        <w:t xml:space="preserve"> юридическая природа условного осуждения </w:t>
      </w:r>
      <w:r>
        <w:rPr>
          <w:rFonts w:ascii="Times New Roman" w:hAnsi="Times New Roman" w:cs="Times New Roman"/>
          <w:sz w:val="28"/>
          <w:szCs w:val="28"/>
        </w:rPr>
        <w:t xml:space="preserve">к лишению свободы </w:t>
      </w:r>
      <w:r w:rsidRPr="00046514">
        <w:rPr>
          <w:rFonts w:ascii="Times New Roman" w:hAnsi="Times New Roman" w:cs="Times New Roman"/>
          <w:sz w:val="28"/>
          <w:szCs w:val="28"/>
        </w:rPr>
        <w:t>в отношении несовершеннолетних и основа</w:t>
      </w:r>
      <w:r w:rsidRPr="00046514">
        <w:rPr>
          <w:rFonts w:ascii="Times New Roman" w:hAnsi="Times New Roman" w:cs="Times New Roman"/>
          <w:sz w:val="28"/>
          <w:szCs w:val="28"/>
        </w:rPr>
        <w:softHyphen/>
        <w:t>ния его применения;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– проанализирована история развития </w:t>
      </w:r>
      <w:r>
        <w:rPr>
          <w:rFonts w:ascii="Times New Roman" w:hAnsi="Times New Roman" w:cs="Times New Roman"/>
          <w:sz w:val="28"/>
          <w:szCs w:val="28"/>
        </w:rPr>
        <w:t>института условного осуждения</w:t>
      </w:r>
      <w:r w:rsidRPr="00046514">
        <w:rPr>
          <w:rFonts w:ascii="Times New Roman" w:hAnsi="Times New Roman" w:cs="Times New Roman"/>
          <w:sz w:val="28"/>
          <w:szCs w:val="28"/>
        </w:rPr>
        <w:t>;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46514">
        <w:rPr>
          <w:rFonts w:ascii="Times New Roman" w:hAnsi="Times New Roman" w:cs="Times New Roman"/>
          <w:sz w:val="28"/>
          <w:szCs w:val="28"/>
        </w:rPr>
        <w:t>дана социально-демографическая, уголовно-правовая и уголовно-исполнительная характеристика условно осужденных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свободы;</w:t>
      </w:r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– выявлены особенности правового положения условно осужденных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</w:t>
      </w:r>
      <w:r w:rsidRPr="00046514">
        <w:rPr>
          <w:rFonts w:ascii="Times New Roman" w:hAnsi="Times New Roman" w:cs="Times New Roman"/>
          <w:sz w:val="28"/>
          <w:szCs w:val="28"/>
        </w:rPr>
        <w:t>, проанализированы и раскрыты требования, предъявляемые к ним;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– 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выявлены недостатки в </w:t>
      </w:r>
      <w:r w:rsidRPr="0004651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поведением условно осужденных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</w:t>
      </w:r>
      <w:r w:rsidRPr="00046514">
        <w:rPr>
          <w:rFonts w:ascii="Times New Roman" w:hAnsi="Times New Roman" w:cs="Times New Roman"/>
          <w:sz w:val="28"/>
          <w:szCs w:val="28"/>
        </w:rPr>
        <w:t>;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– исследованы факторы, влияющие на осуществление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поведением условно осужденных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к лишению свобод, </w:t>
      </w:r>
      <w:r w:rsidRPr="00046514">
        <w:rPr>
          <w:rFonts w:ascii="Times New Roman" w:hAnsi="Times New Roman" w:cs="Times New Roman"/>
          <w:sz w:val="28"/>
          <w:szCs w:val="28"/>
        </w:rPr>
        <w:t>и предложены меры по его совершенствованию;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– выявлены проблемы взаимодействия уголовно-исполнительных инспекций с подразделениями по делам несовершеннолетних, другими службами органов внутренних дел и иными государственными органами, органами местного самоуправления,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и предложены пути их решения</w:t>
      </w:r>
      <w:r w:rsidRPr="00046514">
        <w:rPr>
          <w:rFonts w:ascii="Times New Roman" w:hAnsi="Times New Roman" w:cs="Times New Roman"/>
          <w:sz w:val="28"/>
          <w:szCs w:val="28"/>
        </w:rPr>
        <w:t>;</w:t>
      </w:r>
    </w:p>
    <w:p w:rsidR="004C2F7A" w:rsidRPr="00046514" w:rsidRDefault="004C2F7A" w:rsidP="004F78C0">
      <w:pPr>
        <w:pStyle w:val="a5"/>
        <w:widowControl w:val="0"/>
        <w:autoSpaceDE w:val="0"/>
        <w:autoSpaceDN w:val="0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– сформулированы и обоснованы предложения по совершенствованию норм уголовного и уголовно-исполнительного законодательства, касающихся условного осуждения </w:t>
      </w:r>
      <w:r>
        <w:rPr>
          <w:rFonts w:ascii="Times New Roman" w:hAnsi="Times New Roman" w:cs="Times New Roman"/>
          <w:sz w:val="28"/>
          <w:szCs w:val="28"/>
        </w:rPr>
        <w:t xml:space="preserve">к лишению свободы в отношении </w:t>
      </w:r>
      <w:r w:rsidRPr="00046514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Методологическую основу диссертационного исследования </w:t>
      </w:r>
      <w:r w:rsidRPr="0004651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046514">
        <w:rPr>
          <w:rFonts w:ascii="Times New Roman" w:eastAsia="MS Mincho" w:hAnsi="Times New Roman" w:cs="Times New Roman"/>
          <w:sz w:val="28"/>
          <w:szCs w:val="28"/>
        </w:rPr>
        <w:t>диалектический</w:t>
      </w:r>
      <w:r w:rsidRPr="00046514">
        <w:rPr>
          <w:rFonts w:ascii="Times New Roman" w:hAnsi="Times New Roman" w:cs="Times New Roman"/>
          <w:sz w:val="28"/>
          <w:szCs w:val="28"/>
        </w:rPr>
        <w:t xml:space="preserve"> и общенаучные методы: системный, сравнительно-</w:t>
      </w:r>
      <w:r w:rsidRPr="00046514">
        <w:rPr>
          <w:rFonts w:ascii="Times New Roman" w:hAnsi="Times New Roman" w:cs="Times New Roman"/>
          <w:sz w:val="28"/>
          <w:szCs w:val="28"/>
        </w:rPr>
        <w:lastRenderedPageBreak/>
        <w:t>правовой, формально-юридический, правового моделирования, конкретно-социологический, а также ряд других методов.</w:t>
      </w:r>
      <w:r w:rsidRPr="0004651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 xml:space="preserve">С помощью системно-правового метода исследована природа условного осуждения, определены основные направления совершенствования института условного осуждения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046514">
        <w:rPr>
          <w:rFonts w:ascii="Times New Roman" w:hAnsi="Times New Roman" w:cs="Times New Roman"/>
          <w:sz w:val="28"/>
          <w:szCs w:val="28"/>
        </w:rPr>
        <w:t xml:space="preserve">несовершеннолетних в контексте эффективности осуществления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их поведением со стороны уголовно-исполнительных инспекций и предупреждения совершения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046514">
        <w:rPr>
          <w:rFonts w:ascii="Times New Roman" w:hAnsi="Times New Roman" w:cs="Times New Roman"/>
          <w:sz w:val="28"/>
          <w:szCs w:val="28"/>
        </w:rPr>
        <w:t xml:space="preserve">правонарушений. Формально-юридический метод и метод правового моделирования использовались при разработке изменений и дополнений для внесения в действующие правовые акты. </w:t>
      </w:r>
      <w:r w:rsidRPr="00046514">
        <w:rPr>
          <w:rFonts w:ascii="Times New Roman" w:hAnsi="Times New Roman" w:cs="Times New Roman"/>
          <w:kern w:val="28"/>
          <w:sz w:val="28"/>
          <w:szCs w:val="28"/>
        </w:rPr>
        <w:t>Опора на конкретно-социологические методы позволила обосновать целый ряд выдвинутых в исследовании положений, касающихся проблем правового положения несовершеннолетних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046514">
        <w:rPr>
          <w:rFonts w:ascii="Times New Roman" w:hAnsi="Times New Roman" w:cs="Times New Roman"/>
          <w:kern w:val="28"/>
          <w:sz w:val="28"/>
          <w:szCs w:val="28"/>
        </w:rPr>
        <w:t xml:space="preserve"> условно осужденных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к лишению свободы</w:t>
      </w:r>
      <w:r w:rsidRPr="00046514">
        <w:rPr>
          <w:rFonts w:ascii="Times New Roman" w:hAnsi="Times New Roman" w:cs="Times New Roman"/>
          <w:kern w:val="28"/>
          <w:sz w:val="28"/>
          <w:szCs w:val="28"/>
        </w:rPr>
        <w:t>, взаимодействия инспекций с другими учреждениями и органами в части осуществления контроля, социализации и ресоциализации подростков.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о-правовая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баз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</w:t>
      </w:r>
      <w:r w:rsidRPr="008E4101">
        <w:rPr>
          <w:rFonts w:ascii="Times New Roman" w:hAnsi="Times New Roman" w:cs="Times New Roman"/>
          <w:sz w:val="28"/>
          <w:szCs w:val="28"/>
        </w:rPr>
        <w:t>включает в себя</w:t>
      </w:r>
      <w:r w:rsidRPr="00046514">
        <w:rPr>
          <w:rFonts w:ascii="Times New Roman" w:hAnsi="Times New Roman" w:cs="Times New Roman"/>
          <w:sz w:val="28"/>
          <w:szCs w:val="28"/>
        </w:rPr>
        <w:t xml:space="preserve"> Конституци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514">
        <w:rPr>
          <w:rFonts w:ascii="Times New Roman" w:hAnsi="Times New Roman" w:cs="Times New Roman"/>
          <w:sz w:val="28"/>
          <w:szCs w:val="28"/>
        </w:rPr>
        <w:t xml:space="preserve"> Российской Федерации, отечественное федеральное уголовное и уголовно-исполнительное законодательство и законодательство субъектов Российской Федерации, </w:t>
      </w:r>
      <w:r w:rsidRPr="00C36EA0">
        <w:rPr>
          <w:rFonts w:ascii="Times New Roman" w:hAnsi="Times New Roman" w:cs="Times New Roman"/>
          <w:sz w:val="28"/>
          <w:szCs w:val="28"/>
        </w:rPr>
        <w:t>подзаконные</w:t>
      </w:r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Pr="00046514">
        <w:rPr>
          <w:rFonts w:ascii="Times New Roman" w:hAnsi="Times New Roman" w:cs="Times New Roman"/>
          <w:sz w:val="28"/>
          <w:szCs w:val="28"/>
        </w:rPr>
        <w:t>ые акты, относящие</w:t>
      </w:r>
      <w:r w:rsidRPr="00046514">
        <w:rPr>
          <w:rFonts w:ascii="Times New Roman" w:hAnsi="Times New Roman" w:cs="Times New Roman"/>
          <w:sz w:val="28"/>
          <w:szCs w:val="28"/>
        </w:rPr>
        <w:softHyphen/>
        <w:t>ся к институту условного осуждения несовершеннолетних.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основа исследования – </w:t>
      </w:r>
      <w:r w:rsidRPr="00046514">
        <w:rPr>
          <w:rFonts w:ascii="Times New Roman" w:hAnsi="Times New Roman" w:cs="Times New Roman"/>
          <w:sz w:val="28"/>
          <w:szCs w:val="28"/>
        </w:rPr>
        <w:t>научные труды отечественных и зарубежных ученых, исследовавших проблемы назначения и исполнения условного осуждения в отношении несовершеннолетних, а также другие источники в области философии, общей теории права, уголовного и уголовно-исполнительного права, криминологии, пенитенциарной социологии, пенитенциарной психологии, пенитенциарной педагогики и других наук гуманитарного профиля, затрагивающие исследуемые вопросы.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Эмпирической базой диссертационного исследования </w:t>
      </w:r>
      <w:r w:rsidRPr="00046514">
        <w:rPr>
          <w:rFonts w:ascii="Times New Roman" w:hAnsi="Times New Roman" w:cs="Times New Roman"/>
          <w:sz w:val="28"/>
          <w:szCs w:val="28"/>
        </w:rPr>
        <w:t>являются результаты вы</w:t>
      </w:r>
      <w:r w:rsidRPr="00046514">
        <w:rPr>
          <w:rFonts w:ascii="Times New Roman" w:hAnsi="Times New Roman" w:cs="Times New Roman"/>
          <w:sz w:val="28"/>
          <w:szCs w:val="28"/>
        </w:rPr>
        <w:softHyphen/>
        <w:t>борочного изучения личных дел условно осужденных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</w:t>
      </w:r>
      <w:r w:rsidRPr="00046514">
        <w:rPr>
          <w:rFonts w:ascii="Times New Roman" w:hAnsi="Times New Roman" w:cs="Times New Roman"/>
          <w:sz w:val="28"/>
          <w:szCs w:val="28"/>
        </w:rPr>
        <w:t xml:space="preserve">, состоящих на учете уголовно-исполнительных инспекций </w:t>
      </w:r>
      <w:r w:rsidRPr="00046514">
        <w:rPr>
          <w:rFonts w:ascii="Times New Roman" w:eastAsia="MS Mincho" w:hAnsi="Times New Roman" w:cs="Times New Roman"/>
          <w:sz w:val="28"/>
          <w:szCs w:val="28"/>
        </w:rPr>
        <w:t>УФСИН России по Владимирской, Воронежской, Ленинградской, Рязанской, Тульской областям;</w:t>
      </w:r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  <w:r w:rsidRPr="00046514">
        <w:rPr>
          <w:rFonts w:ascii="Times New Roman" w:eastAsia="MS Mincho" w:hAnsi="Times New Roman" w:cs="Times New Roman"/>
          <w:sz w:val="28"/>
          <w:szCs w:val="28"/>
        </w:rPr>
        <w:t>статистические данные состояния преступности несовершеннолетних по России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период с 2005 по 2012 год</w:t>
      </w:r>
      <w:r w:rsidRPr="00046514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046514">
        <w:rPr>
          <w:rFonts w:ascii="Times New Roman" w:hAnsi="Times New Roman" w:cs="Times New Roman"/>
          <w:sz w:val="28"/>
          <w:szCs w:val="28"/>
        </w:rPr>
        <w:t>материалы опубликованной практики Верховных Судов РСФСР, РФ;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lastRenderedPageBreak/>
        <w:t>официальные статистические сведения о деятельности подразделений по делам несовершеннолетних, а также данные, полученные в результате анкетирования 530 условно осужденных несовершеннолетних, опроса 220 сотрудников</w:t>
      </w:r>
      <w:r>
        <w:rPr>
          <w:rFonts w:ascii="Times New Roman" w:hAnsi="Times New Roman" w:cs="Times New Roman"/>
          <w:sz w:val="28"/>
          <w:szCs w:val="28"/>
        </w:rPr>
        <w:t xml:space="preserve">, проходящих службу в уголовно-исполнительных инспекциях. </w:t>
      </w:r>
      <w:r w:rsidRPr="00046514">
        <w:rPr>
          <w:rFonts w:ascii="Times New Roman" w:hAnsi="Times New Roman" w:cs="Times New Roman"/>
          <w:sz w:val="28"/>
          <w:szCs w:val="28"/>
        </w:rPr>
        <w:t>В работе использованы количественные и относительные показатели, полученные другими учеными в ходе изучения проблем, имеющих отношение к рассматриваемой теме.</w:t>
      </w:r>
    </w:p>
    <w:p w:rsidR="004C2F7A" w:rsidRDefault="004C2F7A" w:rsidP="004F78C0">
      <w:pPr>
        <w:widowControl w:val="0"/>
        <w:spacing w:after="0" w:line="329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Научная новизна диссертационного исследования </w:t>
      </w:r>
      <w:r>
        <w:rPr>
          <w:rFonts w:ascii="Times New Roman" w:hAnsi="Times New Roman" w:cs="Times New Roman"/>
          <w:spacing w:val="-6"/>
          <w:sz w:val="28"/>
          <w:szCs w:val="28"/>
        </w:rPr>
        <w:t>заключается в том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>, что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нем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>осуществлен системный анализ вопросов исполнения условного осуждения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</w:t>
      </w:r>
      <w:r w:rsidRPr="00046514">
        <w:rPr>
          <w:rFonts w:ascii="Times New Roman" w:hAnsi="Times New Roman" w:cs="Times New Roman"/>
          <w:sz w:val="28"/>
          <w:szCs w:val="28"/>
        </w:rPr>
        <w:t xml:space="preserve"> осужденных,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авторские 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>вывод</w:t>
      </w:r>
      <w:r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 реализации этих вопросов с учетом современной уголовной и уголовно-исполнительной политики государства.</w:t>
      </w:r>
    </w:p>
    <w:p w:rsidR="004C2F7A" w:rsidRPr="00046514" w:rsidRDefault="004C2F7A" w:rsidP="004F78C0">
      <w:pPr>
        <w:widowControl w:val="0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sz w:val="28"/>
          <w:szCs w:val="28"/>
        </w:rPr>
        <w:t>Критериям новизны отвечают: представленн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46514">
        <w:rPr>
          <w:rFonts w:ascii="Times New Roman" w:hAnsi="Times New Roman" w:cs="Times New Roman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sz w:val="28"/>
          <w:szCs w:val="28"/>
        </w:rPr>
        <w:t xml:space="preserve"> уточненные понятия</w:t>
      </w:r>
      <w:r w:rsidRPr="00FE68FB">
        <w:rPr>
          <w:rFonts w:ascii="Times New Roman" w:hAnsi="Times New Roman" w:cs="Times New Roman"/>
          <w:sz w:val="28"/>
          <w:szCs w:val="28"/>
        </w:rPr>
        <w:t xml:space="preserve"> условного осуждения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68FB">
        <w:rPr>
          <w:rFonts w:ascii="Times New Roman" w:hAnsi="Times New Roman" w:cs="Times New Roman"/>
          <w:sz w:val="28"/>
          <w:szCs w:val="28"/>
        </w:rPr>
        <w:t xml:space="preserve"> условно осужденного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</w:t>
      </w:r>
      <w:r w:rsidRPr="00FE68FB">
        <w:rPr>
          <w:rFonts w:ascii="Times New Roman" w:hAnsi="Times New Roman" w:cs="Times New Roman"/>
          <w:sz w:val="28"/>
          <w:szCs w:val="28"/>
        </w:rPr>
        <w:t>, категории несовершеннолетних, которые не могут быть субъектами условного осуждения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B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>социально-демографическая, уголовно-правовая и уголовно-</w:t>
      </w:r>
      <w:r w:rsidRPr="00046514">
        <w:rPr>
          <w:rFonts w:ascii="Times New Roman" w:hAnsi="Times New Roman" w:cs="Times New Roman"/>
          <w:sz w:val="28"/>
          <w:szCs w:val="28"/>
        </w:rPr>
        <w:t>исполнительная характеристики условно осужденных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</w:t>
      </w:r>
      <w:r w:rsidRPr="00046514">
        <w:rPr>
          <w:rFonts w:ascii="Times New Roman" w:hAnsi="Times New Roman" w:cs="Times New Roman"/>
          <w:sz w:val="28"/>
          <w:szCs w:val="28"/>
        </w:rPr>
        <w:t>, состоящих на учете уголовно-исполнительной инспекции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68FB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68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68FB">
        <w:rPr>
          <w:rFonts w:ascii="Times New Roman" w:hAnsi="Times New Roman" w:cs="Times New Roman"/>
          <w:sz w:val="28"/>
          <w:szCs w:val="28"/>
        </w:rPr>
        <w:t xml:space="preserve"> авторское видение осуществления контроля за поведением условно осужденных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51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65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514">
        <w:rPr>
          <w:rFonts w:ascii="Times New Roman" w:hAnsi="Times New Roman" w:cs="Times New Roman"/>
          <w:sz w:val="28"/>
          <w:szCs w:val="28"/>
        </w:rPr>
        <w:t xml:space="preserve"> система факторов, влияющих на </w:t>
      </w:r>
      <w:r>
        <w:rPr>
          <w:rFonts w:ascii="Times New Roman" w:hAnsi="Times New Roman" w:cs="Times New Roman"/>
          <w:sz w:val="28"/>
          <w:szCs w:val="28"/>
        </w:rPr>
        <w:t>его осуществление</w:t>
      </w:r>
      <w:r w:rsidRPr="000465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научно обоснован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046514">
        <w:rPr>
          <w:rFonts w:ascii="Times New Roman" w:hAnsi="Times New Roman" w:cs="Times New Roman"/>
          <w:sz w:val="28"/>
          <w:szCs w:val="28"/>
        </w:rPr>
        <w:t xml:space="preserve"> выводы, касающиеся оптимизации организации взаимодействия уголовно-исполнительных инспекций с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>подразделениями по делам несовершеннолетних, другими службами органов внутренних дел и иными государственными органами, органами местного самоуправления, общественностью.</w:t>
      </w:r>
      <w:r w:rsidRPr="00FE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Элементами новизны обладают предложения по совершенствованию норм уголовного и уголовно-исполнительного законодательства, положений </w:t>
      </w:r>
      <w:r w:rsidRPr="003D1B40">
        <w:rPr>
          <w:rFonts w:ascii="Times New Roman" w:hAnsi="Times New Roman" w:cs="Times New Roman"/>
          <w:sz w:val="28"/>
          <w:szCs w:val="28"/>
        </w:rPr>
        <w:t>подзаконных</w:t>
      </w:r>
      <w:r w:rsidRPr="00046514">
        <w:rPr>
          <w:rFonts w:ascii="Times New Roman" w:hAnsi="Times New Roman" w:cs="Times New Roman"/>
          <w:sz w:val="28"/>
          <w:szCs w:val="28"/>
        </w:rPr>
        <w:t xml:space="preserve"> ведомственных нормативных актов в части регулирования деятельности по применению условного осуждения в отношении несовершеннолетних и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их поведением. </w:t>
      </w:r>
    </w:p>
    <w:p w:rsidR="004C2F7A" w:rsidRPr="002E7E48" w:rsidRDefault="004C2F7A" w:rsidP="004F78C0">
      <w:pPr>
        <w:spacing w:after="0"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Основные положения, выносимые на защиту:</w:t>
      </w:r>
    </w:p>
    <w:p w:rsidR="004C2F7A" w:rsidRDefault="004C2F7A" w:rsidP="004F78C0">
      <w:pPr>
        <w:numPr>
          <w:ilvl w:val="0"/>
          <w:numId w:val="12"/>
        </w:numPr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законодательства и правоприменительной практики позволяет выделить:</w:t>
      </w:r>
    </w:p>
    <w:p w:rsidR="004C2F7A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</w:t>
      </w:r>
      <w:r w:rsidRPr="00046514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 xml:space="preserve">и несовершеннолетних, </w:t>
      </w:r>
      <w:r w:rsidRPr="00046514">
        <w:rPr>
          <w:rFonts w:ascii="Times New Roman" w:hAnsi="Times New Roman" w:cs="Times New Roman"/>
          <w:sz w:val="28"/>
          <w:szCs w:val="28"/>
        </w:rPr>
        <w:t>осужденных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</w:t>
      </w:r>
      <w:r w:rsidRPr="00046514">
        <w:rPr>
          <w:rFonts w:ascii="Times New Roman" w:hAnsi="Times New Roman" w:cs="Times New Roman"/>
          <w:sz w:val="28"/>
          <w:szCs w:val="28"/>
        </w:rPr>
        <w:t xml:space="preserve">, к которым применяется условное осуждение: </w:t>
      </w:r>
      <w:r w:rsidRPr="00FE68FB">
        <w:rPr>
          <w:rFonts w:ascii="Times New Roman" w:hAnsi="Times New Roman" w:cs="Times New Roman"/>
          <w:sz w:val="28"/>
          <w:szCs w:val="28"/>
        </w:rPr>
        <w:t>несовершеннолетний, совершивший впервые тяжкое преступление;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FB">
        <w:rPr>
          <w:rFonts w:ascii="Times New Roman" w:hAnsi="Times New Roman" w:cs="Times New Roman"/>
          <w:sz w:val="28"/>
          <w:szCs w:val="28"/>
        </w:rPr>
        <w:t>несовершеннолетний, совершивший впервые преступление по неосторожности; несовершеннолетний, совершивший преступление по неосторожности повторно;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FB">
        <w:rPr>
          <w:rFonts w:ascii="Times New Roman" w:hAnsi="Times New Roman" w:cs="Times New Roman"/>
          <w:sz w:val="28"/>
          <w:szCs w:val="28"/>
        </w:rPr>
        <w:t>несовершеннолетний, совершивший преступление небольшой и средней тяжести впервые;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FB">
        <w:rPr>
          <w:rFonts w:ascii="Times New Roman" w:hAnsi="Times New Roman" w:cs="Times New Roman"/>
          <w:sz w:val="28"/>
          <w:szCs w:val="28"/>
        </w:rPr>
        <w:t>несовершеннолетний, совершивший преступление небольшой и средней тяжести повторно;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8FB">
        <w:rPr>
          <w:rFonts w:ascii="Times New Roman" w:hAnsi="Times New Roman" w:cs="Times New Roman"/>
          <w:sz w:val="28"/>
          <w:szCs w:val="28"/>
        </w:rPr>
        <w:t xml:space="preserve">несовершеннолетний, ранее совершавший общественно опасное, противоправное, наказуемое деяние, но не подлежащий уголовной ответственности в связи с </w:t>
      </w:r>
      <w:proofErr w:type="spellStart"/>
      <w:r w:rsidRPr="00FE68FB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FE68FB">
        <w:rPr>
          <w:rFonts w:ascii="Times New Roman" w:hAnsi="Times New Roman" w:cs="Times New Roman"/>
          <w:sz w:val="28"/>
          <w:szCs w:val="28"/>
        </w:rPr>
        <w:t xml:space="preserve"> возраста; несовершеннолетний, ранее совершавший общественно опасное, противоправное, наказуемое деяние, освобожденный от уголовной ответственности вследствие акта амнистии;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FB">
        <w:rPr>
          <w:rFonts w:ascii="Times New Roman" w:hAnsi="Times New Roman" w:cs="Times New Roman"/>
          <w:sz w:val="28"/>
          <w:szCs w:val="28"/>
        </w:rPr>
        <w:t>несовершеннолетний, ранее не совершавший преступление, но отрицательно социально  характеризующийся (лица, страдающие наркоманией, алкоголизмом, а также занимающиеся бродяжничеством и попрошайничеством);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FB">
        <w:rPr>
          <w:rFonts w:ascii="Times New Roman" w:hAnsi="Times New Roman" w:cs="Times New Roman"/>
          <w:sz w:val="28"/>
          <w:szCs w:val="28"/>
        </w:rPr>
        <w:t>несовершеннолетний, ранее совершавший преступление, к которому применялись принудительные меры воспитательного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F7A" w:rsidRPr="00FE68FB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категории несовершеннолетних, к которым условное осуждение</w:t>
      </w:r>
      <w:r w:rsidRPr="00FE68FB">
        <w:rPr>
          <w:rFonts w:ascii="Times New Roman" w:hAnsi="Times New Roman" w:cs="Times New Roman"/>
          <w:sz w:val="28"/>
          <w:szCs w:val="28"/>
        </w:rPr>
        <w:t xml:space="preserve"> не применяется: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Pr="00FE68FB">
        <w:rPr>
          <w:rFonts w:ascii="Times New Roman" w:hAnsi="Times New Roman" w:cs="Times New Roman"/>
          <w:sz w:val="28"/>
          <w:szCs w:val="28"/>
        </w:rPr>
        <w:t xml:space="preserve"> которые в течение испытательного срока совершили вновь тяжкое преступление;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FE68FB">
        <w:rPr>
          <w:rFonts w:ascii="Times New Roman" w:hAnsi="Times New Roman" w:cs="Times New Roman"/>
          <w:sz w:val="28"/>
          <w:szCs w:val="28"/>
        </w:rPr>
        <w:t>, совершивши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68FB">
        <w:rPr>
          <w:rFonts w:ascii="Times New Roman" w:hAnsi="Times New Roman" w:cs="Times New Roman"/>
          <w:sz w:val="28"/>
          <w:szCs w:val="28"/>
        </w:rPr>
        <w:t xml:space="preserve"> умышленные преступления средней тяжести, к которым ранее применялось условное осуждение к лишению свободы, но в связи со злостным </w:t>
      </w:r>
      <w:proofErr w:type="gramStart"/>
      <w:r w:rsidRPr="00FE68FB">
        <w:rPr>
          <w:rFonts w:ascii="Times New Roman" w:hAnsi="Times New Roman" w:cs="Times New Roman"/>
          <w:sz w:val="28"/>
          <w:szCs w:val="28"/>
        </w:rPr>
        <w:t>неисполнением</w:t>
      </w:r>
      <w:proofErr w:type="gramEnd"/>
      <w:r w:rsidRPr="00FE68FB">
        <w:rPr>
          <w:rFonts w:ascii="Times New Roman" w:hAnsi="Times New Roman" w:cs="Times New Roman"/>
          <w:sz w:val="28"/>
          <w:szCs w:val="28"/>
        </w:rPr>
        <w:t xml:space="preserve"> условно осужденным в течение испытательного срока возложенных на него судом обязанностей либо если условно осужденный скрылся от контроля, условное осуждение было отменено и исполнено наказание, назначенное приговором суда. </w:t>
      </w:r>
    </w:p>
    <w:p w:rsidR="004C2F7A" w:rsidRDefault="004C2F7A" w:rsidP="004F78C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29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EEE">
        <w:rPr>
          <w:rFonts w:ascii="Times New Roman" w:hAnsi="Times New Roman" w:cs="Times New Roman"/>
          <w:sz w:val="28"/>
          <w:szCs w:val="28"/>
        </w:rPr>
        <w:t>Криминопенологический</w:t>
      </w:r>
      <w:proofErr w:type="spellEnd"/>
      <w:r w:rsidRPr="00181EEE">
        <w:rPr>
          <w:rFonts w:ascii="Times New Roman" w:hAnsi="Times New Roman" w:cs="Times New Roman"/>
          <w:sz w:val="28"/>
          <w:szCs w:val="28"/>
        </w:rPr>
        <w:t xml:space="preserve"> портрет несовершеннолетнего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EEE">
        <w:rPr>
          <w:rFonts w:ascii="Times New Roman" w:hAnsi="Times New Roman" w:cs="Times New Roman"/>
          <w:sz w:val="28"/>
          <w:szCs w:val="28"/>
        </w:rPr>
        <w:t xml:space="preserve"> условно осужденного: лицо, преимущественно мужского пола;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обучающееся в среднем специальном учебном заведении; воспитывающееся в неполной семье; обладающее специфическими психологическими свойствами подростковой группы (склонностью к более активному самоутверждению, подражанию, конфликтностью);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совершившее общественно </w:t>
      </w:r>
      <w:r w:rsidRPr="00181EEE">
        <w:rPr>
          <w:rFonts w:ascii="Times New Roman" w:hAnsi="Times New Roman" w:cs="Times New Roman"/>
          <w:sz w:val="28"/>
          <w:szCs w:val="28"/>
        </w:rPr>
        <w:t xml:space="preserve">опасное, противоправное, уголовно наказуемое деяние корыстной и корыстно-насильственной мотивации, </w:t>
      </w:r>
      <w:r w:rsidRPr="00181EEE">
        <w:rPr>
          <w:rFonts w:ascii="Times New Roman" w:hAnsi="Times New Roman" w:cs="Times New Roman"/>
          <w:sz w:val="28"/>
          <w:szCs w:val="28"/>
        </w:rPr>
        <w:lastRenderedPageBreak/>
        <w:t>как правило, в соучастии, в состоянии алкогольного или наркотического опьянения, в отношении которого вступил в законную силу обвинительный приговор суда с назначением наказания в виде лишения свободы на срок 1–2 года с идентичным испытательным сроком в 1–2 года, с возложением на него в течение испытательного срока определенных обязанностей и</w:t>
      </w:r>
      <w:proofErr w:type="gramEnd"/>
      <w:r w:rsidRPr="00181EEE">
        <w:rPr>
          <w:rFonts w:ascii="Times New Roman" w:hAnsi="Times New Roman" w:cs="Times New Roman"/>
          <w:sz w:val="28"/>
          <w:szCs w:val="28"/>
        </w:rPr>
        <w:t xml:space="preserve"> правоограничений.</w:t>
      </w:r>
    </w:p>
    <w:p w:rsidR="004C2F7A" w:rsidRDefault="004C2F7A" w:rsidP="004F78C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29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совершенствования с</w:t>
      </w:r>
      <w:r w:rsidRPr="00046514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6514">
        <w:rPr>
          <w:rFonts w:ascii="Times New Roman" w:hAnsi="Times New Roman" w:cs="Times New Roman"/>
          <w:sz w:val="28"/>
          <w:szCs w:val="28"/>
        </w:rPr>
        <w:t xml:space="preserve"> специальных прав и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условно осужденных несовершеннолетних необходимо выделить </w:t>
      </w:r>
      <w:r w:rsidRPr="007E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обязанности, которые </w:t>
      </w:r>
      <w:r w:rsidRPr="00046514">
        <w:rPr>
          <w:rFonts w:ascii="Times New Roman" w:hAnsi="Times New Roman" w:cs="Times New Roman"/>
          <w:sz w:val="28"/>
          <w:szCs w:val="28"/>
        </w:rPr>
        <w:t>следует возлагать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46514">
        <w:rPr>
          <w:rFonts w:ascii="Times New Roman" w:hAnsi="Times New Roman" w:cs="Times New Roman"/>
          <w:sz w:val="28"/>
          <w:szCs w:val="28"/>
        </w:rPr>
        <w:t>период испытательного срока: недопущение грубых дисциплинарных проступков в образовательном учреждении, появления в образовательном учреждении или на работе в состоянии алкогольного, наркотичес</w:t>
      </w:r>
      <w:r>
        <w:rPr>
          <w:rFonts w:ascii="Times New Roman" w:hAnsi="Times New Roman" w:cs="Times New Roman"/>
          <w:sz w:val="28"/>
          <w:szCs w:val="28"/>
        </w:rPr>
        <w:t>кого или токсического опьянения;</w:t>
      </w:r>
      <w:r w:rsidRPr="00046514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46514">
        <w:rPr>
          <w:rFonts w:ascii="Times New Roman" w:hAnsi="Times New Roman" w:cs="Times New Roman"/>
          <w:sz w:val="28"/>
          <w:szCs w:val="28"/>
        </w:rPr>
        <w:t xml:space="preserve"> самостоятельно распоряж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046514">
        <w:rPr>
          <w:rFonts w:ascii="Times New Roman" w:hAnsi="Times New Roman" w:cs="Times New Roman"/>
          <w:sz w:val="28"/>
          <w:szCs w:val="28"/>
        </w:rPr>
        <w:t xml:space="preserve"> заработком, стипендией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F7A" w:rsidRPr="00181EEE" w:rsidRDefault="004C2F7A" w:rsidP="004F78C0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29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46514">
        <w:rPr>
          <w:rFonts w:ascii="Times New Roman" w:hAnsi="Times New Roman" w:cs="Times New Roman"/>
          <w:sz w:val="28"/>
          <w:szCs w:val="28"/>
        </w:rPr>
        <w:t>спытательн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6514">
        <w:rPr>
          <w:rFonts w:ascii="Times New Roman" w:hAnsi="Times New Roman" w:cs="Times New Roman"/>
          <w:sz w:val="28"/>
          <w:szCs w:val="28"/>
        </w:rPr>
        <w:t xml:space="preserve"> срок для условно осужденных несовершеннолетних целесообразно устанавливать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6514">
        <w:rPr>
          <w:rFonts w:ascii="Times New Roman" w:hAnsi="Times New Roman" w:cs="Times New Roman"/>
          <w:sz w:val="28"/>
          <w:szCs w:val="28"/>
        </w:rPr>
        <w:t>родолжительность</w:t>
      </w:r>
      <w:r>
        <w:rPr>
          <w:rFonts w:ascii="Times New Roman" w:hAnsi="Times New Roman" w:cs="Times New Roman"/>
          <w:sz w:val="28"/>
          <w:szCs w:val="28"/>
        </w:rPr>
        <w:t>ю 2 года</w:t>
      </w:r>
      <w:r w:rsidRPr="00046514">
        <w:rPr>
          <w:rFonts w:ascii="Times New Roman" w:hAnsi="Times New Roman" w:cs="Times New Roman"/>
          <w:sz w:val="28"/>
          <w:szCs w:val="28"/>
        </w:rPr>
        <w:t>, что является наиболее оптимальным, поскольку этого срока достаточно для проведения полного комплекса воспитательных и профилактических мероприятий. Боле</w:t>
      </w:r>
      <w:r>
        <w:rPr>
          <w:rFonts w:ascii="Times New Roman" w:hAnsi="Times New Roman" w:cs="Times New Roman"/>
          <w:sz w:val="28"/>
          <w:szCs w:val="28"/>
        </w:rPr>
        <w:t>е длительный испытательный срок</w:t>
      </w:r>
      <w:r w:rsidRPr="00046514">
        <w:rPr>
          <w:rFonts w:ascii="Times New Roman" w:hAnsi="Times New Roman" w:cs="Times New Roman"/>
          <w:sz w:val="28"/>
          <w:szCs w:val="28"/>
        </w:rPr>
        <w:t xml:space="preserve"> вызывает у осужденного привыкание к контролю и снижает его воспитательно-профилактическое значение.</w:t>
      </w:r>
    </w:p>
    <w:p w:rsidR="004C2F7A" w:rsidRDefault="004C2F7A" w:rsidP="004F78C0">
      <w:pPr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Деятельность</w:t>
      </w:r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уголовно-исполнительных инспекций</w:t>
      </w:r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651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несовершеннолетнего, условно осужденного </w:t>
      </w:r>
      <w:r>
        <w:rPr>
          <w:rFonts w:ascii="Times New Roman" w:hAnsi="Times New Roman" w:cs="Times New Roman"/>
          <w:sz w:val="28"/>
          <w:szCs w:val="28"/>
        </w:rPr>
        <w:t>к лишению свободы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состоящая в наблюдении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подучетными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должна осуществляться по следующим направлениям: </w:t>
      </w:r>
    </w:p>
    <w:p w:rsidR="004C2F7A" w:rsidRPr="00046514" w:rsidRDefault="004C2F7A" w:rsidP="004F78C0">
      <w:pPr>
        <w:suppressAutoHyphens/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proofErr w:type="gramStart"/>
      <w:r w:rsidRPr="00046514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gramEnd"/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(персональн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учет условно осужденных несовершеннолетних, </w:t>
      </w:r>
      <w:r w:rsidRPr="0004651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запр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ос</w:t>
      </w:r>
      <w:r w:rsidRPr="000465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характеристик с места учебы и работы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обмен информацией по поводу списков условно осужденных несовершеннолетних, поставленных на учет в </w:t>
      </w:r>
      <w:r>
        <w:rPr>
          <w:rFonts w:ascii="Times New Roman" w:hAnsi="Times New Roman" w:cs="Times New Roman"/>
          <w:color w:val="000000"/>
          <w:sz w:val="28"/>
          <w:szCs w:val="28"/>
        </w:rPr>
        <w:t>уголовно-исполнительных инспекциях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C2F7A" w:rsidRPr="00046514" w:rsidRDefault="004C2F7A" w:rsidP="004F78C0">
      <w:pPr>
        <w:suppressAutoHyphens/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14">
        <w:rPr>
          <w:rFonts w:ascii="Times New Roman" w:hAnsi="Times New Roman" w:cs="Times New Roman"/>
          <w:color w:val="000000"/>
          <w:sz w:val="28"/>
          <w:szCs w:val="28"/>
        </w:rPr>
        <w:t>− воспитательно-правово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(пров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бесед, 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исправления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дневник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465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программ индивидуально-воспитательной работы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разъясн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моральны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норм поведения в обществе, вызов условно осужденных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уголовно-исполнительную инспекцию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подразделение по делам несовершеннолетних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бесед, занятий на основе российского законодательства, оказание юридического консультирования);</w:t>
      </w:r>
    </w:p>
    <w:p w:rsidR="004C2F7A" w:rsidRPr="00046514" w:rsidRDefault="004C2F7A" w:rsidP="004F78C0">
      <w:pPr>
        <w:suppressAutoHyphens/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14">
        <w:rPr>
          <w:rFonts w:ascii="Times New Roman" w:hAnsi="Times New Roman" w:cs="Times New Roman"/>
          <w:color w:val="000000"/>
          <w:sz w:val="28"/>
          <w:szCs w:val="28"/>
        </w:rPr>
        <w:t>− трудовое (взаимодейств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со службой занятости населения,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училищ, организаций, где учится или работает несовершеннолетний, самих несовершеннолетних в плане выполнения ими требований закона);</w:t>
      </w:r>
    </w:p>
    <w:p w:rsidR="004C2F7A" w:rsidRPr="00046514" w:rsidRDefault="004C2F7A" w:rsidP="004F78C0">
      <w:pPr>
        <w:tabs>
          <w:tab w:val="left" w:pos="9355"/>
        </w:tabs>
        <w:spacing w:after="0" w:line="329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color w:val="000000"/>
          <w:sz w:val="28"/>
          <w:szCs w:val="28"/>
        </w:rPr>
        <w:t>− профилактическое (проведени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за надлежащим поведением в течение испытательного срока</w:t>
      </w:r>
      <w:r w:rsidRPr="00706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в необходимых случаях привлечени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к ответственности за содеянное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причин и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, способствующи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совершению преступления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6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нарушений общественного порядка, специфических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возложенных на них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росту уровня рецидивной преступности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вовле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в работу по предупреждению правонарушений и преступлений среди лиц несовершеннолетнего возраста представителей общественности, общественных организаций;</w:t>
      </w:r>
      <w:proofErr w:type="gramEnd"/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первоначальных мероприятий по розыску для установления места нахождения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4651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проведение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8"/>
        </w:rPr>
        <w:t>ок по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 несовершеннолетнего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овка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для вынесения предупреждения, отмены, пролонгации или досрочного снятия условного осуждения).</w:t>
      </w:r>
    </w:p>
    <w:p w:rsidR="004C2F7A" w:rsidRPr="00181EEE" w:rsidRDefault="004C2F7A" w:rsidP="004F78C0">
      <w:pPr>
        <w:suppressAutoHyphens/>
        <w:autoSpaceDE w:val="0"/>
        <w:autoSpaceDN w:val="0"/>
        <w:adjustRightInd w:val="0"/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6514">
        <w:rPr>
          <w:rFonts w:ascii="Times New Roman" w:hAnsi="Times New Roman" w:cs="Times New Roman"/>
          <w:sz w:val="28"/>
          <w:szCs w:val="28"/>
        </w:rPr>
        <w:t xml:space="preserve">. 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 xml:space="preserve">Меры по повышению эффективности взаимодействия уголовно-исполнительных инспекций с подразделениями по делам несовершеннолетних, иными государственными органами, органами местного самоуправления, общественностью: </w:t>
      </w:r>
    </w:p>
    <w:p w:rsidR="004C2F7A" w:rsidRPr="00046514" w:rsidRDefault="004C2F7A" w:rsidP="004F78C0">
      <w:pPr>
        <w:suppressAutoHyphens/>
        <w:autoSpaceDE w:val="0"/>
        <w:autoSpaceDN w:val="0"/>
        <w:adjustRightInd w:val="0"/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1EEE">
        <w:rPr>
          <w:rFonts w:ascii="Times New Roman" w:hAnsi="Times New Roman" w:cs="Times New Roman"/>
          <w:sz w:val="28"/>
          <w:szCs w:val="28"/>
        </w:rPr>
        <w:t xml:space="preserve">– 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>включение уголовно-исполнительных инспекций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в систему органов профилактики безнадзорности и правонарушений несовершеннолетних в субъектах Федерации, а также внедрение и реализация социальных программ по борьбе с безнадзорностью несовершеннолетних; </w:t>
      </w:r>
      <w:proofErr w:type="gramEnd"/>
    </w:p>
    <w:p w:rsidR="004C2F7A" w:rsidRPr="00046514" w:rsidRDefault="004C2F7A" w:rsidP="004F78C0">
      <w:pPr>
        <w:suppressAutoHyphens/>
        <w:autoSpaceDE w:val="0"/>
        <w:autoSpaceDN w:val="0"/>
        <w:adjustRightInd w:val="0"/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профилактической работы образовательных учреждений (определить обязанности руководителей учебных заведений по </w:t>
      </w:r>
      <w:proofErr w:type="gramStart"/>
      <w:r w:rsidRPr="00046514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подростками обязанностей, возложенных на них судом, и сообщению о фактах их нарушения сотрудникам УИИ);</w:t>
      </w:r>
    </w:p>
    <w:p w:rsidR="004C2F7A" w:rsidRPr="00046514" w:rsidRDefault="004C2F7A" w:rsidP="004F78C0">
      <w:pPr>
        <w:suppressAutoHyphens/>
        <w:autoSpaceDE w:val="0"/>
        <w:autoSpaceDN w:val="0"/>
        <w:adjustRightInd w:val="0"/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–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законодательное закрепление направлений по осуществлению взаимодействия с другими правоохранительными органами, а также с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неправительственными и общественными организациями УИИ (например, заключение договоров о сотрудничестве); </w:t>
      </w:r>
    </w:p>
    <w:p w:rsidR="004C2F7A" w:rsidRPr="00046514" w:rsidRDefault="004C2F7A" w:rsidP="004F78C0">
      <w:pPr>
        <w:suppressAutoHyphens/>
        <w:autoSpaceDE w:val="0"/>
        <w:autoSpaceDN w:val="0"/>
        <w:adjustRightInd w:val="0"/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–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социальных программ по организации досуга детей и подростков.</w:t>
      </w:r>
    </w:p>
    <w:p w:rsidR="004C2F7A" w:rsidRDefault="004C2F7A" w:rsidP="004F78C0">
      <w:pPr>
        <w:pStyle w:val="ae"/>
        <w:shd w:val="clear" w:color="auto" w:fill="FFFFFF"/>
        <w:spacing w:before="0" w:beforeAutospacing="0" w:after="0" w:afterAutospacing="0" w:line="329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01EE8">
        <w:rPr>
          <w:rFonts w:ascii="Times New Roman" w:hAnsi="Times New Roman" w:cs="Times New Roman"/>
          <w:color w:val="000000"/>
          <w:sz w:val="28"/>
          <w:szCs w:val="28"/>
        </w:rPr>
        <w:t>7. В рамках совершенствования правового регулирования применения условного осуждения к лишению свободы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несовершеннолетних</w:t>
      </w:r>
      <w:r w:rsidRPr="00401EE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C2F7A" w:rsidRDefault="004C2F7A" w:rsidP="004F78C0">
      <w:pPr>
        <w:pStyle w:val="ae"/>
        <w:shd w:val="clear" w:color="auto" w:fill="FFFFFF"/>
        <w:spacing w:before="0" w:beforeAutospacing="0" w:after="0" w:afterAutospacing="0" w:line="329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401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EE8">
        <w:rPr>
          <w:rFonts w:ascii="Times New Roman" w:hAnsi="Times New Roman" w:cs="Times New Roman"/>
          <w:sz w:val="28"/>
          <w:szCs w:val="28"/>
        </w:rPr>
        <w:t>в УК РФ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F7A" w:rsidRPr="00CB7BE6" w:rsidRDefault="004C2F7A" w:rsidP="004F78C0">
      <w:pPr>
        <w:pStyle w:val="ae"/>
        <w:shd w:val="clear" w:color="auto" w:fill="FFFFFF"/>
        <w:spacing w:before="0" w:beforeAutospacing="0" w:after="0" w:afterAutospacing="0" w:line="329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CB7BE6">
        <w:rPr>
          <w:rFonts w:ascii="Times New Roman" w:hAnsi="Times New Roman" w:cs="Times New Roman"/>
          <w:sz w:val="28"/>
          <w:szCs w:val="28"/>
        </w:rPr>
        <w:t xml:space="preserve">– в главе 14 «Особенности уголовной ответственности и наказания несовершеннолетних» закрепить отдельную статью 89.1, регламентирующую порядок применения условного осуждения в отношении несовершеннолетних. </w:t>
      </w:r>
      <w:proofErr w:type="gramStart"/>
      <w:r w:rsidRPr="00CB7BE6">
        <w:rPr>
          <w:rFonts w:ascii="Times New Roman" w:hAnsi="Times New Roman" w:cs="Times New Roman"/>
          <w:sz w:val="28"/>
          <w:szCs w:val="28"/>
        </w:rPr>
        <w:t>В данной правовой норме кроме общих положений статьи 73 УК РФ необходимо предусмотреть следующее: категории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BE6">
        <w:rPr>
          <w:rFonts w:ascii="Times New Roman" w:hAnsi="Times New Roman" w:cs="Times New Roman"/>
          <w:sz w:val="28"/>
          <w:szCs w:val="28"/>
        </w:rPr>
        <w:t xml:space="preserve"> осужденных к лишению свободы, к которым применяется и не применяется условное осуждение; продолжительность испытательного срока от шести месяцев до двух лет; возможность в течение испытательного срока возложения дополнительных обязанностей судом по представлению органа, осуществляющего контроль за поведением условно осужденного несовершеннолетнего;</w:t>
      </w:r>
      <w:proofErr w:type="gramEnd"/>
      <w:r w:rsidRPr="00CB7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BE6">
        <w:rPr>
          <w:rFonts w:ascii="Times New Roman" w:hAnsi="Times New Roman" w:cs="Times New Roman"/>
          <w:sz w:val="28"/>
          <w:szCs w:val="28"/>
        </w:rPr>
        <w:t>положение, в соответствии к которым, если после вынесения судом приговора по делу будет установлено, что несовершеннолетний осужденный виновен и в другом преступлении, совершенном им до вынесения приговора суда по первому делу, суд запрашивает характеризующие подростка данные в УИИ, ПДН и при рассмотрении дела вызывает представителей перечисленных подразделений с целью принятия обоснованного решения о применении условного осуждения либо назначении реального срока</w:t>
      </w:r>
      <w:proofErr w:type="gramEnd"/>
      <w:r w:rsidRPr="00CB7BE6">
        <w:rPr>
          <w:rFonts w:ascii="Times New Roman" w:hAnsi="Times New Roman" w:cs="Times New Roman"/>
          <w:sz w:val="28"/>
          <w:szCs w:val="28"/>
        </w:rPr>
        <w:t xml:space="preserve"> наказания, и</w:t>
      </w:r>
      <w:r w:rsidRPr="00CB7BE6">
        <w:rPr>
          <w:rFonts w:ascii="Times New Roman" w:hAnsi="Times New Roman" w:cs="Times New Roman"/>
          <w:sz w:val="28"/>
          <w:szCs w:val="28"/>
          <w:shd w:val="clear" w:color="auto" w:fill="FFFFFF"/>
        </w:rPr>
        <w:t>спытательный срок исчисляется с момента вступления приговора в законную силу</w:t>
      </w:r>
      <w:r w:rsidRPr="00CB7BE6">
        <w:rPr>
          <w:rFonts w:ascii="Times New Roman" w:hAnsi="Times New Roman" w:cs="Times New Roman"/>
          <w:sz w:val="28"/>
          <w:szCs w:val="28"/>
        </w:rPr>
        <w:t>;</w:t>
      </w:r>
    </w:p>
    <w:p w:rsidR="004C2F7A" w:rsidRPr="00CB7BE6" w:rsidRDefault="004C2F7A" w:rsidP="004F78C0">
      <w:pPr>
        <w:pStyle w:val="ae"/>
        <w:shd w:val="clear" w:color="auto" w:fill="FFFFFF"/>
        <w:spacing w:before="0" w:beforeAutospacing="0" w:after="0" w:afterAutospacing="0" w:line="329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CB7BE6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CB7BE6">
        <w:rPr>
          <w:rFonts w:ascii="Times New Roman" w:hAnsi="Times New Roman" w:cs="Times New Roman"/>
          <w:sz w:val="28"/>
          <w:szCs w:val="28"/>
        </w:rPr>
        <w:t xml:space="preserve"> в УИК РФ:  </w:t>
      </w:r>
    </w:p>
    <w:p w:rsidR="004C2F7A" w:rsidRPr="00CB7BE6" w:rsidRDefault="004C2F7A" w:rsidP="004F78C0">
      <w:pPr>
        <w:pStyle w:val="ae"/>
        <w:shd w:val="clear" w:color="auto" w:fill="FFFFFF"/>
        <w:spacing w:before="0" w:beforeAutospacing="0" w:after="0" w:afterAutospacing="0" w:line="329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r w:rsidRPr="00CB7BE6">
        <w:rPr>
          <w:rFonts w:ascii="Times New Roman" w:hAnsi="Times New Roman" w:cs="Times New Roman"/>
          <w:sz w:val="28"/>
          <w:szCs w:val="28"/>
        </w:rPr>
        <w:t xml:space="preserve">–  установить в </w:t>
      </w:r>
      <w:proofErr w:type="gramStart"/>
      <w:r w:rsidRPr="00CB7BE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B7BE6">
        <w:rPr>
          <w:rFonts w:ascii="Times New Roman" w:hAnsi="Times New Roman" w:cs="Times New Roman"/>
          <w:sz w:val="28"/>
          <w:szCs w:val="28"/>
        </w:rPr>
        <w:t xml:space="preserve">. 4 ст. 188 УИК РФ требование в отношении условно осужденных являться по вызову уголовно-исполнительной инспекции для постановки на учет; закрепить положение, в соответствии с которым при осуществлении </w:t>
      </w:r>
      <w:proofErr w:type="gramStart"/>
      <w:r w:rsidRPr="00CB7B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7BE6">
        <w:rPr>
          <w:rFonts w:ascii="Times New Roman" w:hAnsi="Times New Roman" w:cs="Times New Roman"/>
          <w:sz w:val="28"/>
          <w:szCs w:val="28"/>
        </w:rPr>
        <w:t xml:space="preserve"> исполнением возложенных судом обязанностей сотрудники уголовно-исполнительных инспекций в отношении </w:t>
      </w:r>
      <w:r w:rsidRPr="00CB7BE6">
        <w:rPr>
          <w:rFonts w:ascii="Times New Roman" w:hAnsi="Times New Roman" w:cs="Times New Roman"/>
          <w:sz w:val="28"/>
          <w:szCs w:val="28"/>
        </w:rPr>
        <w:lastRenderedPageBreak/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BE6">
        <w:rPr>
          <w:rFonts w:ascii="Times New Roman" w:hAnsi="Times New Roman" w:cs="Times New Roman"/>
          <w:sz w:val="28"/>
          <w:szCs w:val="28"/>
        </w:rPr>
        <w:t xml:space="preserve"> условно осужденных к лишению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BE6">
        <w:rPr>
          <w:rFonts w:ascii="Times New Roman" w:hAnsi="Times New Roman" w:cs="Times New Roman"/>
          <w:sz w:val="28"/>
          <w:szCs w:val="28"/>
        </w:rPr>
        <w:t xml:space="preserve"> вправе использовать аудиовизуальные, электронные и иные технические средства надзора и контроля, перечень которых определяется Правительством РФ; для обеспечения предупреждения совершения преступлений и правонарушений и в целях получения необходимой </w:t>
      </w:r>
      <w:proofErr w:type="gramStart"/>
      <w:r w:rsidRPr="00CB7BE6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CB7BE6">
        <w:rPr>
          <w:rFonts w:ascii="Times New Roman" w:hAnsi="Times New Roman" w:cs="Times New Roman"/>
          <w:sz w:val="28"/>
          <w:szCs w:val="28"/>
        </w:rPr>
        <w:t xml:space="preserve"> о поведении условно осужденных несовершеннолетних устанавливается прямой доступ уголовно-исполнительных инспекций к использованию данных информационных центров управлений внутренних дел во всех регионах страны; </w:t>
      </w:r>
    </w:p>
    <w:p w:rsidR="004C2F7A" w:rsidRPr="00CB7BE6" w:rsidRDefault="004C2F7A" w:rsidP="004F78C0">
      <w:pPr>
        <w:pStyle w:val="ae"/>
        <w:shd w:val="clear" w:color="auto" w:fill="FFFFFF"/>
        <w:spacing w:before="0" w:beforeAutospacing="0" w:after="0" w:afterAutospacing="0" w:line="329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B7BE6">
        <w:rPr>
          <w:rFonts w:ascii="Times New Roman" w:hAnsi="Times New Roman" w:cs="Times New Roman"/>
          <w:sz w:val="28"/>
          <w:szCs w:val="28"/>
        </w:rPr>
        <w:t>– дополнить ст. 190 УИК РФ в части, касающейся определения последствия для условно осужденных в виде вынесения письменного предупреждения о возможности отмены условного осуждения за неисполнение требования явиться в УИИ для постановки на учет; обязательного присутствия родителей, законных представителей (попечителей) несовершеннолетнего условно осужденного при вынесени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7BE6">
        <w:rPr>
          <w:rFonts w:ascii="Times New Roman" w:hAnsi="Times New Roman" w:cs="Times New Roman"/>
          <w:sz w:val="28"/>
          <w:szCs w:val="28"/>
        </w:rPr>
        <w:t xml:space="preserve"> ему сотрудниками уголовно-исполнительной инспекции письменного предупреждения о возможности отмены условного осуждения. </w:t>
      </w:r>
      <w:proofErr w:type="gramEnd"/>
    </w:p>
    <w:p w:rsidR="004C2F7A" w:rsidRPr="00495549" w:rsidRDefault="004C2F7A" w:rsidP="004F78C0">
      <w:pPr>
        <w:pStyle w:val="ab"/>
        <w:spacing w:after="0" w:line="329" w:lineRule="auto"/>
        <w:ind w:left="142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Теоретичес</w:t>
      </w:r>
      <w:r w:rsidRPr="0004651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кая значимость 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>диссертационного</w:t>
      </w:r>
      <w:r w:rsidRPr="0004651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исследования </w:t>
      </w:r>
      <w:r w:rsidRPr="00EE4FC4">
        <w:rPr>
          <w:rFonts w:ascii="Times New Roman" w:hAnsi="Times New Roman" w:cs="Times New Roman"/>
          <w:spacing w:val="-6"/>
          <w:sz w:val="28"/>
          <w:szCs w:val="28"/>
        </w:rPr>
        <w:t xml:space="preserve">заключается в том, что </w:t>
      </w:r>
      <w:r w:rsidRPr="00EE4FC4">
        <w:rPr>
          <w:rFonts w:ascii="Times New Roman" w:hAnsi="Times New Roman" w:cs="Times New Roman"/>
          <w:spacing w:val="-2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pacing w:val="-2"/>
          <w:sz w:val="28"/>
          <w:szCs w:val="28"/>
        </w:rPr>
        <w:t>развивает</w:t>
      </w:r>
      <w:r w:rsidRPr="00EE4FC4">
        <w:rPr>
          <w:rFonts w:ascii="Times New Roman" w:hAnsi="Times New Roman" w:cs="Times New Roman"/>
          <w:spacing w:val="-2"/>
          <w:sz w:val="28"/>
          <w:szCs w:val="28"/>
        </w:rPr>
        <w:t xml:space="preserve"> научные представления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уголовного и уголовно-исполнительного права</w:t>
      </w:r>
      <w:r w:rsidRPr="00EE4FC4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EE4FC4">
        <w:rPr>
          <w:rFonts w:ascii="Times New Roman" w:hAnsi="Times New Roman" w:cs="Times New Roman"/>
          <w:spacing w:val="-6"/>
          <w:sz w:val="28"/>
          <w:szCs w:val="28"/>
        </w:rPr>
        <w:t xml:space="preserve"> системе условного осуждения к лишению свободы в отношении несовершеннолетних.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Выводы и рекомендации, содержащиеся в диссертации, развивают научные представления относительно 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>социально-демографическ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>, уголовно-правов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 xml:space="preserve"> и уголовно-исполнительн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 xml:space="preserve"> условно осужденн</w:t>
      </w:r>
      <w:r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pacing w:val="-6"/>
          <w:sz w:val="28"/>
          <w:szCs w:val="28"/>
        </w:rPr>
        <w:t>его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 xml:space="preserve"> к лишению свободы</w:t>
      </w:r>
      <w:r w:rsidRPr="00EE4FC4">
        <w:rPr>
          <w:rFonts w:ascii="Times New Roman" w:hAnsi="Times New Roman" w:cs="Times New Roman"/>
          <w:spacing w:val="-6"/>
          <w:sz w:val="28"/>
          <w:szCs w:val="28"/>
        </w:rPr>
        <w:t>, его криминологическ</w:t>
      </w:r>
      <w:r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EE4FC4">
        <w:rPr>
          <w:rFonts w:ascii="Times New Roman" w:hAnsi="Times New Roman" w:cs="Times New Roman"/>
          <w:spacing w:val="-6"/>
          <w:sz w:val="28"/>
          <w:szCs w:val="28"/>
        </w:rPr>
        <w:t xml:space="preserve"> портрет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>; особенност</w:t>
      </w:r>
      <w:r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 xml:space="preserve"> правового положения условно осужденных несовершеннолетних к лишению свободы; недостатк</w:t>
      </w:r>
      <w:r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 xml:space="preserve"> в организации контроля за поведением условно осужденных несовершеннолетних к лишению свободы; мер по совершенствованию контроля за поведением условно осужденных несовершеннолетних к лишению свобод</w:t>
      </w:r>
      <w:r>
        <w:rPr>
          <w:rFonts w:ascii="Times New Roman" w:hAnsi="Times New Roman" w:cs="Times New Roman"/>
          <w:spacing w:val="-6"/>
          <w:sz w:val="28"/>
          <w:szCs w:val="28"/>
        </w:rPr>
        <w:t>ы;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проблем взаимодействия уголовно-исполнительных инспекций с различными учреждениями и органами при его</w:t>
      </w:r>
      <w:r w:rsidRPr="004955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осуществлении.</w:t>
      </w:r>
    </w:p>
    <w:p w:rsidR="004C2F7A" w:rsidRPr="00EE4FC4" w:rsidRDefault="004C2F7A" w:rsidP="004F78C0">
      <w:pPr>
        <w:pStyle w:val="ab"/>
        <w:spacing w:after="0" w:line="329" w:lineRule="auto"/>
        <w:ind w:left="142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E4FC4">
        <w:rPr>
          <w:rFonts w:ascii="Times New Roman" w:hAnsi="Times New Roman" w:cs="Times New Roman"/>
          <w:kern w:val="28"/>
          <w:sz w:val="28"/>
          <w:szCs w:val="28"/>
        </w:rPr>
        <w:t xml:space="preserve">Основные выводы, предложения и рекомендации, изложенные в диссертации, могут быть использованы в научных исследованиях, связанных с </w:t>
      </w:r>
      <w:r w:rsidRPr="00EE4FC4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изучением проблем </w:t>
      </w:r>
      <w:r>
        <w:rPr>
          <w:rFonts w:ascii="Times New Roman" w:hAnsi="Times New Roman" w:cs="Times New Roman"/>
          <w:kern w:val="28"/>
          <w:sz w:val="28"/>
          <w:szCs w:val="28"/>
        </w:rPr>
        <w:t>осуществления контроля за условно осужденными несовершеннолетними</w:t>
      </w:r>
      <w:r w:rsidRPr="00EE4FC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C2F7A" w:rsidRPr="007E748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E748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Практическая значимость диссертационного исследования</w:t>
      </w:r>
      <w:r w:rsidRPr="007E7484">
        <w:rPr>
          <w:rFonts w:ascii="Times New Roman" w:hAnsi="Times New Roman" w:cs="Times New Roman"/>
          <w:spacing w:val="-2"/>
          <w:sz w:val="28"/>
          <w:szCs w:val="28"/>
        </w:rPr>
        <w:t xml:space="preserve"> состоит в том, что выводы, предложения и рекомендации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E74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касающиеся деятельности </w:t>
      </w:r>
      <w:r w:rsidRPr="007E7484">
        <w:rPr>
          <w:rFonts w:ascii="Times New Roman" w:hAnsi="Times New Roman" w:cs="Times New Roman"/>
          <w:spacing w:val="-2"/>
          <w:sz w:val="28"/>
          <w:szCs w:val="28"/>
        </w:rPr>
        <w:t>уголовно-исполнительных инспекци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й при исполнении </w:t>
      </w:r>
      <w:r w:rsidRPr="007E7484">
        <w:rPr>
          <w:rFonts w:ascii="Times New Roman" w:hAnsi="Times New Roman" w:cs="Times New Roman"/>
          <w:spacing w:val="-2"/>
          <w:sz w:val="28"/>
          <w:szCs w:val="28"/>
        </w:rPr>
        <w:t>условного осуждения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 лишению свободы</w:t>
      </w:r>
      <w:r w:rsidRPr="007E7484">
        <w:rPr>
          <w:rFonts w:ascii="Times New Roman" w:hAnsi="Times New Roman" w:cs="Times New Roman"/>
          <w:spacing w:val="-2"/>
          <w:sz w:val="28"/>
          <w:szCs w:val="28"/>
        </w:rPr>
        <w:t xml:space="preserve"> в отношении несовершеннолетних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E7484">
        <w:rPr>
          <w:rFonts w:ascii="Times New Roman" w:hAnsi="Times New Roman" w:cs="Times New Roman"/>
          <w:spacing w:val="-2"/>
          <w:sz w:val="28"/>
          <w:szCs w:val="28"/>
        </w:rPr>
        <w:t>направлены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совершенствование процесса, затрагивающего порядок и формы осуществления </w:t>
      </w:r>
      <w:r w:rsidRPr="007E7484">
        <w:rPr>
          <w:rFonts w:ascii="Times New Roman" w:hAnsi="Times New Roman" w:cs="Times New Roman"/>
          <w:spacing w:val="-2"/>
          <w:sz w:val="28"/>
          <w:szCs w:val="28"/>
        </w:rPr>
        <w:t xml:space="preserve">контроля за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поведением несовершеннолетних, а также взаимодействие заинтересованных учреждений и органов в процессе исполнения наказаний без изоляции от общества. </w:t>
      </w:r>
      <w:proofErr w:type="gramEnd"/>
    </w:p>
    <w:p w:rsidR="004C2F7A" w:rsidRPr="007E7484" w:rsidRDefault="004C2F7A" w:rsidP="004F78C0">
      <w:pPr>
        <w:widowControl w:val="0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4">
        <w:rPr>
          <w:rFonts w:ascii="Times New Roman" w:hAnsi="Times New Roman" w:cs="Times New Roman"/>
          <w:sz w:val="28"/>
          <w:szCs w:val="28"/>
        </w:rPr>
        <w:t>Предложения и выводы, содержащиеся в диссертационном исследовании, могут использоваться: при подготовке и внесении изменений, дополнений в уголовное, уголовно-исполнительное законодательство, ведомственные нормативные акты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E7484">
        <w:rPr>
          <w:rFonts w:ascii="Times New Roman" w:hAnsi="Times New Roman" w:cs="Times New Roman"/>
          <w:sz w:val="28"/>
          <w:szCs w:val="28"/>
        </w:rPr>
        <w:t>в учебном процессе образовательных учреждений ФСИН России, межрегиональных учебных центров ФСИН России.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Предложения, направленные на совершенствование порядка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условно осужденных несовершеннолетних, а также</w:t>
      </w:r>
      <w:r w:rsidRPr="006E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 различных учреждений, могут быть использованы</w:t>
      </w:r>
      <w:r w:rsidRPr="007E7484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</w:t>
      </w:r>
      <w:r w:rsidRPr="007E7484">
        <w:rPr>
          <w:rFonts w:ascii="Times New Roman" w:hAnsi="Times New Roman" w:cs="Times New Roman"/>
          <w:spacing w:val="-2"/>
          <w:sz w:val="28"/>
          <w:szCs w:val="28"/>
        </w:rPr>
        <w:t>уголовно-исполнительных инспекций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E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Апробация и внедрение результатов диссертационного исследования 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осуществлялись путем их публикации в научных журналах, сборниках научных трудов, в том числе изданиях, </w:t>
      </w:r>
      <w:r w:rsidRPr="00046514">
        <w:rPr>
          <w:rFonts w:ascii="Times New Roman" w:hAnsi="Times New Roman" w:cs="Times New Roman"/>
          <w:sz w:val="28"/>
          <w:szCs w:val="28"/>
        </w:rPr>
        <w:t>включенных в Перечень российских рецензируемых научных журналов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46514">
        <w:rPr>
          <w:rFonts w:ascii="Times New Roman" w:hAnsi="Times New Roman" w:cs="Times New Roman"/>
          <w:spacing w:val="-2"/>
          <w:sz w:val="28"/>
          <w:szCs w:val="28"/>
        </w:rPr>
        <w:t>Основные положения и выводы диссертации освещались на международных научно-практических конференциях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>Современное уголовно-исполнительное законодательств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>: проблемы теории и практики</w:t>
      </w:r>
      <w:r>
        <w:rPr>
          <w:rFonts w:ascii="Times New Roman" w:hAnsi="Times New Roman" w:cs="Times New Roman"/>
          <w:spacing w:val="-6"/>
          <w:sz w:val="28"/>
          <w:szCs w:val="28"/>
        </w:rPr>
        <w:t>» (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>Академия ФСИН России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>2007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г.);</w:t>
      </w:r>
      <w:r w:rsidRPr="00721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>Организационно-правовое, психолого-педагогическое и социально-экономическое обеспечение Концепции развития уголовно-исполнительной системы Российской Федерации до 2020 года: современное состояние и перспективы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>Академия ФСИН России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2011 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>г.)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>Исполнение уголовных наказаний и иных мер уголовной ответственности»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>Ак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адемия МВД Республики Беларусь, 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>2012 г.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>; «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>Актуальные проблемы уголовно-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lastRenderedPageBreak/>
        <w:t>исполнительного права и исполнения наказаний»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 xml:space="preserve">Академия ФСИН России,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046514">
        <w:rPr>
          <w:rFonts w:ascii="Times New Roman" w:hAnsi="Times New Roman" w:cs="Times New Roman"/>
          <w:spacing w:val="-2"/>
          <w:sz w:val="28"/>
          <w:szCs w:val="28"/>
        </w:rPr>
        <w:t>2012 г.)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46514">
        <w:rPr>
          <w:rFonts w:ascii="Times New Roman" w:hAnsi="Times New Roman" w:cs="Times New Roman"/>
          <w:kern w:val="28"/>
          <w:sz w:val="28"/>
          <w:szCs w:val="28"/>
        </w:rPr>
        <w:t>Результаты диссертационного исследования внедрены в практическую деятельность ФСИН России и УФСИН России по Рязанской области, в учебный процесс Академии ФСИН России.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kern w:val="28"/>
          <w:sz w:val="28"/>
          <w:szCs w:val="28"/>
        </w:rPr>
        <w:t>Структура и объем диссертации</w:t>
      </w:r>
      <w:r w:rsidRPr="00046514">
        <w:rPr>
          <w:rFonts w:ascii="Times New Roman" w:hAnsi="Times New Roman" w:cs="Times New Roman"/>
          <w:kern w:val="28"/>
          <w:sz w:val="28"/>
          <w:szCs w:val="28"/>
        </w:rPr>
        <w:t xml:space="preserve"> определены целями и задачами исследования.</w:t>
      </w:r>
      <w:r w:rsidRPr="0004651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kern w:val="28"/>
          <w:sz w:val="28"/>
          <w:szCs w:val="28"/>
        </w:rPr>
        <w:t>Работа состоит из введения, трех глав, включающих в себя шесть параграфов, заключения, списка использованной литературы и приложений.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4C2F7A" w:rsidRPr="00046514" w:rsidRDefault="004C2F7A" w:rsidP="004F78C0">
      <w:pPr>
        <w:spacing w:after="0" w:line="329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СОДЕРЖАНИЕ РАБОТЫ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6514">
        <w:rPr>
          <w:rFonts w:ascii="Times New Roman" w:hAnsi="Times New Roman" w:cs="Times New Roman"/>
          <w:spacing w:val="-6"/>
          <w:sz w:val="28"/>
          <w:szCs w:val="28"/>
        </w:rPr>
        <w:t>Во</w:t>
      </w:r>
      <w:r w:rsidRPr="0004651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введении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 обосновываются актуальность и степень научной разработанности темы диссертационного исследования, определяются его объект, предмет, цель и задачи, раскрывается научная новизна, формулируются положения, выносимые на защиту, обосновывается теоретическое и практическое значение результатов исследования, приводятся сведения об апробации и внедрении научных результатов.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Первая глава «Юридическая природа условного осуждения, применяемого в отношении несовершеннолетних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в российском законодательстве» </w:t>
      </w:r>
      <w:r w:rsidRPr="00046514">
        <w:rPr>
          <w:rFonts w:ascii="Times New Roman" w:hAnsi="Times New Roman" w:cs="Times New Roman"/>
          <w:sz w:val="28"/>
          <w:szCs w:val="28"/>
        </w:rPr>
        <w:t>состоит из двух параграфов.</w:t>
      </w:r>
    </w:p>
    <w:p w:rsidR="004C2F7A" w:rsidRPr="00046514" w:rsidRDefault="004C2F7A" w:rsidP="004F78C0">
      <w:pPr>
        <w:tabs>
          <w:tab w:val="left" w:pos="1800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514">
        <w:rPr>
          <w:rFonts w:ascii="Times New Roman" w:hAnsi="Times New Roman" w:cs="Times New Roman"/>
          <w:sz w:val="28"/>
          <w:szCs w:val="28"/>
        </w:rPr>
        <w:t>В первом параграфе</w:t>
      </w:r>
      <w:r w:rsidRPr="002B3514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Pr="002B3514">
        <w:rPr>
          <w:rFonts w:ascii="Times New Roman" w:hAnsi="Times New Roman" w:cs="Times New Roman"/>
          <w:sz w:val="28"/>
          <w:szCs w:val="28"/>
        </w:rPr>
        <w:t>Понятие и социально-правовое значение условного осуждения несовершеннолетних к лишению свободы»</w:t>
      </w:r>
      <w:r w:rsidRPr="00046514">
        <w:rPr>
          <w:rFonts w:ascii="Times New Roman" w:hAnsi="Times New Roman" w:cs="Times New Roman"/>
          <w:sz w:val="28"/>
          <w:szCs w:val="28"/>
        </w:rPr>
        <w:t xml:space="preserve"> исследуются существующие в научной литературе подходы к толкованию термина «юридическая природа условного осуждения»,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общие черты условного осуждения.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46514">
        <w:rPr>
          <w:rFonts w:ascii="Times New Roman" w:hAnsi="Times New Roman" w:cs="Times New Roman"/>
          <w:sz w:val="28"/>
          <w:szCs w:val="28"/>
        </w:rPr>
        <w:t xml:space="preserve"> соответствии с действующим уголовным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(ст. 73 УК РФ) с</w:t>
      </w:r>
      <w:r w:rsidRPr="00046514">
        <w:rPr>
          <w:rFonts w:ascii="Times New Roman" w:hAnsi="Times New Roman" w:cs="Times New Roman"/>
          <w:sz w:val="28"/>
          <w:szCs w:val="28"/>
        </w:rPr>
        <w:t>уть условного осуждения заключается в том, что суд, назначив виновному лицу наказани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514">
        <w:rPr>
          <w:rFonts w:ascii="Times New Roman" w:hAnsi="Times New Roman" w:cs="Times New Roman"/>
          <w:sz w:val="28"/>
          <w:szCs w:val="28"/>
        </w:rPr>
        <w:t xml:space="preserve"> в виде исправительных работ, ограничения по военной службе, содержания в дисциплинарной воинской части или лишения свободы, приходит к выводу о возможности достижения целей уголовной ответственности без отбывания осужденным наказания.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Определяется социальное значение условного осуждения, которое состоит в том, чтобы не допустить совершения осужденным новых преступлений и восстановления социальной справедливости путем порицания противоправного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осужденного через те правоограничения, которые сопряжены с судимостью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F7A" w:rsidRPr="00046514" w:rsidRDefault="004C2F7A" w:rsidP="004F78C0">
      <w:pPr>
        <w:suppressAutoHyphens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Проведенное исследование позволяет сделать вывод о том, что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все нормы закона, связанные с порядком регулирования отношений, возникающих при применении условного осуждения, должны быть объединены в отдельную главу УК РФ. В ней должны найти отражение и нормы, касающиеся применения условного осуждения в отношении несовершеннолетних преступников.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514">
        <w:rPr>
          <w:rFonts w:ascii="Times New Roman" w:hAnsi="Times New Roman" w:cs="Times New Roman"/>
          <w:sz w:val="28"/>
          <w:szCs w:val="28"/>
        </w:rPr>
        <w:t>Во втором параграфе</w:t>
      </w:r>
      <w:r w:rsidRPr="002B3514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Pr="002B3514">
        <w:rPr>
          <w:rFonts w:ascii="Times New Roman" w:hAnsi="Times New Roman" w:cs="Times New Roman"/>
          <w:sz w:val="28"/>
          <w:szCs w:val="28"/>
        </w:rPr>
        <w:t>Правовые основания применения условного осуждения к лишению свободы в отношении несовершеннолетних» анализируются основания применения условного осуждения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 в отношении</w:t>
      </w:r>
      <w:r w:rsidRPr="002B3514">
        <w:rPr>
          <w:rFonts w:ascii="Times New Roman" w:hAnsi="Times New Roman" w:cs="Times New Roman"/>
          <w:sz w:val="28"/>
          <w:szCs w:val="28"/>
        </w:rPr>
        <w:t xml:space="preserve"> несовершеннолетних; перечень наказаний</w:t>
      </w:r>
      <w:r w:rsidRPr="00046514">
        <w:rPr>
          <w:rFonts w:ascii="Times New Roman" w:hAnsi="Times New Roman" w:cs="Times New Roman"/>
          <w:sz w:val="28"/>
          <w:szCs w:val="28"/>
        </w:rPr>
        <w:t>, которые могут быть назначены судом условно; испытательный срок при условном осуждении; обязательства, которые могут быть возложены на условно осужденного; контроль за условно осужденными в течение испытательного срока.</w:t>
      </w:r>
      <w:proofErr w:type="gramEnd"/>
    </w:p>
    <w:p w:rsidR="004C2F7A" w:rsidRPr="00046514" w:rsidRDefault="004C2F7A" w:rsidP="004F78C0">
      <w:pPr>
        <w:tabs>
          <w:tab w:val="num" w:pos="0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sz w:val="28"/>
          <w:szCs w:val="28"/>
        </w:rPr>
        <w:t>При рассмотрении оснований применения условного осуждения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46514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6514">
        <w:rPr>
          <w:rFonts w:ascii="Times New Roman" w:hAnsi="Times New Roman" w:cs="Times New Roman"/>
          <w:sz w:val="28"/>
          <w:szCs w:val="28"/>
        </w:rPr>
        <w:t xml:space="preserve"> предлагается исходить из таких данных объективного и субъективного характера, которые являлись бы достаточным поводом для его применения (выяснение субъективной стороны состава преступления; оценка степени общественной опасности лица, совершившего преступление; небольшая степень общественной опасности виновного лица; всестороннее изучение личности несовершеннолетних; учет смягчающих ответственность обстоятельств, личностных данных в индивидуализации ответственности и наказания несовершеннолетних). </w:t>
      </w:r>
      <w:proofErr w:type="gramEnd"/>
    </w:p>
    <w:p w:rsidR="004C2F7A" w:rsidRPr="00046514" w:rsidRDefault="004C2F7A" w:rsidP="004F78C0">
      <w:pPr>
        <w:pStyle w:val="a5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Подавляющее число условных осуждений обосновывается судами сочетанием нескольких смягчающих наказание обстоятельств, чем больше их, тем больше оснований для применения условного осуждения. Для применения условного осуждения первые должны отчетливо доминировать.</w:t>
      </w:r>
    </w:p>
    <w:p w:rsidR="004C2F7A" w:rsidRPr="00046514" w:rsidRDefault="004C2F7A" w:rsidP="004F78C0">
      <w:pPr>
        <w:tabs>
          <w:tab w:val="left" w:pos="1800"/>
        </w:tabs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Таким образом, основанием применения условного осуждения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 в отношении</w:t>
      </w:r>
      <w:r w:rsidRPr="00046514">
        <w:rPr>
          <w:rFonts w:ascii="Times New Roman" w:hAnsi="Times New Roman" w:cs="Times New Roman"/>
          <w:sz w:val="28"/>
          <w:szCs w:val="28"/>
        </w:rPr>
        <w:t xml:space="preserve"> несовершеннолетних является небольшая общественная опасность деяния и личности виновного, свидетельствующая об отсутствии у </w:t>
      </w:r>
      <w:r>
        <w:rPr>
          <w:rFonts w:ascii="Times New Roman" w:hAnsi="Times New Roman" w:cs="Times New Roman"/>
          <w:sz w:val="28"/>
          <w:szCs w:val="28"/>
        </w:rPr>
        <w:t>него антиобщественных</w:t>
      </w:r>
      <w:r w:rsidRPr="00046514">
        <w:rPr>
          <w:rFonts w:ascii="Times New Roman" w:hAnsi="Times New Roman" w:cs="Times New Roman"/>
          <w:sz w:val="28"/>
          <w:szCs w:val="28"/>
        </w:rPr>
        <w:t xml:space="preserve"> взглядов и</w:t>
      </w:r>
      <w:r w:rsidRPr="00566213">
        <w:rPr>
          <w:rFonts w:ascii="Times New Roman" w:hAnsi="Times New Roman" w:cs="Times New Roman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>наклонностей. Возможны и исключения, когда условное осуждение применяется к несовершеннолетним, совершившим особо тяжкие преступления.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lastRenderedPageBreak/>
        <w:t>В работе предлагается предусмотреть статью 89.1 УК РФ «Условное осуждение». При назначении условного осуждения в отношении несовершеннолетних суд также учитывает условия жизни его семьи и</w:t>
      </w:r>
      <w:r>
        <w:rPr>
          <w:rFonts w:ascii="Times New Roman" w:hAnsi="Times New Roman" w:cs="Times New Roman"/>
          <w:sz w:val="28"/>
          <w:szCs w:val="28"/>
        </w:rPr>
        <w:t xml:space="preserve"> то,</w:t>
      </w:r>
      <w:r w:rsidRPr="00046514">
        <w:rPr>
          <w:rFonts w:ascii="Times New Roman" w:hAnsi="Times New Roman" w:cs="Times New Roman"/>
          <w:sz w:val="28"/>
          <w:szCs w:val="28"/>
        </w:rPr>
        <w:t xml:space="preserve"> способно ли условное осуждение оказать положительное влияние на исправление осужденного. Необходимо ввести законодательное ограничение на применение условного осуждения к отдельным категориям несовершеннолетних: совершившим в течение испытательного срока тяжкое преступление; совершившим умышленные преступления средней тяжести, к которым ранее применялось условное осуждение к лишению свободы, но в </w:t>
      </w:r>
      <w:r w:rsidRPr="0004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со злостным </w:t>
      </w:r>
      <w:proofErr w:type="gramStart"/>
      <w:r w:rsidRPr="00046514">
        <w:rPr>
          <w:rFonts w:ascii="Times New Roman" w:hAnsi="Times New Roman" w:cs="Times New Roman"/>
          <w:sz w:val="28"/>
          <w:szCs w:val="28"/>
          <w:shd w:val="clear" w:color="auto" w:fill="FFFFFF"/>
        </w:rPr>
        <w:t>неисполнением</w:t>
      </w:r>
      <w:proofErr w:type="gramEnd"/>
      <w:r w:rsidRPr="0004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 осужденным в течение испытательного срока возложенных на него судом обязанностей либо если условно осужденный скрылся от контроля, условное осуждение было отменено и исполнено наказание, назначенное приговором суда</w:t>
      </w:r>
      <w:r w:rsidRPr="00046514">
        <w:rPr>
          <w:rFonts w:ascii="Times New Roman" w:hAnsi="Times New Roman" w:cs="Times New Roman"/>
          <w:sz w:val="28"/>
          <w:szCs w:val="28"/>
        </w:rPr>
        <w:t xml:space="preserve">. При назначении условного осуждения несовершеннолетнему судом устанавливается испытательный срок продолжительностью от шести месяцев до двух лет. 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Вторая глава «Несовершеннолетний осужденный как субъект отбывания специальной меры уголовно-правового характера – условного осуждения к лишению свободы» </w:t>
      </w:r>
      <w:r w:rsidRPr="00046514">
        <w:rPr>
          <w:rFonts w:ascii="Times New Roman" w:hAnsi="Times New Roman" w:cs="Times New Roman"/>
          <w:sz w:val="28"/>
          <w:szCs w:val="28"/>
        </w:rPr>
        <w:t>включает в себя два параграфа.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66">
        <w:rPr>
          <w:rFonts w:ascii="Times New Roman" w:hAnsi="Times New Roman" w:cs="Times New Roman"/>
          <w:sz w:val="28"/>
          <w:szCs w:val="28"/>
        </w:rPr>
        <w:t>В первом параграфе «Характеристика условно осужденных несовершеннолетних к лишению свободы»</w:t>
      </w:r>
      <w:r w:rsidRPr="000465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>рассмотрены показатели, характеризующие состояние применения условного осуждения к указанной категории лиц.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Результаты исследования показали, что в основном условно осужденные несовершеннолетние, состоящие на учете уголовно-исполнительной инспекции, это лица мужского пола 16–18 лет, обучающиеся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в средних специальных учебных заведениях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, воспитывающиеся в неполных семьях. </w:t>
      </w:r>
    </w:p>
    <w:p w:rsidR="004C2F7A" w:rsidRPr="00046514" w:rsidRDefault="004C2F7A" w:rsidP="004F78C0">
      <w:pPr>
        <w:pStyle w:val="a3"/>
        <w:spacing w:line="329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sz w:val="28"/>
          <w:szCs w:val="28"/>
        </w:rPr>
        <w:t xml:space="preserve">Анализ уголовно-правовой характеристики условно осужденных несовершеннолетних показал, что на учетах УИИ, ПДН состоят преимущественно подростки, осужденные за преступления, совершенные в соучастии, в состоянии алкогольного и наркотического опьянения, в противоправной деятельности которых преобладает корыстная и корыстно-насильственная мотивация, в отношении которых действуют вступившие в законную силу обвинительные приговоры суда с назначением наказания в виде </w:t>
      </w:r>
      <w:r w:rsidRPr="00046514">
        <w:rPr>
          <w:rFonts w:ascii="Times New Roman" w:hAnsi="Times New Roman" w:cs="Times New Roman"/>
          <w:sz w:val="28"/>
          <w:szCs w:val="28"/>
        </w:rPr>
        <w:lastRenderedPageBreak/>
        <w:t>лишения свободы на срок 1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6514">
        <w:rPr>
          <w:rFonts w:ascii="Times New Roman" w:hAnsi="Times New Roman" w:cs="Times New Roman"/>
          <w:sz w:val="28"/>
          <w:szCs w:val="28"/>
        </w:rPr>
        <w:t>2 года с идентичным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испытательным сроком в           1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6514">
        <w:rPr>
          <w:rFonts w:ascii="Times New Roman" w:hAnsi="Times New Roman" w:cs="Times New Roman"/>
          <w:sz w:val="28"/>
          <w:szCs w:val="28"/>
        </w:rPr>
        <w:t>2 года.</w:t>
      </w:r>
    </w:p>
    <w:p w:rsidR="004C2F7A" w:rsidRPr="00046514" w:rsidRDefault="004C2F7A" w:rsidP="004F78C0">
      <w:pPr>
        <w:pStyle w:val="2"/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Уголовно-исполнительная характеристика позволяет судить об осужденном с момента начала отбывания наказания, когда он находится на учете УИИ, ПДН. Важным критерием характеристики условно осужденных несовершеннолетних является соблюдение требований УИИ, к которым относится характер допущенных нарушений в период испытательного срока.</w:t>
      </w:r>
    </w:p>
    <w:p w:rsidR="004C2F7A" w:rsidRPr="00725AEC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С учетом проведенного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анализа законодательной регламентации вопросов исполнения условного осуждения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обоснованы предложения по совершенствованию законодательства: в УПК РФ, УК РФ закрепить норму об участии в судебных заседаниях по решению вопроса о назначении несовершеннолетнему правонарушителю условного осуждения сотрудников ПДН и УИИ</w:t>
      </w:r>
      <w:r>
        <w:rPr>
          <w:rFonts w:ascii="Times New Roman" w:hAnsi="Times New Roman" w:cs="Times New Roman"/>
          <w:sz w:val="28"/>
          <w:szCs w:val="28"/>
        </w:rPr>
        <w:t>; в УИК РФ закрепить норму</w:t>
      </w:r>
      <w:r w:rsidRPr="0072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 при </w:t>
      </w:r>
      <w:r w:rsidRPr="00725AEC"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AEC">
        <w:rPr>
          <w:rFonts w:ascii="Times New Roman" w:hAnsi="Times New Roman" w:cs="Times New Roman"/>
          <w:sz w:val="28"/>
          <w:szCs w:val="28"/>
        </w:rPr>
        <w:t xml:space="preserve">обязанностей, возложенных на условно осужденного несовершеннолетнего к лишению свободы </w:t>
      </w:r>
      <w:r>
        <w:rPr>
          <w:rFonts w:ascii="Times New Roman" w:hAnsi="Times New Roman" w:cs="Times New Roman"/>
          <w:sz w:val="28"/>
          <w:szCs w:val="28"/>
        </w:rPr>
        <w:t xml:space="preserve">сотрудники уголовно-исполнительной инспекции </w:t>
      </w:r>
      <w:r w:rsidRPr="00725AEC">
        <w:rPr>
          <w:rFonts w:ascii="Times New Roman" w:hAnsi="Times New Roman" w:cs="Times New Roman"/>
          <w:sz w:val="28"/>
          <w:szCs w:val="28"/>
        </w:rPr>
        <w:t>письменно предупрежд</w:t>
      </w:r>
      <w:r>
        <w:rPr>
          <w:rFonts w:ascii="Times New Roman" w:hAnsi="Times New Roman" w:cs="Times New Roman"/>
          <w:sz w:val="28"/>
          <w:szCs w:val="28"/>
        </w:rPr>
        <w:t>ают</w:t>
      </w:r>
      <w:proofErr w:type="gramEnd"/>
      <w:r w:rsidRPr="0072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Pr="00725AEC">
        <w:rPr>
          <w:rFonts w:ascii="Times New Roman" w:hAnsi="Times New Roman" w:cs="Times New Roman"/>
          <w:sz w:val="28"/>
          <w:szCs w:val="28"/>
        </w:rPr>
        <w:t xml:space="preserve"> и его законных представителей (попечителей) о возможно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725AEC">
        <w:rPr>
          <w:rFonts w:ascii="Times New Roman" w:hAnsi="Times New Roman" w:cs="Times New Roman"/>
          <w:sz w:val="28"/>
          <w:szCs w:val="28"/>
        </w:rPr>
        <w:t xml:space="preserve"> 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5AEC">
        <w:rPr>
          <w:rFonts w:ascii="Times New Roman" w:hAnsi="Times New Roman" w:cs="Times New Roman"/>
          <w:sz w:val="28"/>
          <w:szCs w:val="28"/>
        </w:rPr>
        <w:t xml:space="preserve"> условного осуждения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F7A" w:rsidRPr="00725AEC" w:rsidRDefault="004C2F7A" w:rsidP="004F78C0">
      <w:pPr>
        <w:suppressAutoHyphens/>
        <w:spacing w:after="0" w:line="329" w:lineRule="auto"/>
        <w:ind w:right="-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F66">
        <w:rPr>
          <w:rFonts w:ascii="Times New Roman" w:hAnsi="Times New Roman" w:cs="Times New Roman"/>
          <w:sz w:val="28"/>
          <w:szCs w:val="28"/>
        </w:rPr>
        <w:t>Во втором параграфе</w:t>
      </w:r>
      <w:r w:rsidRPr="00A92F6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92F66">
        <w:rPr>
          <w:rFonts w:ascii="Times New Roman" w:hAnsi="Times New Roman" w:cs="Times New Roman"/>
          <w:sz w:val="28"/>
          <w:szCs w:val="28"/>
        </w:rPr>
        <w:t>Особенности правового положения условно осужденного несовершеннолетнего к лишению свободы»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>рассмотрены особенности правового положения условно осужденных несовершеннолетних, которые определяются не только спецификой исполнения уголовно-правовой меры – условного осуждения, но и особенностями самого несовершеннолетнего как субъекта уголовно-исполнительного права. Основой для этого утверждения является тот факт, что совершение преступления и вынесение обвинительного приговора не лишают несовершеннолетнего осужденного статуса гражданина, не исключают из сферы отношений, то есть он обладает максимальным набором прав, закрепленных за ним до осуждения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6514">
        <w:rPr>
          <w:rFonts w:ascii="Times New Roman" w:hAnsi="Times New Roman" w:cs="Times New Roman"/>
          <w:sz w:val="28"/>
          <w:szCs w:val="28"/>
        </w:rPr>
        <w:t>месте с тем он обязан претерпеть ряд правоограничений, на него возлагаются обязанности, устанавливаются дополнительные запреты</w:t>
      </w:r>
      <w:r w:rsidRPr="00725AEC">
        <w:rPr>
          <w:rFonts w:ascii="Times New Roman" w:hAnsi="Times New Roman" w:cs="Times New Roman"/>
          <w:sz w:val="28"/>
          <w:szCs w:val="28"/>
        </w:rPr>
        <w:t>. Отличительной чертой правового положения условно осужденного несовершеннолетнего является то, что оно носит комплексный характер, закрепляется гражданским, уголовным, уголовно-исполнительным отраслями права.</w:t>
      </w:r>
    </w:p>
    <w:p w:rsidR="004C2F7A" w:rsidRPr="00046514" w:rsidRDefault="004C2F7A" w:rsidP="004F78C0">
      <w:pPr>
        <w:suppressAutoHyphens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 ст. 73 УК РФ предусмотреть ряд специфических правоограничений в отношении условно осужденных несовершеннолетних в период испытательного срока, в том числе гражданско-правового характера. </w:t>
      </w:r>
    </w:p>
    <w:p w:rsidR="004C2F7A" w:rsidRPr="00046514" w:rsidRDefault="004C2F7A" w:rsidP="004F78C0">
      <w:pPr>
        <w:suppressAutoHyphens/>
        <w:spacing w:after="0" w:line="329" w:lineRule="auto"/>
        <w:ind w:right="-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sz w:val="28"/>
          <w:szCs w:val="28"/>
        </w:rPr>
        <w:t xml:space="preserve">Выявлены различия правового положения условно осужденного несовершеннолетнего от правового положения несовершеннолетнего к лишению свободы: судимость условно осужденного несовершеннолетнего автоматически прекращается после истечения испытательного срока; при реализации административной ответственности несовершеннолетнего существует специальный срок, в течение которого лицо считается подвергнутым административному наказанию, он равен одному году (ст. 4.6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Кодекса РФ об административных правонарушениях)</w:t>
      </w:r>
      <w:r w:rsidRPr="000465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уголовно-исполнительным законодательством не предусмотрены меры поощрения и взыскания, применяемые к условно осужденным несовершеннолетним к лишению свободы (в отличие от лишения свободы в отношении указанной категории лиц меры поощрения и взыскания – ст. 134, 136–138 УИК РФ).</w:t>
      </w:r>
    </w:p>
    <w:p w:rsidR="004C2F7A" w:rsidRPr="00046514" w:rsidRDefault="004C2F7A" w:rsidP="004F78C0">
      <w:pPr>
        <w:suppressAutoHyphens/>
        <w:spacing w:after="0" w:line="329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Таким образом, правовое положение условно осужденных несовершеннолетних – это совокупность предусмотренных законом прав, обязанностей и запретов, изменяющихся в период отбывания наказания и зависящих от личности подростка, его поведения в течение испытательного срока, исполнения обязанностей, возложенных приговором суда, его отношения к совершенному преступлению и назначенному наказанию. 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Третья глава «Организационно-правовые основы осуществления контроля за условно осужденными несовершеннолетними к лишению свободы» </w:t>
      </w:r>
      <w:r w:rsidRPr="00046514">
        <w:rPr>
          <w:rFonts w:ascii="Times New Roman" w:hAnsi="Times New Roman" w:cs="Times New Roman"/>
          <w:sz w:val="28"/>
          <w:szCs w:val="28"/>
        </w:rPr>
        <w:t>состоит из двух параграфов.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F66">
        <w:rPr>
          <w:rFonts w:ascii="Times New Roman" w:hAnsi="Times New Roman" w:cs="Times New Roman"/>
          <w:sz w:val="28"/>
          <w:szCs w:val="28"/>
        </w:rPr>
        <w:t>В первом параграфе «Порядок и формы осуществления контроля за условно осужденными лицами, не достигшими совершеннолетия»</w:t>
      </w:r>
      <w:r w:rsidRPr="00A92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отмечается, что условное осуждение как мера уголовно-правового характера является самостоятельной формой реализации уголовной ответственности. Деятельность по исполнению условного осуждения можно признать исправительно-воспитательным процессом, объединяющим исполнение рассматриваемой меры и применение средств исправления. При этом указанный процесс протекает в условиях осуществления в отношении условно осужденного </w:t>
      </w:r>
      <w:proofErr w:type="gramStart"/>
      <w:r w:rsidRPr="000465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за</w:t>
      </w:r>
      <w:proofErr w:type="gramEnd"/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его поведением со стороны соответствующих государственных органов и проведения с ним воспитательно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-профилактической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4C2F7A" w:rsidRPr="00046514" w:rsidRDefault="004C2F7A" w:rsidP="004F78C0">
      <w:pPr>
        <w:suppressAutoHyphens/>
        <w:spacing w:after="0" w:line="329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поведением условно осужденных в период испытательного срока рассматривается как частный случай реализации именно социального контроля в его широком смысле. Основной целью контроля является недопущение со стороны условно осужденных повторных преступлений и правонарушений; задачами – ограничение или лишение осужденного объективных возможностей для совершения новых преступлений и правонарушений; создание благоприятных условий для исправления и воспитания осужденного; обеспечение точного и неуклонного исполнения назначенного наказания.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В работе подчеркивается, что чем больше суды будут вменять условно осужденным индивидуальные обязанности, тем действеннее будет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поведением условно осужденных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к лишению свободы</w:t>
      </w:r>
      <w:r w:rsidRPr="00046514">
        <w:rPr>
          <w:rFonts w:ascii="Times New Roman" w:hAnsi="Times New Roman" w:cs="Times New Roman"/>
          <w:sz w:val="28"/>
          <w:szCs w:val="28"/>
        </w:rPr>
        <w:t>.</w:t>
      </w:r>
    </w:p>
    <w:p w:rsidR="004C2F7A" w:rsidRPr="00046514" w:rsidRDefault="004C2F7A" w:rsidP="004F78C0">
      <w:pPr>
        <w:suppressAutoHyphens/>
        <w:spacing w:after="0" w:line="329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Проведенное исследование позволяет определить критерии исправления условно осужденных: поведение несовершеннолетнего в течение испытательного срока; участие осужденного несовершеннолетнего в воспитательн</w:t>
      </w:r>
      <w:r>
        <w:rPr>
          <w:rFonts w:ascii="Times New Roman" w:hAnsi="Times New Roman" w:cs="Times New Roman"/>
          <w:sz w:val="28"/>
          <w:szCs w:val="28"/>
        </w:rPr>
        <w:t>о-профилактических</w:t>
      </w:r>
      <w:r w:rsidRPr="00046514">
        <w:rPr>
          <w:rFonts w:ascii="Times New Roman" w:hAnsi="Times New Roman" w:cs="Times New Roman"/>
          <w:sz w:val="28"/>
          <w:szCs w:val="28"/>
        </w:rPr>
        <w:t xml:space="preserve"> мероприятиях (проведение бесед, тестирования, аутотренингов, психологической и правовой подготовки, иных мероприятий, организуемых УИИ совместно с ПДН, комиссиями по делам несовершеннолетних, социальными службами и общественными организациями); рецидив преступлений. </w:t>
      </w:r>
    </w:p>
    <w:p w:rsidR="004C2F7A" w:rsidRPr="00046514" w:rsidRDefault="004C2F7A" w:rsidP="004F78C0">
      <w:pPr>
        <w:pStyle w:val="ae"/>
        <w:shd w:val="clear" w:color="auto" w:fill="FFFFFF"/>
        <w:spacing w:before="0" w:beforeAutospacing="0" w:after="0" w:afterAutospacing="0" w:line="329" w:lineRule="auto"/>
        <w:ind w:firstLine="709"/>
        <w:jc w:val="both"/>
        <w:textAlignment w:val="top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правовых последствий нарушения условий </w:t>
      </w:r>
      <w:proofErr w:type="gramStart"/>
      <w:r w:rsidRPr="00046514">
        <w:rPr>
          <w:rFonts w:ascii="Times New Roman" w:hAnsi="Times New Roman" w:cs="Times New Roman"/>
          <w:color w:val="000000"/>
          <w:sz w:val="28"/>
          <w:szCs w:val="28"/>
        </w:rPr>
        <w:t>испытания</w:t>
      </w:r>
      <w:proofErr w:type="gramEnd"/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установленного судом испытательного срока показывает реальное содержание условного осуждения и имеет большое значение для решения вопроса о том, что следует понимать под успешным применением условного осуждения к несовершеннолетним правонарушителям. Исходя из этого в работе обосновывается необходимость изменения соответствующих статей уголовного и уголовно-исполнительного законодательства, а также внесения изменений в Инструкцию  </w:t>
      </w:r>
      <w:r w:rsidRPr="00046514">
        <w:rPr>
          <w:rFonts w:ascii="Times New Roman" w:hAnsi="Times New Roman" w:cs="Times New Roman"/>
          <w:sz w:val="28"/>
          <w:szCs w:val="28"/>
        </w:rPr>
        <w:t xml:space="preserve">о возможности использования средств технического контроля в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 условно осужденных несовершеннолетних, особенно на которых судом возложены обязанности не покидать место жительства в вечернее и ночное время, не посещать определенные места, склонных к совершению </w:t>
      </w:r>
      <w:r w:rsidRPr="00046514">
        <w:rPr>
          <w:rFonts w:ascii="Times New Roman" w:hAnsi="Times New Roman" w:cs="Times New Roman"/>
          <w:sz w:val="28"/>
          <w:szCs w:val="28"/>
        </w:rPr>
        <w:lastRenderedPageBreak/>
        <w:t xml:space="preserve">повторных преступлений, ранее судимых и осужденных за тяжкие преступления. </w:t>
      </w:r>
    </w:p>
    <w:p w:rsidR="004C2F7A" w:rsidRPr="00046514" w:rsidRDefault="004C2F7A" w:rsidP="004F78C0">
      <w:pPr>
        <w:suppressAutoHyphens/>
        <w:autoSpaceDE w:val="0"/>
        <w:autoSpaceDN w:val="0"/>
        <w:adjustRightInd w:val="0"/>
        <w:spacing w:after="0" w:line="329" w:lineRule="auto"/>
        <w:ind w:right="-6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A92F66">
        <w:rPr>
          <w:rFonts w:ascii="Times New Roman" w:hAnsi="Times New Roman" w:cs="Times New Roman"/>
          <w:sz w:val="28"/>
          <w:szCs w:val="28"/>
        </w:rPr>
        <w:t>Во втором параграфе «Взаимодействие уголовно-исполнительных инспекций с государственными органами, органами местного самоуправления, общественностью по вопросу социализации и ресоциализации несовершеннолетних, условно осужденных к лишению свободы»</w:t>
      </w:r>
      <w:r w:rsidRPr="000465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проанализирован положительный опыт взаимодействия уголовно-исполнительных инспекций с отделениями органов внутренних дел, органами местного самоуправления, общественными организациями,</w:t>
      </w:r>
      <w:r w:rsidRPr="00046514">
        <w:rPr>
          <w:rFonts w:ascii="Times New Roman" w:hAnsi="Times New Roman" w:cs="Times New Roman"/>
          <w:sz w:val="28"/>
          <w:szCs w:val="28"/>
        </w:rPr>
        <w:t xml:space="preserve"> частными центрами, приютами и религиозными общинами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контроля за поведением подучетных лиц, а также по оказанию им социальной поддержки.</w:t>
      </w:r>
      <w:proofErr w:type="gramEnd"/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В ходе исследования выявлены наиболее эффективные </w:t>
      </w:r>
      <w:r w:rsidRPr="00046514">
        <w:rPr>
          <w:rFonts w:ascii="Times New Roman" w:hAnsi="Times New Roman" w:cs="Times New Roman"/>
          <w:sz w:val="28"/>
          <w:szCs w:val="28"/>
        </w:rPr>
        <w:t xml:space="preserve">направления взаимодействия субъектов системы профилактики: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совместные рейды по местам жительства условно осужденных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с участковыми уполномоченными полиции и сотрудниками ПДН; </w:t>
      </w:r>
      <w:r w:rsidRPr="00046514">
        <w:rPr>
          <w:rFonts w:ascii="Times New Roman" w:hAnsi="Times New Roman" w:cs="Times New Roman"/>
          <w:sz w:val="28"/>
          <w:szCs w:val="28"/>
        </w:rPr>
        <w:t xml:space="preserve">организация летнего отдыха, занятости детей и подростков, их оздоровления, предупреждения безнадзорности и правонарушений; 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ознакомительные выезды в воспитательные колонии и следственные изоляторы. Эти мероприятия дают возможность осужденным увидеть реальную перспективу, которая их ждет в случае противоправного поведения. </w:t>
      </w:r>
    </w:p>
    <w:p w:rsidR="004C2F7A" w:rsidRPr="00046514" w:rsidRDefault="004C2F7A" w:rsidP="004F78C0">
      <w:pPr>
        <w:suppressAutoHyphens/>
        <w:autoSpaceDE w:val="0"/>
        <w:autoSpaceDN w:val="0"/>
        <w:adjustRightInd w:val="0"/>
        <w:spacing w:after="0" w:line="329" w:lineRule="auto"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514">
        <w:rPr>
          <w:rFonts w:ascii="Times New Roman" w:hAnsi="Times New Roman" w:cs="Times New Roman"/>
          <w:color w:val="000000"/>
          <w:sz w:val="28"/>
          <w:szCs w:val="28"/>
        </w:rPr>
        <w:t>С целью предупреждении рецидивной преступности и предотвращения негативного влияния неблагополучной семьи и групп криминальной направленности предлагается включить в систему профилактического воздействия на условно осужденных несовершеннолетних такие звенья, как общественные воспитатели и шефы, добровольцы (наставники) из числа бывших сотрудников ОВД и УИС, казачество, студенты вузов (народные дружины).</w:t>
      </w:r>
      <w:proofErr w:type="gramEnd"/>
      <w:r w:rsidRPr="00046514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внимания и практика создания социально-психологических комплексов или центров, в том числе частных, в микрорайонах по месту жительства подростков. В первую очередь их посетителями должны стать трудные подростки, а также условно осужденные несовершеннолетние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лишению свободы</w:t>
      </w:r>
      <w:r w:rsidRPr="000465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заключении </w:t>
      </w:r>
      <w:r w:rsidRPr="00046514">
        <w:rPr>
          <w:rFonts w:ascii="Times New Roman" w:hAnsi="Times New Roman" w:cs="Times New Roman"/>
          <w:sz w:val="28"/>
          <w:szCs w:val="28"/>
        </w:rPr>
        <w:t>подводятся итоги диссертационного исследования, формулируются основные выводы, предложения и практические рекомендации по исследованной проблеме.</w:t>
      </w:r>
    </w:p>
    <w:p w:rsidR="004C2F7A" w:rsidRPr="00046514" w:rsidRDefault="004C2F7A" w:rsidP="004F78C0">
      <w:pPr>
        <w:shd w:val="clear" w:color="auto" w:fill="FFFFFF"/>
        <w:tabs>
          <w:tab w:val="left" w:pos="1944"/>
        </w:tabs>
        <w:spacing w:after="0" w:line="329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По теме диссертационного исследования диссертантом опубликованы следующие работы общим объемом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proofErr w:type="gramStart"/>
      <w:r w:rsidRPr="00046514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0465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C2F7A" w:rsidRPr="00046514" w:rsidRDefault="004C2F7A" w:rsidP="004F78C0">
      <w:pPr>
        <w:spacing w:after="0" w:line="329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Статьи в изданиях, включенных в Перечень российских рецензируемых научных журналов: </w:t>
      </w:r>
    </w:p>
    <w:p w:rsidR="004C2F7A" w:rsidRPr="00046514" w:rsidRDefault="004C2F7A" w:rsidP="004F78C0">
      <w:pPr>
        <w:pStyle w:val="af"/>
        <w:numPr>
          <w:ilvl w:val="1"/>
          <w:numId w:val="7"/>
        </w:numPr>
        <w:tabs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6514">
        <w:rPr>
          <w:rFonts w:ascii="Times New Roman" w:hAnsi="Times New Roman" w:cs="Times New Roman"/>
          <w:i/>
          <w:iCs/>
          <w:sz w:val="28"/>
          <w:szCs w:val="28"/>
        </w:rPr>
        <w:t>Барыкина О.В.</w:t>
      </w:r>
      <w:r w:rsidRPr="00046514">
        <w:rPr>
          <w:rFonts w:ascii="Times New Roman" w:hAnsi="Times New Roman" w:cs="Times New Roman"/>
          <w:sz w:val="28"/>
          <w:szCs w:val="28"/>
        </w:rPr>
        <w:t xml:space="preserve"> Правовое положение несовершеннолетних условно осужденных // Человек: преступление и наказание: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журн. / Академия ФСИН России. – 2009. – № 3. – 0,5 п.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>.</w:t>
      </w:r>
    </w:p>
    <w:p w:rsidR="004C2F7A" w:rsidRPr="00046514" w:rsidRDefault="004C2F7A" w:rsidP="004F78C0">
      <w:pPr>
        <w:pStyle w:val="af"/>
        <w:numPr>
          <w:ilvl w:val="1"/>
          <w:numId w:val="7"/>
        </w:numPr>
        <w:tabs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514">
        <w:rPr>
          <w:rFonts w:ascii="Times New Roman" w:hAnsi="Times New Roman" w:cs="Times New Roman"/>
          <w:i/>
          <w:iCs/>
          <w:spacing w:val="-4"/>
          <w:sz w:val="28"/>
          <w:szCs w:val="28"/>
        </w:rPr>
        <w:t>Полосухина</w:t>
      </w:r>
      <w:proofErr w:type="spellEnd"/>
      <w:r w:rsidRPr="0004651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О.В.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 xml:space="preserve">Юридическая природа условного осуждения в отношении несовершеннолетних // Юридическая мысль: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журн.  /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С.-Петерб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– 2012. – № 4. – 0,6 п. л. </w:t>
      </w:r>
    </w:p>
    <w:p w:rsidR="004C2F7A" w:rsidRPr="00046514" w:rsidRDefault="004C2F7A" w:rsidP="004F78C0">
      <w:pPr>
        <w:pStyle w:val="af"/>
        <w:numPr>
          <w:ilvl w:val="1"/>
          <w:numId w:val="7"/>
        </w:numPr>
        <w:tabs>
          <w:tab w:val="left" w:pos="0"/>
          <w:tab w:val="left" w:pos="142"/>
          <w:tab w:val="left" w:pos="851"/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046514">
        <w:rPr>
          <w:rFonts w:ascii="Times New Roman" w:hAnsi="Times New Roman" w:cs="Times New Roman"/>
          <w:i/>
          <w:iCs/>
          <w:spacing w:val="-4"/>
          <w:sz w:val="28"/>
          <w:szCs w:val="28"/>
        </w:rPr>
        <w:t>Полосухина</w:t>
      </w:r>
      <w:proofErr w:type="spellEnd"/>
      <w:r w:rsidRPr="0004651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О.В.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 Проблемы, возникающие при взаимодействии уголовно-исполнительных инспекций со службами органов внутренни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 дел, органами местного самоуправления, общественностью при исполнении условного осуждения в отношении несовершеннолетних и их ресоциализации</w:t>
      </w:r>
      <w:r w:rsidRPr="00046514">
        <w:rPr>
          <w:rFonts w:ascii="Times New Roman" w:hAnsi="Times New Roman" w:cs="Times New Roman"/>
          <w:sz w:val="28"/>
          <w:szCs w:val="28"/>
        </w:rPr>
        <w:t xml:space="preserve"> // Человек: преступление и наказание: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журн. / Академия ФСИН России. – 2012. –     № 3.– 0,5 п.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>.</w:t>
      </w:r>
    </w:p>
    <w:p w:rsidR="004C2F7A" w:rsidRPr="00046514" w:rsidRDefault="004C2F7A" w:rsidP="004F78C0">
      <w:pPr>
        <w:pStyle w:val="ConsPlusNormal"/>
        <w:widowControl/>
        <w:spacing w:line="329" w:lineRule="auto"/>
        <w:ind w:left="72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Статьи в других изданиях:</w:t>
      </w:r>
    </w:p>
    <w:p w:rsidR="004C2F7A" w:rsidRPr="00046514" w:rsidRDefault="004C2F7A" w:rsidP="004F78C0">
      <w:pPr>
        <w:pStyle w:val="af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6514">
        <w:rPr>
          <w:rFonts w:ascii="Times New Roman" w:hAnsi="Times New Roman" w:cs="Times New Roman"/>
          <w:i/>
          <w:iCs/>
          <w:spacing w:val="-6"/>
          <w:sz w:val="28"/>
          <w:szCs w:val="28"/>
        </w:rPr>
        <w:t>Барыкина О.В.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 Проблемы социальной реабилитации несовершеннолетних условно осужденных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//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 Современное уголовно-исполнительное законодательств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>: проблемы теории и практики: материал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конф</w:t>
      </w:r>
      <w:proofErr w:type="spellEnd"/>
      <w:r w:rsidRPr="00046514">
        <w:rPr>
          <w:rFonts w:ascii="Times New Roman" w:hAnsi="Times New Roman" w:cs="Times New Roman"/>
          <w:spacing w:val="-6"/>
          <w:sz w:val="28"/>
          <w:szCs w:val="28"/>
        </w:rPr>
        <w:t>. –  Рязань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 Академия ФСИН России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046514">
        <w:rPr>
          <w:rFonts w:ascii="Times New Roman" w:hAnsi="Times New Roman" w:cs="Times New Roman"/>
          <w:spacing w:val="-6"/>
          <w:sz w:val="28"/>
          <w:szCs w:val="28"/>
        </w:rPr>
        <w:t xml:space="preserve"> 2007. – 0,3 п. </w:t>
      </w:r>
      <w:proofErr w:type="gramStart"/>
      <w:r w:rsidRPr="00046514">
        <w:rPr>
          <w:rFonts w:ascii="Times New Roman" w:hAnsi="Times New Roman" w:cs="Times New Roman"/>
          <w:spacing w:val="-6"/>
          <w:sz w:val="28"/>
          <w:szCs w:val="28"/>
        </w:rPr>
        <w:t>л</w:t>
      </w:r>
      <w:proofErr w:type="gramEnd"/>
      <w:r w:rsidRPr="0004651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C2F7A" w:rsidRPr="00046514" w:rsidRDefault="004C2F7A" w:rsidP="004F78C0">
      <w:pPr>
        <w:pStyle w:val="af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6514">
        <w:rPr>
          <w:rFonts w:ascii="Times New Roman" w:hAnsi="Times New Roman" w:cs="Times New Roman"/>
          <w:i/>
          <w:iCs/>
          <w:sz w:val="28"/>
          <w:szCs w:val="28"/>
        </w:rPr>
        <w:t xml:space="preserve">Барыкина О.В. </w:t>
      </w:r>
      <w:r w:rsidRPr="00046514">
        <w:rPr>
          <w:rFonts w:ascii="Times New Roman" w:hAnsi="Times New Roman" w:cs="Times New Roman"/>
          <w:sz w:val="28"/>
          <w:szCs w:val="28"/>
        </w:rPr>
        <w:t xml:space="preserve">Порядок и формы осуществления контроля за несовершеннолетними, осужденными к условному наказанию // Уголовно-исполнительный процесс: проблемы теории и практики: материалы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>. – Рязань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20CC">
        <w:rPr>
          <w:rFonts w:ascii="Times New Roman" w:hAnsi="Times New Roman" w:cs="Times New Roman"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 xml:space="preserve">Академия ФСИН России, 2007. – 0,4 п.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>.</w:t>
      </w:r>
    </w:p>
    <w:p w:rsidR="004C2F7A" w:rsidRPr="00046514" w:rsidRDefault="004C2F7A" w:rsidP="004F78C0">
      <w:pPr>
        <w:pStyle w:val="af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i/>
          <w:iCs/>
          <w:sz w:val="28"/>
          <w:szCs w:val="28"/>
        </w:rPr>
        <w:t xml:space="preserve">Барыкина О.В. </w:t>
      </w:r>
      <w:r w:rsidRPr="00046514">
        <w:rPr>
          <w:rFonts w:ascii="Times New Roman" w:hAnsi="Times New Roman" w:cs="Times New Roman"/>
          <w:sz w:val="28"/>
          <w:szCs w:val="28"/>
        </w:rPr>
        <w:t xml:space="preserve">Взаимодействие уголовно-исполнительных инспекций  с исполнительно-распорядительными органами местного самоуправления (местными администрациями) в процессе исполнения наказаний, не связанных с лишением свободы // Проблемы совершенствования российского законодательства и правоприменительной деятельности: материалы регион.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lastRenderedPageBreak/>
        <w:t>науч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семинара / под общ. ред. Д.</w:t>
      </w:r>
      <w:r w:rsidRPr="00046514">
        <w:rPr>
          <w:rFonts w:ascii="Times New Roman" w:hAnsi="Times New Roman" w:cs="Times New Roman"/>
          <w:sz w:val="28"/>
          <w:szCs w:val="28"/>
        </w:rPr>
        <w:t>А. Гришина. – Рязань: Академия ФСИН России, 2008.</w:t>
      </w:r>
      <w:r w:rsidRPr="000465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6514">
        <w:rPr>
          <w:rFonts w:ascii="Times New Roman" w:hAnsi="Times New Roman" w:cs="Times New Roman"/>
          <w:sz w:val="28"/>
          <w:szCs w:val="28"/>
        </w:rPr>
        <w:t xml:space="preserve">– 0,5 п.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>.</w:t>
      </w:r>
    </w:p>
    <w:p w:rsidR="004C2F7A" w:rsidRPr="00046514" w:rsidRDefault="004C2F7A" w:rsidP="004F78C0">
      <w:pPr>
        <w:pStyle w:val="af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i/>
          <w:iCs/>
          <w:sz w:val="28"/>
          <w:szCs w:val="28"/>
        </w:rPr>
        <w:t>Барыкина О.В.</w:t>
      </w:r>
      <w:r w:rsidRPr="00046514">
        <w:rPr>
          <w:rFonts w:ascii="Times New Roman" w:hAnsi="Times New Roman" w:cs="Times New Roman"/>
          <w:sz w:val="28"/>
          <w:szCs w:val="28"/>
        </w:rPr>
        <w:t xml:space="preserve"> Социальный контроль за несовершеннолетними           с отклоняющимся поведением // Актуальные проблемы уголовно-исполнительного права и исполнения наказаний: материалы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(Рязань, 26 марта 2009 г.). – Рязань, 2009. – 0,4 п. </w:t>
      </w:r>
      <w:proofErr w:type="gramStart"/>
      <w:r w:rsidRPr="0004651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6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F7A" w:rsidRPr="00046514" w:rsidRDefault="004C2F7A" w:rsidP="004F78C0">
      <w:pPr>
        <w:pStyle w:val="af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514">
        <w:rPr>
          <w:rFonts w:ascii="Times New Roman" w:hAnsi="Times New Roman" w:cs="Times New Roman"/>
          <w:i/>
          <w:iCs/>
          <w:spacing w:val="-4"/>
          <w:sz w:val="28"/>
          <w:szCs w:val="28"/>
        </w:rPr>
        <w:t>Полосухина</w:t>
      </w:r>
      <w:proofErr w:type="spellEnd"/>
      <w:r w:rsidRPr="0004651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О.В.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 Проблемы, возникающие при осуществлении контроля за поведением осужденных несовершеннолетних и возможные пути их решения // Организационно-правовое, психолого-педагогическое и социально-экономическое обеспечение Концепции развития уголовно-исполнительной системы Российской Федерации до 2020 года: современное состояние и перспективы: сб. материалов </w:t>
      </w:r>
      <w:proofErr w:type="spellStart"/>
      <w:r w:rsidRPr="00046514">
        <w:rPr>
          <w:rFonts w:ascii="Times New Roman" w:hAnsi="Times New Roman" w:cs="Times New Roman"/>
          <w:spacing w:val="-4"/>
          <w:sz w:val="28"/>
          <w:szCs w:val="28"/>
        </w:rPr>
        <w:t>Междунар</w:t>
      </w:r>
      <w:proofErr w:type="spellEnd"/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046514">
        <w:rPr>
          <w:rFonts w:ascii="Times New Roman" w:hAnsi="Times New Roman" w:cs="Times New Roman"/>
          <w:spacing w:val="-4"/>
          <w:sz w:val="28"/>
          <w:szCs w:val="28"/>
        </w:rPr>
        <w:t>науч</w:t>
      </w:r>
      <w:proofErr w:type="gramStart"/>
      <w:r w:rsidRPr="00046514">
        <w:rPr>
          <w:rFonts w:ascii="Times New Roman" w:hAnsi="Times New Roman" w:cs="Times New Roman"/>
          <w:spacing w:val="-4"/>
          <w:sz w:val="28"/>
          <w:szCs w:val="28"/>
        </w:rPr>
        <w:t>.-</w:t>
      </w:r>
      <w:proofErr w:type="gramEnd"/>
      <w:r w:rsidRPr="00046514">
        <w:rPr>
          <w:rFonts w:ascii="Times New Roman" w:hAnsi="Times New Roman" w:cs="Times New Roman"/>
          <w:spacing w:val="-4"/>
          <w:sz w:val="28"/>
          <w:szCs w:val="28"/>
        </w:rPr>
        <w:t>практ</w:t>
      </w:r>
      <w:proofErr w:type="spellEnd"/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046514">
        <w:rPr>
          <w:rFonts w:ascii="Times New Roman" w:hAnsi="Times New Roman" w:cs="Times New Roman"/>
          <w:spacing w:val="-4"/>
          <w:sz w:val="28"/>
          <w:szCs w:val="28"/>
        </w:rPr>
        <w:t>конф</w:t>
      </w:r>
      <w:proofErr w:type="spellEnd"/>
      <w:r w:rsidRPr="00046514">
        <w:rPr>
          <w:rFonts w:ascii="Times New Roman" w:hAnsi="Times New Roman" w:cs="Times New Roman"/>
          <w:spacing w:val="-4"/>
          <w:sz w:val="28"/>
          <w:szCs w:val="28"/>
        </w:rPr>
        <w:t>. (Рязань, 27</w:t>
      </w:r>
      <w:r w:rsidRPr="00046514">
        <w:rPr>
          <w:rFonts w:ascii="Times New Roman" w:hAnsi="Times New Roman" w:cs="Times New Roman"/>
          <w:sz w:val="28"/>
          <w:szCs w:val="28"/>
        </w:rPr>
        <w:t>–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>28 окт. 2011 г.): в 2 т. –  Рязань: Академия ФСИН России, 2011. – Т. 2.</w:t>
      </w:r>
      <w:r w:rsidRPr="00046514">
        <w:rPr>
          <w:rFonts w:ascii="Times New Roman" w:hAnsi="Times New Roman" w:cs="Times New Roman"/>
          <w:sz w:val="28"/>
          <w:szCs w:val="28"/>
        </w:rPr>
        <w:t xml:space="preserve"> – 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Ч. 1. – 0,4 п. </w:t>
      </w:r>
      <w:proofErr w:type="gramStart"/>
      <w:r w:rsidRPr="00046514">
        <w:rPr>
          <w:rFonts w:ascii="Times New Roman" w:hAnsi="Times New Roman" w:cs="Times New Roman"/>
          <w:spacing w:val="-4"/>
          <w:sz w:val="28"/>
          <w:szCs w:val="28"/>
        </w:rPr>
        <w:t>л</w:t>
      </w:r>
      <w:proofErr w:type="gramEnd"/>
      <w:r w:rsidRPr="0004651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C2F7A" w:rsidRPr="006E671B" w:rsidRDefault="004C2F7A" w:rsidP="004F78C0">
      <w:pPr>
        <w:pStyle w:val="af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1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proofErr w:type="spellStart"/>
      <w:r w:rsidRPr="006E671B">
        <w:rPr>
          <w:rFonts w:ascii="Times New Roman" w:hAnsi="Times New Roman" w:cs="Times New Roman"/>
          <w:i/>
          <w:iCs/>
          <w:spacing w:val="-4"/>
          <w:sz w:val="28"/>
          <w:szCs w:val="28"/>
        </w:rPr>
        <w:t>Полосухина</w:t>
      </w:r>
      <w:proofErr w:type="spellEnd"/>
      <w:r w:rsidRPr="006E671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О.В.</w:t>
      </w:r>
      <w:r w:rsidRPr="006E671B">
        <w:rPr>
          <w:rFonts w:ascii="Times New Roman" w:hAnsi="Times New Roman" w:cs="Times New Roman"/>
          <w:spacing w:val="-4"/>
          <w:sz w:val="28"/>
          <w:szCs w:val="28"/>
        </w:rPr>
        <w:t xml:space="preserve"> История возникновения и развития уг</w:t>
      </w:r>
      <w:r>
        <w:rPr>
          <w:rFonts w:ascii="Times New Roman" w:hAnsi="Times New Roman" w:cs="Times New Roman"/>
          <w:spacing w:val="-4"/>
          <w:sz w:val="28"/>
          <w:szCs w:val="28"/>
        </w:rPr>
        <w:t>оловно-исполнительных инспекций //</w:t>
      </w:r>
      <w:r w:rsidRPr="006E671B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 уголовных наказаний и иных мер уголовной ответственности: тез</w:t>
      </w:r>
      <w:proofErr w:type="gramStart"/>
      <w:r w:rsidRPr="006E671B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Pr="006E67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6E671B">
        <w:rPr>
          <w:rFonts w:ascii="Times New Roman" w:hAnsi="Times New Roman" w:cs="Times New Roman"/>
          <w:spacing w:val="-4"/>
          <w:sz w:val="28"/>
          <w:szCs w:val="28"/>
        </w:rPr>
        <w:t>д</w:t>
      </w:r>
      <w:proofErr w:type="gramEnd"/>
      <w:r w:rsidRPr="006E671B">
        <w:rPr>
          <w:rFonts w:ascii="Times New Roman" w:hAnsi="Times New Roman" w:cs="Times New Roman"/>
          <w:spacing w:val="-4"/>
          <w:sz w:val="28"/>
          <w:szCs w:val="28"/>
        </w:rPr>
        <w:t>окл</w:t>
      </w:r>
      <w:proofErr w:type="spellEnd"/>
      <w:r w:rsidRPr="006E671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6E671B">
        <w:rPr>
          <w:rFonts w:ascii="Times New Roman" w:hAnsi="Times New Roman" w:cs="Times New Roman"/>
          <w:spacing w:val="-4"/>
          <w:sz w:val="28"/>
          <w:szCs w:val="28"/>
        </w:rPr>
        <w:t>Междунар</w:t>
      </w:r>
      <w:proofErr w:type="spellEnd"/>
      <w:r w:rsidRPr="006E671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6E671B">
        <w:rPr>
          <w:rFonts w:ascii="Times New Roman" w:hAnsi="Times New Roman" w:cs="Times New Roman"/>
          <w:spacing w:val="-4"/>
          <w:sz w:val="28"/>
          <w:szCs w:val="28"/>
        </w:rPr>
        <w:t>науч</w:t>
      </w:r>
      <w:proofErr w:type="gramStart"/>
      <w:r w:rsidRPr="006E671B">
        <w:rPr>
          <w:rFonts w:ascii="Times New Roman" w:hAnsi="Times New Roman" w:cs="Times New Roman"/>
          <w:spacing w:val="-4"/>
          <w:sz w:val="28"/>
          <w:szCs w:val="28"/>
        </w:rPr>
        <w:t>.-</w:t>
      </w:r>
      <w:proofErr w:type="gramEnd"/>
      <w:r w:rsidRPr="006E671B">
        <w:rPr>
          <w:rFonts w:ascii="Times New Roman" w:hAnsi="Times New Roman" w:cs="Times New Roman"/>
          <w:spacing w:val="-4"/>
          <w:sz w:val="28"/>
          <w:szCs w:val="28"/>
        </w:rPr>
        <w:t>практ</w:t>
      </w:r>
      <w:proofErr w:type="spellEnd"/>
      <w:r w:rsidRPr="006E671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spellStart"/>
      <w:r w:rsidRPr="006E671B">
        <w:rPr>
          <w:rFonts w:ascii="Times New Roman" w:hAnsi="Times New Roman" w:cs="Times New Roman"/>
          <w:spacing w:val="-4"/>
          <w:sz w:val="28"/>
          <w:szCs w:val="28"/>
        </w:rPr>
        <w:t>конф</w:t>
      </w:r>
      <w:proofErr w:type="spellEnd"/>
      <w:r w:rsidRPr="006E671B">
        <w:rPr>
          <w:rFonts w:ascii="Times New Roman" w:hAnsi="Times New Roman" w:cs="Times New Roman"/>
          <w:spacing w:val="-4"/>
          <w:sz w:val="28"/>
          <w:szCs w:val="28"/>
        </w:rPr>
        <w:t xml:space="preserve">. (Минск, 26 апр. 2012 г.) – Минск: Академия МВД </w:t>
      </w:r>
      <w:proofErr w:type="spellStart"/>
      <w:r w:rsidRPr="006E671B">
        <w:rPr>
          <w:rFonts w:ascii="Times New Roman" w:hAnsi="Times New Roman" w:cs="Times New Roman"/>
          <w:spacing w:val="-4"/>
          <w:sz w:val="28"/>
          <w:szCs w:val="28"/>
        </w:rPr>
        <w:t>Респ</w:t>
      </w:r>
      <w:proofErr w:type="spellEnd"/>
      <w:r w:rsidRPr="006E671B">
        <w:rPr>
          <w:rFonts w:ascii="Times New Roman" w:hAnsi="Times New Roman" w:cs="Times New Roman"/>
          <w:spacing w:val="-4"/>
          <w:sz w:val="28"/>
          <w:szCs w:val="28"/>
        </w:rPr>
        <w:t xml:space="preserve">. Беларусь, 2012. – 0,2 п. </w:t>
      </w:r>
      <w:proofErr w:type="gramStart"/>
      <w:r w:rsidRPr="006E671B">
        <w:rPr>
          <w:rFonts w:ascii="Times New Roman" w:hAnsi="Times New Roman" w:cs="Times New Roman"/>
          <w:spacing w:val="-4"/>
          <w:sz w:val="28"/>
          <w:szCs w:val="28"/>
        </w:rPr>
        <w:t>л</w:t>
      </w:r>
      <w:proofErr w:type="gramEnd"/>
      <w:r w:rsidRPr="006E671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C2F7A" w:rsidRPr="00046514" w:rsidRDefault="004C2F7A" w:rsidP="004F78C0">
      <w:pPr>
        <w:pStyle w:val="af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after="0" w:line="32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514">
        <w:rPr>
          <w:rFonts w:ascii="Times New Roman" w:hAnsi="Times New Roman" w:cs="Times New Roman"/>
          <w:i/>
          <w:iCs/>
          <w:spacing w:val="-4"/>
          <w:sz w:val="28"/>
          <w:szCs w:val="28"/>
        </w:rPr>
        <w:t>Полосухина</w:t>
      </w:r>
      <w:proofErr w:type="spellEnd"/>
      <w:r w:rsidRPr="00046514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О.В.</w:t>
      </w:r>
      <w:r w:rsidRPr="00046514">
        <w:rPr>
          <w:rFonts w:ascii="Times New Roman" w:hAnsi="Times New Roman" w:cs="Times New Roman"/>
          <w:spacing w:val="-4"/>
          <w:sz w:val="28"/>
          <w:szCs w:val="28"/>
        </w:rPr>
        <w:t xml:space="preserve"> Акцент на помощь и защиту // Преступление                   и наказание. –  2012. – № 10 – 0,4 п. </w:t>
      </w:r>
      <w:proofErr w:type="gramStart"/>
      <w:r w:rsidRPr="00046514">
        <w:rPr>
          <w:rFonts w:ascii="Times New Roman" w:hAnsi="Times New Roman" w:cs="Times New Roman"/>
          <w:spacing w:val="-4"/>
          <w:sz w:val="28"/>
          <w:szCs w:val="28"/>
        </w:rPr>
        <w:t>л</w:t>
      </w:r>
      <w:proofErr w:type="gramEnd"/>
      <w:r w:rsidRPr="0004651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C2F7A" w:rsidRDefault="004C2F7A" w:rsidP="004F78C0">
      <w:pPr>
        <w:pStyle w:val="ConsPlusNormal"/>
        <w:widowControl/>
        <w:spacing w:line="329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E3588" w:rsidRPr="00046514" w:rsidRDefault="002E3588" w:rsidP="004F78C0">
      <w:pPr>
        <w:pStyle w:val="ConsPlusNormal"/>
        <w:widowControl/>
        <w:spacing w:line="329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ПОЛОСУХИНА Оксана Валентиновна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>словно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осуждени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к лишению свободы</w:t>
      </w: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>в отношении несовершеннолетних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Автореферат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>кандидата юридических наук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514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046514">
        <w:rPr>
          <w:rFonts w:ascii="Times New Roman" w:hAnsi="Times New Roman" w:cs="Times New Roman"/>
          <w:sz w:val="28"/>
          <w:szCs w:val="28"/>
        </w:rPr>
        <w:t>Формат 60х84 1/16.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514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046514">
        <w:rPr>
          <w:rFonts w:ascii="Times New Roman" w:hAnsi="Times New Roman" w:cs="Times New Roman"/>
          <w:sz w:val="28"/>
          <w:szCs w:val="28"/>
        </w:rPr>
        <w:t xml:space="preserve">. л. 1,5.                 Тираж </w:t>
      </w:r>
      <w:r w:rsidR="002E3588">
        <w:rPr>
          <w:rFonts w:ascii="Times New Roman" w:hAnsi="Times New Roman" w:cs="Times New Roman"/>
          <w:sz w:val="28"/>
          <w:szCs w:val="28"/>
        </w:rPr>
        <w:t>100</w:t>
      </w:r>
      <w:r w:rsidRPr="00046514">
        <w:rPr>
          <w:rFonts w:ascii="Times New Roman" w:hAnsi="Times New Roman" w:cs="Times New Roman"/>
          <w:sz w:val="28"/>
          <w:szCs w:val="28"/>
        </w:rPr>
        <w:t xml:space="preserve"> экз.                        Заказ № </w:t>
      </w:r>
      <w:r w:rsidR="002E3588">
        <w:rPr>
          <w:rFonts w:ascii="Times New Roman" w:hAnsi="Times New Roman" w:cs="Times New Roman"/>
          <w:sz w:val="28"/>
          <w:szCs w:val="28"/>
        </w:rPr>
        <w:t>73</w:t>
      </w:r>
    </w:p>
    <w:p w:rsidR="004C2F7A" w:rsidRPr="00046514" w:rsidRDefault="004C2F7A" w:rsidP="004F78C0">
      <w:pPr>
        <w:pStyle w:val="ConsPlusNormal"/>
        <w:widowControl/>
        <w:spacing w:line="32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B40">
        <w:rPr>
          <w:rFonts w:ascii="Times New Roman" w:hAnsi="Times New Roman" w:cs="Times New Roman"/>
          <w:sz w:val="28"/>
          <w:szCs w:val="28"/>
        </w:rPr>
        <w:t>Отпечатано:</w:t>
      </w:r>
    </w:p>
    <w:sectPr w:rsidR="004C2F7A" w:rsidRPr="00046514" w:rsidSect="00E469B0">
      <w:head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7A" w:rsidRDefault="004C2F7A" w:rsidP="001F62A0">
      <w:pPr>
        <w:spacing w:after="0" w:line="240" w:lineRule="auto"/>
      </w:pPr>
      <w:r>
        <w:separator/>
      </w:r>
    </w:p>
  </w:endnote>
  <w:endnote w:type="continuationSeparator" w:id="1">
    <w:p w:rsidR="004C2F7A" w:rsidRDefault="004C2F7A" w:rsidP="001F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7A" w:rsidRDefault="004C2F7A" w:rsidP="001F62A0">
      <w:pPr>
        <w:spacing w:after="0" w:line="240" w:lineRule="auto"/>
      </w:pPr>
      <w:r>
        <w:separator/>
      </w:r>
    </w:p>
  </w:footnote>
  <w:footnote w:type="continuationSeparator" w:id="1">
    <w:p w:rsidR="004C2F7A" w:rsidRDefault="004C2F7A" w:rsidP="001F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7A" w:rsidRDefault="000224E0">
    <w:pPr>
      <w:pStyle w:val="af2"/>
      <w:jc w:val="center"/>
    </w:pPr>
    <w:fldSimple w:instr=" PAGE   \* MERGEFORMAT ">
      <w:r w:rsidR="002E3588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B6E"/>
    <w:multiLevelType w:val="hybridMultilevel"/>
    <w:tmpl w:val="DC621B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33066"/>
    <w:multiLevelType w:val="hybridMultilevel"/>
    <w:tmpl w:val="DF98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6CC1"/>
    <w:multiLevelType w:val="hybridMultilevel"/>
    <w:tmpl w:val="D530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D889F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D4185"/>
    <w:multiLevelType w:val="hybridMultilevel"/>
    <w:tmpl w:val="7424F2CC"/>
    <w:lvl w:ilvl="0" w:tplc="7B18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52500"/>
    <w:multiLevelType w:val="hybridMultilevel"/>
    <w:tmpl w:val="F5740C12"/>
    <w:lvl w:ilvl="0" w:tplc="ADE8164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cs="Wingdings" w:hint="default"/>
      </w:rPr>
    </w:lvl>
  </w:abstractNum>
  <w:abstractNum w:abstractNumId="5">
    <w:nsid w:val="48105BD2"/>
    <w:multiLevelType w:val="hybridMultilevel"/>
    <w:tmpl w:val="E18AE73E"/>
    <w:lvl w:ilvl="0" w:tplc="6F7C3F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366CC"/>
    <w:multiLevelType w:val="hybridMultilevel"/>
    <w:tmpl w:val="A48C0240"/>
    <w:lvl w:ilvl="0" w:tplc="4FDAE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3712B"/>
    <w:multiLevelType w:val="hybridMultilevel"/>
    <w:tmpl w:val="AFA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4688D"/>
    <w:multiLevelType w:val="hybridMultilevel"/>
    <w:tmpl w:val="EFC6313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A45FF6"/>
    <w:multiLevelType w:val="hybridMultilevel"/>
    <w:tmpl w:val="38267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2A0"/>
    <w:rsid w:val="0000162C"/>
    <w:rsid w:val="00001A0D"/>
    <w:rsid w:val="0001077A"/>
    <w:rsid w:val="00011025"/>
    <w:rsid w:val="00016736"/>
    <w:rsid w:val="000224E0"/>
    <w:rsid w:val="00037773"/>
    <w:rsid w:val="00046514"/>
    <w:rsid w:val="00050323"/>
    <w:rsid w:val="00060B06"/>
    <w:rsid w:val="000708A9"/>
    <w:rsid w:val="00076538"/>
    <w:rsid w:val="0008428D"/>
    <w:rsid w:val="00087B07"/>
    <w:rsid w:val="00091569"/>
    <w:rsid w:val="000B4B2B"/>
    <w:rsid w:val="000C09E1"/>
    <w:rsid w:val="000C5474"/>
    <w:rsid w:val="000C566E"/>
    <w:rsid w:val="000D16C1"/>
    <w:rsid w:val="000D213A"/>
    <w:rsid w:val="000D3A22"/>
    <w:rsid w:val="000E5D61"/>
    <w:rsid w:val="000F59E7"/>
    <w:rsid w:val="00100A05"/>
    <w:rsid w:val="00103C1B"/>
    <w:rsid w:val="0010410F"/>
    <w:rsid w:val="00106B2F"/>
    <w:rsid w:val="001243C8"/>
    <w:rsid w:val="001250BA"/>
    <w:rsid w:val="001306B8"/>
    <w:rsid w:val="00140097"/>
    <w:rsid w:val="001525DB"/>
    <w:rsid w:val="0016287C"/>
    <w:rsid w:val="001642B4"/>
    <w:rsid w:val="00172C23"/>
    <w:rsid w:val="00173FBF"/>
    <w:rsid w:val="001765F9"/>
    <w:rsid w:val="00181EEE"/>
    <w:rsid w:val="00183EB2"/>
    <w:rsid w:val="0019301F"/>
    <w:rsid w:val="00193046"/>
    <w:rsid w:val="00196C17"/>
    <w:rsid w:val="001B3572"/>
    <w:rsid w:val="001B5263"/>
    <w:rsid w:val="001B740E"/>
    <w:rsid w:val="001C1DD0"/>
    <w:rsid w:val="001C5B07"/>
    <w:rsid w:val="001D369B"/>
    <w:rsid w:val="001E0584"/>
    <w:rsid w:val="001E3B8B"/>
    <w:rsid w:val="001F5B58"/>
    <w:rsid w:val="001F62A0"/>
    <w:rsid w:val="002210A9"/>
    <w:rsid w:val="0022716E"/>
    <w:rsid w:val="00234142"/>
    <w:rsid w:val="002409DF"/>
    <w:rsid w:val="00241192"/>
    <w:rsid w:val="0024164F"/>
    <w:rsid w:val="00245FF8"/>
    <w:rsid w:val="002513D8"/>
    <w:rsid w:val="00251A4F"/>
    <w:rsid w:val="002526C6"/>
    <w:rsid w:val="00253C9D"/>
    <w:rsid w:val="002558BB"/>
    <w:rsid w:val="00260FBE"/>
    <w:rsid w:val="002716AA"/>
    <w:rsid w:val="00285B63"/>
    <w:rsid w:val="00291041"/>
    <w:rsid w:val="00297CE0"/>
    <w:rsid w:val="002A62EF"/>
    <w:rsid w:val="002A63BD"/>
    <w:rsid w:val="002B15A7"/>
    <w:rsid w:val="002B3514"/>
    <w:rsid w:val="002C6CBE"/>
    <w:rsid w:val="002C7E2C"/>
    <w:rsid w:val="002D0366"/>
    <w:rsid w:val="002E18DA"/>
    <w:rsid w:val="002E3588"/>
    <w:rsid w:val="002E7A67"/>
    <w:rsid w:val="002E7E48"/>
    <w:rsid w:val="0030374B"/>
    <w:rsid w:val="00305A8D"/>
    <w:rsid w:val="0031164B"/>
    <w:rsid w:val="00312487"/>
    <w:rsid w:val="00315CDB"/>
    <w:rsid w:val="003215B6"/>
    <w:rsid w:val="0032235A"/>
    <w:rsid w:val="003235A0"/>
    <w:rsid w:val="00325FC0"/>
    <w:rsid w:val="003279BA"/>
    <w:rsid w:val="0033056C"/>
    <w:rsid w:val="00330DF6"/>
    <w:rsid w:val="003328A0"/>
    <w:rsid w:val="00341B39"/>
    <w:rsid w:val="00345579"/>
    <w:rsid w:val="00353790"/>
    <w:rsid w:val="0036107A"/>
    <w:rsid w:val="00361973"/>
    <w:rsid w:val="003717B2"/>
    <w:rsid w:val="00372402"/>
    <w:rsid w:val="0038028C"/>
    <w:rsid w:val="0038374D"/>
    <w:rsid w:val="0038457F"/>
    <w:rsid w:val="0038593F"/>
    <w:rsid w:val="003A3DEB"/>
    <w:rsid w:val="003B5426"/>
    <w:rsid w:val="003B74BC"/>
    <w:rsid w:val="003B7F20"/>
    <w:rsid w:val="003C05C1"/>
    <w:rsid w:val="003C2C84"/>
    <w:rsid w:val="003C3CFA"/>
    <w:rsid w:val="003C4999"/>
    <w:rsid w:val="003C6E46"/>
    <w:rsid w:val="003D08E4"/>
    <w:rsid w:val="003D1B40"/>
    <w:rsid w:val="003D3C49"/>
    <w:rsid w:val="003E638D"/>
    <w:rsid w:val="003E67E8"/>
    <w:rsid w:val="003F5EAD"/>
    <w:rsid w:val="003F6517"/>
    <w:rsid w:val="00401EE8"/>
    <w:rsid w:val="00407089"/>
    <w:rsid w:val="00412ABE"/>
    <w:rsid w:val="00413FE1"/>
    <w:rsid w:val="00415607"/>
    <w:rsid w:val="004232A0"/>
    <w:rsid w:val="0042609B"/>
    <w:rsid w:val="00432FA4"/>
    <w:rsid w:val="00440215"/>
    <w:rsid w:val="00446A90"/>
    <w:rsid w:val="004504D3"/>
    <w:rsid w:val="0045144B"/>
    <w:rsid w:val="00451C03"/>
    <w:rsid w:val="004528D0"/>
    <w:rsid w:val="00455DA9"/>
    <w:rsid w:val="004602D0"/>
    <w:rsid w:val="00463EDA"/>
    <w:rsid w:val="0046419B"/>
    <w:rsid w:val="00466388"/>
    <w:rsid w:val="00470BF9"/>
    <w:rsid w:val="00470CF4"/>
    <w:rsid w:val="00471971"/>
    <w:rsid w:val="004726C0"/>
    <w:rsid w:val="0048209E"/>
    <w:rsid w:val="00482BF4"/>
    <w:rsid w:val="00492EE4"/>
    <w:rsid w:val="00494D78"/>
    <w:rsid w:val="00495549"/>
    <w:rsid w:val="004B4FA6"/>
    <w:rsid w:val="004C2F7A"/>
    <w:rsid w:val="004C3A51"/>
    <w:rsid w:val="004C5E76"/>
    <w:rsid w:val="004D4B95"/>
    <w:rsid w:val="004F78C0"/>
    <w:rsid w:val="00502F4D"/>
    <w:rsid w:val="00504AF7"/>
    <w:rsid w:val="0051297A"/>
    <w:rsid w:val="005207CE"/>
    <w:rsid w:val="0052407E"/>
    <w:rsid w:val="005322F1"/>
    <w:rsid w:val="00547AF1"/>
    <w:rsid w:val="00561EA5"/>
    <w:rsid w:val="005627DD"/>
    <w:rsid w:val="00565CDD"/>
    <w:rsid w:val="00566213"/>
    <w:rsid w:val="005735A8"/>
    <w:rsid w:val="00581B74"/>
    <w:rsid w:val="005847A6"/>
    <w:rsid w:val="00587F1C"/>
    <w:rsid w:val="0059139B"/>
    <w:rsid w:val="0059193E"/>
    <w:rsid w:val="005B0597"/>
    <w:rsid w:val="005B3128"/>
    <w:rsid w:val="005C0569"/>
    <w:rsid w:val="005C20CC"/>
    <w:rsid w:val="005C4402"/>
    <w:rsid w:val="005E22E7"/>
    <w:rsid w:val="005E5507"/>
    <w:rsid w:val="005F0E98"/>
    <w:rsid w:val="005F4D28"/>
    <w:rsid w:val="005F7930"/>
    <w:rsid w:val="00600033"/>
    <w:rsid w:val="0060407E"/>
    <w:rsid w:val="0061106A"/>
    <w:rsid w:val="006116B7"/>
    <w:rsid w:val="00617D56"/>
    <w:rsid w:val="006325FF"/>
    <w:rsid w:val="006337CD"/>
    <w:rsid w:val="00637931"/>
    <w:rsid w:val="00637AC6"/>
    <w:rsid w:val="00655CF1"/>
    <w:rsid w:val="00663238"/>
    <w:rsid w:val="00674251"/>
    <w:rsid w:val="006836D0"/>
    <w:rsid w:val="00696F91"/>
    <w:rsid w:val="0069736F"/>
    <w:rsid w:val="006A5DE7"/>
    <w:rsid w:val="006A6219"/>
    <w:rsid w:val="006A7959"/>
    <w:rsid w:val="006B100A"/>
    <w:rsid w:val="006B19C7"/>
    <w:rsid w:val="006B4ACD"/>
    <w:rsid w:val="006C03A6"/>
    <w:rsid w:val="006C277D"/>
    <w:rsid w:val="006D1A5E"/>
    <w:rsid w:val="006D2916"/>
    <w:rsid w:val="006E253D"/>
    <w:rsid w:val="006E671B"/>
    <w:rsid w:val="006F2E48"/>
    <w:rsid w:val="006F67D6"/>
    <w:rsid w:val="00703635"/>
    <w:rsid w:val="00703E90"/>
    <w:rsid w:val="00706C84"/>
    <w:rsid w:val="007110DD"/>
    <w:rsid w:val="00713450"/>
    <w:rsid w:val="00721C4A"/>
    <w:rsid w:val="007226F0"/>
    <w:rsid w:val="00725AEC"/>
    <w:rsid w:val="007354E7"/>
    <w:rsid w:val="00741FF0"/>
    <w:rsid w:val="00746CD4"/>
    <w:rsid w:val="00757B49"/>
    <w:rsid w:val="00761EAC"/>
    <w:rsid w:val="00761EB9"/>
    <w:rsid w:val="0076263A"/>
    <w:rsid w:val="00763F80"/>
    <w:rsid w:val="00766CE2"/>
    <w:rsid w:val="007714DF"/>
    <w:rsid w:val="007733B5"/>
    <w:rsid w:val="00774132"/>
    <w:rsid w:val="00782BC7"/>
    <w:rsid w:val="00786511"/>
    <w:rsid w:val="00787574"/>
    <w:rsid w:val="00787F77"/>
    <w:rsid w:val="00792798"/>
    <w:rsid w:val="007B3492"/>
    <w:rsid w:val="007B35D8"/>
    <w:rsid w:val="007B5D62"/>
    <w:rsid w:val="007C5445"/>
    <w:rsid w:val="007C77F2"/>
    <w:rsid w:val="007D21C9"/>
    <w:rsid w:val="007D3796"/>
    <w:rsid w:val="007E0CD7"/>
    <w:rsid w:val="007E0F3D"/>
    <w:rsid w:val="007E10E3"/>
    <w:rsid w:val="007E29CA"/>
    <w:rsid w:val="007E2F3B"/>
    <w:rsid w:val="007E6CE5"/>
    <w:rsid w:val="007E7056"/>
    <w:rsid w:val="007E7484"/>
    <w:rsid w:val="007F13BA"/>
    <w:rsid w:val="007F26F1"/>
    <w:rsid w:val="007F3EDF"/>
    <w:rsid w:val="00801565"/>
    <w:rsid w:val="00823624"/>
    <w:rsid w:val="00826C38"/>
    <w:rsid w:val="00832E11"/>
    <w:rsid w:val="0083720B"/>
    <w:rsid w:val="00837284"/>
    <w:rsid w:val="0084032F"/>
    <w:rsid w:val="00857705"/>
    <w:rsid w:val="00857AA8"/>
    <w:rsid w:val="00857CA7"/>
    <w:rsid w:val="00872AC5"/>
    <w:rsid w:val="008752B0"/>
    <w:rsid w:val="0087672B"/>
    <w:rsid w:val="00880653"/>
    <w:rsid w:val="00887F32"/>
    <w:rsid w:val="008914B4"/>
    <w:rsid w:val="0089597C"/>
    <w:rsid w:val="008B66F0"/>
    <w:rsid w:val="008C3AF5"/>
    <w:rsid w:val="008C7085"/>
    <w:rsid w:val="008D06C6"/>
    <w:rsid w:val="008D1673"/>
    <w:rsid w:val="008D3A25"/>
    <w:rsid w:val="008D6BF3"/>
    <w:rsid w:val="008E4101"/>
    <w:rsid w:val="008E4BEF"/>
    <w:rsid w:val="008F62E2"/>
    <w:rsid w:val="0090403E"/>
    <w:rsid w:val="009053C8"/>
    <w:rsid w:val="00916BC3"/>
    <w:rsid w:val="009253DC"/>
    <w:rsid w:val="00925793"/>
    <w:rsid w:val="009300AC"/>
    <w:rsid w:val="00934227"/>
    <w:rsid w:val="00947598"/>
    <w:rsid w:val="009668CF"/>
    <w:rsid w:val="0097135D"/>
    <w:rsid w:val="00980C8E"/>
    <w:rsid w:val="00982A81"/>
    <w:rsid w:val="00987A66"/>
    <w:rsid w:val="009900FD"/>
    <w:rsid w:val="00990E68"/>
    <w:rsid w:val="009A3749"/>
    <w:rsid w:val="009A3942"/>
    <w:rsid w:val="009A64B6"/>
    <w:rsid w:val="009A6ABF"/>
    <w:rsid w:val="009A74C8"/>
    <w:rsid w:val="009B0C28"/>
    <w:rsid w:val="009B2B81"/>
    <w:rsid w:val="009B6302"/>
    <w:rsid w:val="009B6584"/>
    <w:rsid w:val="009B6F14"/>
    <w:rsid w:val="009C1AEC"/>
    <w:rsid w:val="009C5EB6"/>
    <w:rsid w:val="009D57B5"/>
    <w:rsid w:val="009E3ABD"/>
    <w:rsid w:val="009F608B"/>
    <w:rsid w:val="00A0221C"/>
    <w:rsid w:val="00A0247C"/>
    <w:rsid w:val="00A05D9C"/>
    <w:rsid w:val="00A15713"/>
    <w:rsid w:val="00A17583"/>
    <w:rsid w:val="00A221D9"/>
    <w:rsid w:val="00A32ED5"/>
    <w:rsid w:val="00A3438C"/>
    <w:rsid w:val="00A47851"/>
    <w:rsid w:val="00A53519"/>
    <w:rsid w:val="00A62C90"/>
    <w:rsid w:val="00A72587"/>
    <w:rsid w:val="00A8034C"/>
    <w:rsid w:val="00A85F40"/>
    <w:rsid w:val="00A86A10"/>
    <w:rsid w:val="00A92042"/>
    <w:rsid w:val="00A92F66"/>
    <w:rsid w:val="00A97D0F"/>
    <w:rsid w:val="00AA1D07"/>
    <w:rsid w:val="00AA6EC0"/>
    <w:rsid w:val="00AA7529"/>
    <w:rsid w:val="00AC2285"/>
    <w:rsid w:val="00AC7325"/>
    <w:rsid w:val="00AD5C86"/>
    <w:rsid w:val="00AD619E"/>
    <w:rsid w:val="00AE4D1D"/>
    <w:rsid w:val="00AE54DE"/>
    <w:rsid w:val="00AF1BF3"/>
    <w:rsid w:val="00AF2DE8"/>
    <w:rsid w:val="00AF39AE"/>
    <w:rsid w:val="00AF4E86"/>
    <w:rsid w:val="00B01B55"/>
    <w:rsid w:val="00B06DA6"/>
    <w:rsid w:val="00B0726F"/>
    <w:rsid w:val="00B07DE4"/>
    <w:rsid w:val="00B122E6"/>
    <w:rsid w:val="00B1496F"/>
    <w:rsid w:val="00B158FB"/>
    <w:rsid w:val="00B272BC"/>
    <w:rsid w:val="00B31B9E"/>
    <w:rsid w:val="00B406BB"/>
    <w:rsid w:val="00B46462"/>
    <w:rsid w:val="00B47842"/>
    <w:rsid w:val="00B516E6"/>
    <w:rsid w:val="00B60080"/>
    <w:rsid w:val="00B60433"/>
    <w:rsid w:val="00B6316A"/>
    <w:rsid w:val="00B64336"/>
    <w:rsid w:val="00B73C23"/>
    <w:rsid w:val="00B7492C"/>
    <w:rsid w:val="00B8167F"/>
    <w:rsid w:val="00B81FD3"/>
    <w:rsid w:val="00B9447F"/>
    <w:rsid w:val="00B94C2D"/>
    <w:rsid w:val="00BA0D46"/>
    <w:rsid w:val="00BA5ACF"/>
    <w:rsid w:val="00BB467C"/>
    <w:rsid w:val="00BE140D"/>
    <w:rsid w:val="00BF48A8"/>
    <w:rsid w:val="00C00007"/>
    <w:rsid w:val="00C019A0"/>
    <w:rsid w:val="00C27C84"/>
    <w:rsid w:val="00C36EA0"/>
    <w:rsid w:val="00C37470"/>
    <w:rsid w:val="00C507A0"/>
    <w:rsid w:val="00C529A4"/>
    <w:rsid w:val="00C61BA7"/>
    <w:rsid w:val="00CA1707"/>
    <w:rsid w:val="00CB7BE6"/>
    <w:rsid w:val="00CC3917"/>
    <w:rsid w:val="00CC3F95"/>
    <w:rsid w:val="00CD0BC5"/>
    <w:rsid w:val="00CD4091"/>
    <w:rsid w:val="00CD6836"/>
    <w:rsid w:val="00CE0D16"/>
    <w:rsid w:val="00CE67DA"/>
    <w:rsid w:val="00CF652D"/>
    <w:rsid w:val="00D045ED"/>
    <w:rsid w:val="00D04920"/>
    <w:rsid w:val="00D10F0E"/>
    <w:rsid w:val="00D244E1"/>
    <w:rsid w:val="00D259EF"/>
    <w:rsid w:val="00D26E67"/>
    <w:rsid w:val="00D345A9"/>
    <w:rsid w:val="00D36501"/>
    <w:rsid w:val="00D37B4A"/>
    <w:rsid w:val="00D474A9"/>
    <w:rsid w:val="00D5648E"/>
    <w:rsid w:val="00D6378A"/>
    <w:rsid w:val="00D66901"/>
    <w:rsid w:val="00D70F96"/>
    <w:rsid w:val="00D745E9"/>
    <w:rsid w:val="00D74972"/>
    <w:rsid w:val="00D763DE"/>
    <w:rsid w:val="00D806AE"/>
    <w:rsid w:val="00D83B2A"/>
    <w:rsid w:val="00D91502"/>
    <w:rsid w:val="00D9523E"/>
    <w:rsid w:val="00D97E31"/>
    <w:rsid w:val="00DA130B"/>
    <w:rsid w:val="00DA4793"/>
    <w:rsid w:val="00DA488F"/>
    <w:rsid w:val="00DA71A7"/>
    <w:rsid w:val="00DB089A"/>
    <w:rsid w:val="00DB1BE2"/>
    <w:rsid w:val="00DB4EE7"/>
    <w:rsid w:val="00DD0393"/>
    <w:rsid w:val="00DD2C4B"/>
    <w:rsid w:val="00DD4123"/>
    <w:rsid w:val="00DD5AD2"/>
    <w:rsid w:val="00DE7FE8"/>
    <w:rsid w:val="00DF09E4"/>
    <w:rsid w:val="00DF142C"/>
    <w:rsid w:val="00DF5EE3"/>
    <w:rsid w:val="00E054DC"/>
    <w:rsid w:val="00E104D2"/>
    <w:rsid w:val="00E16B9A"/>
    <w:rsid w:val="00E31B97"/>
    <w:rsid w:val="00E40F0C"/>
    <w:rsid w:val="00E452E9"/>
    <w:rsid w:val="00E469B0"/>
    <w:rsid w:val="00E5011D"/>
    <w:rsid w:val="00E50471"/>
    <w:rsid w:val="00E50800"/>
    <w:rsid w:val="00E51A59"/>
    <w:rsid w:val="00E67D22"/>
    <w:rsid w:val="00E7018B"/>
    <w:rsid w:val="00E773B3"/>
    <w:rsid w:val="00EA0159"/>
    <w:rsid w:val="00EB348C"/>
    <w:rsid w:val="00EB3EFB"/>
    <w:rsid w:val="00EB5EF2"/>
    <w:rsid w:val="00EC0C54"/>
    <w:rsid w:val="00EC44D0"/>
    <w:rsid w:val="00ED1677"/>
    <w:rsid w:val="00ED2B47"/>
    <w:rsid w:val="00ED7EDA"/>
    <w:rsid w:val="00EE0495"/>
    <w:rsid w:val="00EE049E"/>
    <w:rsid w:val="00EE4FC4"/>
    <w:rsid w:val="00EE666D"/>
    <w:rsid w:val="00EE79E7"/>
    <w:rsid w:val="00F037E7"/>
    <w:rsid w:val="00F11630"/>
    <w:rsid w:val="00F12399"/>
    <w:rsid w:val="00F14AF4"/>
    <w:rsid w:val="00F157FB"/>
    <w:rsid w:val="00F20A43"/>
    <w:rsid w:val="00F20C11"/>
    <w:rsid w:val="00F26CBB"/>
    <w:rsid w:val="00F373BA"/>
    <w:rsid w:val="00F450F0"/>
    <w:rsid w:val="00F462A6"/>
    <w:rsid w:val="00F5408F"/>
    <w:rsid w:val="00F56DD4"/>
    <w:rsid w:val="00F625E4"/>
    <w:rsid w:val="00F75669"/>
    <w:rsid w:val="00F77DE8"/>
    <w:rsid w:val="00F80E5C"/>
    <w:rsid w:val="00F80FB1"/>
    <w:rsid w:val="00F8587F"/>
    <w:rsid w:val="00F93DC6"/>
    <w:rsid w:val="00FA121B"/>
    <w:rsid w:val="00FA2F3A"/>
    <w:rsid w:val="00FA34E0"/>
    <w:rsid w:val="00FB0E32"/>
    <w:rsid w:val="00FB35BE"/>
    <w:rsid w:val="00FC4097"/>
    <w:rsid w:val="00FC4D50"/>
    <w:rsid w:val="00FC6DFC"/>
    <w:rsid w:val="00FD1FF4"/>
    <w:rsid w:val="00FD4BB4"/>
    <w:rsid w:val="00FD5B70"/>
    <w:rsid w:val="00FE0096"/>
    <w:rsid w:val="00FE68FB"/>
    <w:rsid w:val="00FE6BD1"/>
    <w:rsid w:val="00FE7374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93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42609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609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footnote text"/>
    <w:aliases w:val="Знак,Текст сноски Знак1 Знак,Текст сноски Знак Знак Знак"/>
    <w:basedOn w:val="a"/>
    <w:link w:val="a4"/>
    <w:uiPriority w:val="99"/>
    <w:semiHidden/>
    <w:rsid w:val="001F62A0"/>
    <w:pPr>
      <w:autoSpaceDE w:val="0"/>
      <w:autoSpaceDN w:val="0"/>
      <w:spacing w:after="0" w:line="240" w:lineRule="auto"/>
      <w:ind w:firstLine="72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Текст сноски Знак"/>
    <w:aliases w:val="Знак Знак,Текст сноски Знак1 Знак Знак,Текст сноски Знак Знак Знак Знак"/>
    <w:basedOn w:val="a0"/>
    <w:link w:val="a3"/>
    <w:uiPriority w:val="99"/>
    <w:locked/>
    <w:rsid w:val="001F62A0"/>
    <w:rPr>
      <w:rFonts w:ascii="Courier New" w:hAnsi="Courier New" w:cs="Courier New"/>
      <w:sz w:val="24"/>
      <w:szCs w:val="24"/>
    </w:rPr>
  </w:style>
  <w:style w:type="paragraph" w:styleId="a5">
    <w:name w:val="Body Text"/>
    <w:basedOn w:val="a"/>
    <w:link w:val="a6"/>
    <w:uiPriority w:val="99"/>
    <w:rsid w:val="001F62A0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1F62A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F62A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F62A0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1F62A0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62A0"/>
    <w:rPr>
      <w:rFonts w:ascii="Times New Roman" w:hAnsi="Times New Roman" w:cs="Times New Roman"/>
      <w:sz w:val="16"/>
      <w:szCs w:val="16"/>
    </w:rPr>
  </w:style>
  <w:style w:type="paragraph" w:styleId="a7">
    <w:name w:val="Plain Text"/>
    <w:basedOn w:val="a"/>
    <w:link w:val="a8"/>
    <w:uiPriority w:val="99"/>
    <w:semiHidden/>
    <w:rsid w:val="001F62A0"/>
    <w:pPr>
      <w:spacing w:after="0" w:line="240" w:lineRule="auto"/>
    </w:pPr>
    <w:rPr>
      <w:rFonts w:ascii="Arial Unicode MS" w:hAnsi="Arial Unicode MS" w:cs="Arial Unicode MS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1F62A0"/>
    <w:rPr>
      <w:rFonts w:ascii="Arial Unicode MS" w:hAnsi="Arial Unicode MS" w:cs="Arial Unicode MS"/>
      <w:sz w:val="20"/>
      <w:szCs w:val="20"/>
    </w:rPr>
  </w:style>
  <w:style w:type="character" w:styleId="a9">
    <w:name w:val="footnote reference"/>
    <w:basedOn w:val="a0"/>
    <w:uiPriority w:val="99"/>
    <w:semiHidden/>
    <w:rsid w:val="001F62A0"/>
    <w:rPr>
      <w:vertAlign w:val="superscript"/>
    </w:rPr>
  </w:style>
  <w:style w:type="character" w:customStyle="1" w:styleId="aa">
    <w:name w:val="Основной текст с отступом Знак Знак"/>
    <w:basedOn w:val="a0"/>
    <w:uiPriority w:val="99"/>
    <w:rsid w:val="001F62A0"/>
  </w:style>
  <w:style w:type="paragraph" w:styleId="ab">
    <w:name w:val="Body Text Indent"/>
    <w:basedOn w:val="a"/>
    <w:link w:val="ac"/>
    <w:uiPriority w:val="99"/>
    <w:semiHidden/>
    <w:rsid w:val="00E40F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40F0C"/>
  </w:style>
  <w:style w:type="paragraph" w:customStyle="1" w:styleId="ad">
    <w:name w:val="Îáû÷íûé"/>
    <w:uiPriority w:val="99"/>
    <w:rsid w:val="003E67E8"/>
    <w:pPr>
      <w:overflowPunct w:val="0"/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rmal">
    <w:name w:val="ConsPlusNormal"/>
    <w:uiPriority w:val="99"/>
    <w:rsid w:val="003B7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3B7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">
    <w:name w:val="c1"/>
    <w:basedOn w:val="a"/>
    <w:uiPriority w:val="99"/>
    <w:rsid w:val="003B7F2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val="en-US" w:eastAsia="nb-NO"/>
    </w:rPr>
  </w:style>
  <w:style w:type="paragraph" w:customStyle="1" w:styleId="c3">
    <w:name w:val="c3"/>
    <w:basedOn w:val="a"/>
    <w:uiPriority w:val="99"/>
    <w:rsid w:val="003B7F2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val="en-US" w:eastAsia="nb-NO"/>
    </w:rPr>
  </w:style>
  <w:style w:type="paragraph" w:customStyle="1" w:styleId="FR1">
    <w:name w:val="FR1"/>
    <w:uiPriority w:val="99"/>
    <w:rsid w:val="002210A9"/>
    <w:pPr>
      <w:widowControl w:val="0"/>
      <w:autoSpaceDE w:val="0"/>
      <w:autoSpaceDN w:val="0"/>
      <w:adjustRightInd w:val="0"/>
      <w:spacing w:before="380" w:line="300" w:lineRule="auto"/>
      <w:ind w:left="80" w:right="200"/>
      <w:jc w:val="center"/>
    </w:pPr>
    <w:rPr>
      <w:rFonts w:cs="Calibri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0377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37773"/>
    <w:rPr>
      <w:sz w:val="16"/>
      <w:szCs w:val="16"/>
    </w:rPr>
  </w:style>
  <w:style w:type="paragraph" w:styleId="af">
    <w:name w:val="List Paragraph"/>
    <w:basedOn w:val="a"/>
    <w:uiPriority w:val="99"/>
    <w:qFormat/>
    <w:rsid w:val="00372402"/>
    <w:pPr>
      <w:ind w:left="720"/>
    </w:pPr>
  </w:style>
  <w:style w:type="paragraph" w:styleId="af0">
    <w:name w:val="Balloon Text"/>
    <w:basedOn w:val="a"/>
    <w:link w:val="af1"/>
    <w:uiPriority w:val="99"/>
    <w:semiHidden/>
    <w:rsid w:val="008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F62E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FE009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FE0096"/>
    <w:rPr>
      <w:sz w:val="22"/>
      <w:szCs w:val="22"/>
    </w:rPr>
  </w:style>
  <w:style w:type="paragraph" w:styleId="af4">
    <w:name w:val="footer"/>
    <w:basedOn w:val="a"/>
    <w:link w:val="af5"/>
    <w:uiPriority w:val="99"/>
    <w:rsid w:val="00FE009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FE00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24</Pages>
  <Words>5082</Words>
  <Characters>40926</Characters>
  <Application>Microsoft Office Word</Application>
  <DocSecurity>0</DocSecurity>
  <Lines>341</Lines>
  <Paragraphs>91</Paragraphs>
  <ScaleCrop>false</ScaleCrop>
  <Company>2</Company>
  <LinksUpToDate>false</LinksUpToDate>
  <CharactersWithSpaces>45917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Ивасенко</dc:creator>
  <cp:keywords/>
  <dc:description/>
  <cp:lastModifiedBy>Ивасенко</cp:lastModifiedBy>
  <cp:revision>61</cp:revision>
  <cp:lastPrinted>2013-08-27T09:34:00Z</cp:lastPrinted>
  <dcterms:created xsi:type="dcterms:W3CDTF">2013-04-24T05:03:00Z</dcterms:created>
  <dcterms:modified xsi:type="dcterms:W3CDTF">2013-08-29T10:04:00Z</dcterms:modified>
</cp:coreProperties>
</file>